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2018年6月浙江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高考读后续写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Use specific verbs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马儿受惊狂奔起来。It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__________ </w:t>
      </w:r>
      <w:r>
        <w:rPr>
          <w:rFonts w:hint="default" w:ascii="Times New Roman" w:hAnsi="Times New Roman" w:cs="Times New Roman"/>
          <w:sz w:val="24"/>
          <w:szCs w:val="24"/>
        </w:rPr>
        <w:t>away in a great fright.</w:t>
      </w:r>
    </w:p>
    <w:p>
      <w:pPr>
        <w:ind w:firstLine="240" w:firstLineChars="1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(gallop /ˈɡæləp/ :vt.飞驰  in a great fright 惊恐万分地).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我大声呼救。</w:t>
      </w:r>
    </w:p>
    <w:p>
      <w:pPr>
        <w:numPr>
          <w:ilvl w:val="0"/>
          <w:numId w:val="0"/>
        </w:numPr>
        <w:ind w:firstLine="240" w:firstLineChars="100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I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at the top of my voice.</w:t>
      </w:r>
    </w:p>
    <w:p>
      <w:pPr>
        <w:numPr>
          <w:ilvl w:val="0"/>
          <w:numId w:val="0"/>
        </w:numPr>
        <w:ind w:firstLine="240" w:firstLineChars="100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I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_________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 for help.</w:t>
      </w:r>
    </w:p>
    <w:p>
      <w:pPr>
        <w:numPr>
          <w:ilvl w:val="0"/>
          <w:numId w:val="0"/>
        </w:numPr>
        <w:ind w:firstLine="240" w:firstLineChars="100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I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__________ 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for help.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I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 for help. (bawl /bɔːl/ to shout loudly 大喊） 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“Help!” I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___________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. (yell  /jɛl/ to shout loudly 大喊）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我爸爸注意到在深绿的松树下，褐色的石头堆边上有一条小河,静静流淌着。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Dad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saw 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beneath the deep green pine trees, beside the brown rocks, lies a river, 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flowing silently</w:t>
      </w:r>
    </w:p>
    <w:p>
      <w:pPr>
        <w:numPr>
          <w:ilvl w:val="0"/>
          <w:numId w:val="0"/>
        </w:numPr>
        <w:ind w:firstLine="241" w:firstLineChars="100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________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: to see or notice sth suddenly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________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：to notice or pay attention to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________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:to see or hear sth or become aware of sth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________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: to suddenly see sth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________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: to see or notice sth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看到我们安全归来，叔叔跑出来迎接我们。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Overjoyed to see us safe and sound, Uncle Paul ran to meet us.  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Overjoyed to..., Uncle Paul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______________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us.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Overjoyed to..., Uncle Paul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_______________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the door.</w:t>
      </w:r>
    </w:p>
    <w:p>
      <w:pPr>
        <w:numPr>
          <w:ilvl w:val="0"/>
          <w:numId w:val="0"/>
        </w:numPr>
        <w:ind w:left="719" w:leftChars="114" w:hanging="480" w:hanging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Overjoyed to..., Uncle Paul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__________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to meet us with happy cries.(scuttle </w:t>
      </w:r>
    </w:p>
    <w:p>
      <w:pPr>
        <w:numPr>
          <w:ilvl w:val="0"/>
          <w:numId w:val="0"/>
        </w:numPr>
        <w:ind w:left="718" w:leftChars="342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/ˈskʌtl/ : to run with quick short steps疾跑 )</w:t>
      </w:r>
    </w:p>
    <w:p>
      <w:pPr>
        <w:numPr>
          <w:ilvl w:val="0"/>
          <w:numId w:val="0"/>
        </w:numPr>
        <w:ind w:left="959" w:leftChars="114" w:hanging="720" w:hangingChars="3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Overjoyed to..., Uncle Pau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l ________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to meet us.(trot /trɑːt/： to move forward at a speed faster than a walk 小跑 )</w:t>
      </w:r>
    </w:p>
    <w:p>
      <w:pPr>
        <w:numPr>
          <w:ilvl w:val="0"/>
          <w:numId w:val="0"/>
        </w:numPr>
        <w:ind w:left="958" w:leftChars="342" w:hanging="240" w:hanging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Use vivid adj.s /adv.s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Give a detailed descriptions of the rabbit's appearance: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It was my first sight of such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______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creature, which was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large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for an ordinary rabbit(个头比一般兔子大), and had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___________（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红灰色的）colour with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beautiful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dark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___________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(闪闪发光的) eyes. However, it ran into the forest swiftly before I could stop it.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Use effective vt-ing</w:t>
      </w:r>
    </w:p>
    <w:p>
      <w:pPr>
        <w:numPr>
          <w:ilvl w:val="0"/>
          <w:numId w:val="2"/>
        </w:num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My horse let out a frightened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_______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/ˈwɪnɪ/ vt. (马)嘶鸣, and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galloped off </w:t>
      </w:r>
    </w:p>
    <w:p>
      <w:pPr>
        <w:numPr>
          <w:ilvl w:val="0"/>
          <w:numId w:val="0"/>
        </w:numPr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the track. 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____________________________________________________________________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②. I felt a wild rush of (一阵) terror.  I yelled out loud. 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③. 爸爸感觉到了我的恐惧和担忧，尽力让我平静下来。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____________________________________________________________________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/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Homework：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话题词汇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喊道vt.____________________________    发现vt. 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(马等)飞奔vt.______________________   马鸣叫vt. ______________________________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闪闪发光的adj.___________________     红灰色的adj.___________________________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拥抱 vt._________________________     害怕的 adj. ____________________________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话题词块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骑马___________________                 从马背上跳下来_________________________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加速____________________                           迷路________________________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朝...前进________________                      鼓起勇气_________________________ 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跑来迎接某人_________________               毫不犹豫地________________________                     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在远处_______________________                 进入视线________________________                   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安然无恙_______________________       令某人非常高兴的是______________________          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令某人庆幸的是_______________                       追猎______________________                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如释重负地________________________             保持冷静________________________        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影响深刻的经历_______________________          握紧缰绳_______________________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用以上词汇/词块适当形式填空：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moment we saw the faint (微弱的) light _____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______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___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__, we felt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a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firstLine="723" w:firstLineChars="3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rush of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(一阵)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excitement. 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On the way, we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 xml:space="preserve"> spotted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a man hiding a piece of paper that said, “Lost my job. </w:t>
      </w:r>
    </w:p>
    <w:p>
      <w:pPr>
        <w:numPr>
          <w:ilvl w:val="0"/>
          <w:numId w:val="0"/>
        </w:numPr>
        <w:ind w:leftChars="0" w:firstLine="720" w:firstLineChars="3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Family to feed.”(15全国完型) ____________(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vt.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同义替换)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We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>rode a horse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across the field towards the mountains.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 (vt.)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Uncle Paul h_________ us tightly __________ _________(stop concerning).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It turns out there’s always a way out of any pligh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 (困境)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 as long as we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 ______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. 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We returned to the farm, ________ ________ ________ (out of danger)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As a quick response , I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__________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in a loud voice."Dad, I’m here!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As night fell, we 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>hastened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quickly along the river.______  ______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用生动的形容词/副词描述我当时的紧张、害怕的心情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_____________________________________________________________________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_____________________________________________________________________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用具体的动词描述爸爸安抚我情绪：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_____________________________________________________________________________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_____________________________________________________________________________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用vt-ing 改写下列语段：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We took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out the cell phone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but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soon found something was wrong: no signal. And no compass.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 was f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rightened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and I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stared at Dad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 I tried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to seek a solution for the trouble from him. “Maybe what you have learned in geography class works," he said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 He pointed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to the stars in the sky. I knew he meant the North Star. Soon we found the right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direction.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Keys: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074285" cy="2498090"/>
            <wp:effectExtent l="0" t="0" r="1206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4285" cy="2498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072380" cy="2493645"/>
            <wp:effectExtent l="0" t="0" r="1397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2380" cy="2493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2965450"/>
            <wp:effectExtent l="0" t="0" r="444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920615" cy="2767330"/>
            <wp:effectExtent l="0" t="0" r="1333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0615" cy="2767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189855" cy="2538730"/>
            <wp:effectExtent l="0" t="0" r="1079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t="14390" r="1566"/>
                    <a:stretch>
                      <a:fillRect/>
                    </a:stretch>
                  </pic:blipFill>
                  <pic:spPr>
                    <a:xfrm>
                      <a:off x="0" y="0"/>
                      <a:ext cx="5189855" cy="2538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358765" cy="2919730"/>
            <wp:effectExtent l="0" t="0" r="1333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2919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128942"/>
    <w:multiLevelType w:val="singleLevel"/>
    <w:tmpl w:val="9512894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DCB400E"/>
    <w:multiLevelType w:val="singleLevel"/>
    <w:tmpl w:val="FDCB400E"/>
    <w:lvl w:ilvl="0" w:tentative="0">
      <w:start w:val="1"/>
      <w:numFmt w:val="decimalEnclosedCircleChinese"/>
      <w:suff w:val="space"/>
      <w:lvlText w:val="%1．"/>
      <w:lvlJc w:val="left"/>
      <w:rPr>
        <w:rFonts w:hint="eastAsia"/>
      </w:rPr>
    </w:lvl>
  </w:abstractNum>
  <w:abstractNum w:abstractNumId="2">
    <w:nsid w:val="525C7FA0"/>
    <w:multiLevelType w:val="singleLevel"/>
    <w:tmpl w:val="525C7FA0"/>
    <w:lvl w:ilvl="0" w:tentative="0">
      <w:start w:val="1"/>
      <w:numFmt w:val="decimalEnclosedCircleChinese"/>
      <w:suff w:val="space"/>
      <w:lvlText w:val="%1."/>
      <w:lvlJc w:val="left"/>
      <w:rPr>
        <w:rFonts w:hint="eastAsia"/>
      </w:rPr>
    </w:lvl>
  </w:abstractNum>
  <w:abstractNum w:abstractNumId="3">
    <w:nsid w:val="6F12E8C9"/>
    <w:multiLevelType w:val="singleLevel"/>
    <w:tmpl w:val="6F12E8C9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D775A"/>
    <w:rsid w:val="1B0C4779"/>
    <w:rsid w:val="1B6805E7"/>
    <w:rsid w:val="229B293A"/>
    <w:rsid w:val="2AEB5087"/>
    <w:rsid w:val="2D352377"/>
    <w:rsid w:val="441A1F68"/>
    <w:rsid w:val="46866EAC"/>
    <w:rsid w:val="4F200B61"/>
    <w:rsid w:val="5CEF3DFA"/>
    <w:rsid w:val="6EF872B0"/>
    <w:rsid w:val="7D4D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Woodpecker</cp:lastModifiedBy>
  <dcterms:modified xsi:type="dcterms:W3CDTF">2019-11-18T10:57:24Z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