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outlineLvl w:val="9"/>
        <w:rPr>
          <w:rFonts w:hint="eastAsia" w:ascii="Times New Roman" w:hAnsi="Times New Roman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  <w:szCs w:val="24"/>
          <w:u w:val="none"/>
          <w:lang w:val="en-US" w:eastAsia="zh-CN"/>
        </w:rPr>
        <w:t xml:space="preserve">  附件1：</w:t>
      </w:r>
      <w:bookmarkStart w:id="0" w:name="_GoBack"/>
      <w:bookmarkEnd w:id="0"/>
      <w:r>
        <w:rPr>
          <w:rFonts w:hint="eastAsia" w:ascii="Times New Roman" w:hAnsi="Times New Roman" w:cs="宋体"/>
          <w:b/>
          <w:bCs/>
          <w:sz w:val="24"/>
          <w:szCs w:val="24"/>
          <w:u w:val="none"/>
          <w:lang w:val="en-US" w:eastAsia="zh-CN"/>
        </w:rPr>
        <w:t>学案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Though it is one of the faded memories of my life today, there are times when I remember his face clearly, especially his eyes. As he had yellow spots on his eyes, we called him Spotty. He would have been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a stray(流浪的) dog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until he came to me.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When I was seven years old, my dad was arranged to Nasik. We moved into a rented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house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. The house was surrounded by lots of bushes and vines(蔓藤). It was raining very heavily on the day we moved.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I went out and felt those refreshing raindrops with a cool breeze on my face. It was a cold dark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night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. We had our meal and went to sleep.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Somehow, in the midnight I heard a sound outside the main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door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. I got up my courage and peeped out of the window near the door. I was really amused with what I saw outside.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There was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a small puppy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lying on an old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rug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(地毯) which my mother had put outside the door. He was wet and trembling. At first it was difficult to see the little one. He had a black body which was darker even than a black rainy cloud. It was the yellow spots on his eyes that made me recognize his appearance.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I felt pity for the poor soul when I saw the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flowerpot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(花盆) kept on the window falling down. I went out with an old towel. I went near the innocent one. I held him in my hand and wiped the puppy till he had become dry. I took him inside and made a bed for him, with a woolen rug and a small pillow, Spotty seemed very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 happy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in his new bed as he went to sleep immediately.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The next day morning, everyone in the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family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came to know about the unusual guest. “Shall we keep him with us?” I questioned my 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mom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Paragraph 1: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Mother thought a moment and finally agreed._____________________________________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Paragraph 2: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After leaving the hospital, mother patted the dog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s head softly. _______________________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C56CD"/>
    <w:rsid w:val="35026CE2"/>
    <w:rsid w:val="3B1D70D3"/>
    <w:rsid w:val="3F225FEE"/>
    <w:rsid w:val="6D535020"/>
    <w:rsid w:val="6DDC56CD"/>
    <w:rsid w:val="78A5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2018-05-29T01:44:00Z</dcterms:created>
  <dc:creator>溜妈</dc:creator>
  <cp:lastModifiedBy>Woodpecker</cp:lastModifiedBy>
  <dcterms:modified xsi:type="dcterms:W3CDTF">2020-01-09T03:47:34Z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