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</w:pPr>
      <w:r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  <w:t>Guidance and drills to improve listening competence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</w:pPr>
      <w:r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  <w:t>❥(^_-)~Task1：</w:t>
      </w:r>
    </w:p>
    <w:p>
      <w:pPr>
        <w:numPr>
          <w:ilvl w:val="0"/>
          <w:numId w:val="0"/>
        </w:numPr>
        <w:spacing w:line="240" w:lineRule="auto"/>
        <w:ind w:leftChars="0" w:firstLine="440" w:firstLineChars="200"/>
        <w:jc w:val="left"/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</w:pPr>
      <w:r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  <w:t>Choose the right answer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技巧一：前句_______，后句_______；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5.What does the man think of the movie?（2021八省联考）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A. Top quality.               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B. Above average.                  C. Surprisingly bad.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技巧二：一人做多事，________要重视；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3.What will Jack do this weekend?（2021.1浙江卷）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A.Go on a school trip.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B. Have a family picnic.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C. Prepare for an exam.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8.Where will George go after the business trip?（2021.1浙江卷）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A. Milan.                 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B. Rome.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C. Florence.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技巧三：不同人物不同事，__________要重视；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2. How will David get to the club? （2020山东卷）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A. By car.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B. By train.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C. By bike.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3. What is Jane studying?（2020山东卷）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A. Biology.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B. Chemistry.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C. Calligraphy.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技巧四：答案全部读一遍，断章取义难过关；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听第7段材料，回答第8至10题。（2021八省联考）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8. When does the man plan to check in?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A. Three days later. 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B. Four days later.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C. Seven days later.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9. What kind of room does the man take?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A. One with one bed and a kitchen.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</w:p>
    <w:p>
      <w:pPr>
        <w:numPr>
          <w:ilvl w:val="0"/>
          <w:numId w:val="0"/>
        </w:numPr>
        <w:spacing w:line="240" w:lineRule="auto"/>
        <w:ind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B. One with two beds and a kitchen.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C. One with two beds and no kitchen.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技巧五：数字有增减，_________不慌乱；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3. When does the train leave?（2018.6浙江卷）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A. At 6:30.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                B. At 8:30.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             C. At 10:30.</w:t>
      </w:r>
    </w:p>
    <w:p>
      <w:pPr>
        <w:numPr>
          <w:ilvl w:val="0"/>
          <w:numId w:val="0"/>
        </w:numPr>
        <w:spacing w:line="240" w:lineRule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技巧六：换词不换句，关注_________；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14. What did the woman do last night?（2021八省联考）</w:t>
      </w:r>
    </w:p>
    <w:p>
      <w:pPr>
        <w:numPr>
          <w:ilvl w:val="0"/>
          <w:numId w:val="0"/>
        </w:numPr>
        <w:spacing w:line="240" w:lineRule="auto"/>
        <w:ind w:leftChars="0" w:firstLine="220" w:firstLineChars="1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A. She went to school.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B. She listened to a talk.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ab/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C. She decorated her home.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技巧七：斩获满分不容易，____________勤累积。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Text 2  （2021.1浙江卷）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......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No. There would be 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 in the morning and 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_______ in the afternoon and evening.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Text 4  （2021.1浙江卷）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......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It’s this visit by Mr. Johnson. I’m afraid he’s ___________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______ and won’t be able to 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 this time.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Text 8 （2021.1浙江卷）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Hi, Frank. I heard you are going to _______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_______ speech class. Can you tell me why?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Well, Ms. McDaniel. I don’t think I could make it. Public speaking scares me. I just can’t get in front of a group and talk.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......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Well, Frank. Your fear is really not ______________. I once asked my students what they would do if someone in class forgot a word or made a mistake. They said they would __________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______ the speaker, for they knew they would __________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____________ someday. Does that make you feel better?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  <w:r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  <w:t>❥(^_-)~Task</w:t>
      </w:r>
      <w:r>
        <w:rPr>
          <w:rFonts w:hint="eastAsia" w:ascii="Arial Black" w:hAnsi="Arial Black" w:eastAsia="Lingoes Unicode" w:cs="Arial Black"/>
          <w:sz w:val="22"/>
          <w:szCs w:val="28"/>
          <w:lang w:val="en-US" w:eastAsia="zh-CN"/>
        </w:rPr>
        <w:t>2</w:t>
      </w:r>
      <w:r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240" w:lineRule="auto"/>
        <w:ind w:leftChars="0" w:firstLine="440" w:firstLineChars="200"/>
        <w:jc w:val="left"/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</w:pPr>
      <w:r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  <w:t xml:space="preserve">If you are the questions designer(命题人), how will you set the questions? </w:t>
      </w:r>
    </w:p>
    <w:p>
      <w:pPr>
        <w:numPr>
          <w:ilvl w:val="0"/>
          <w:numId w:val="0"/>
        </w:numPr>
        <w:spacing w:line="240" w:lineRule="auto"/>
        <w:ind w:leftChars="0" w:firstLine="440" w:firstLineChars="20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default" w:ascii="Arial Black" w:hAnsi="Arial Black" w:eastAsia="Lingoes Unicode" w:cs="Arial Black"/>
          <w:sz w:val="22"/>
          <w:szCs w:val="28"/>
          <w:lang w:val="en-US" w:eastAsia="zh-CN"/>
        </w:rPr>
        <w:t>Design 3 questions(including options) for the following conversation(4--6人小组合作).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Shall we sit here?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Sure!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Why didn’t you have anything on your plate?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Well, I am not even a bit hungry.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Is there anything wrong? Do you feel well?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I’ve been really worried. It’s my computer. It’s in the shop again.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Really? What’s wrong this time?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I don’t know, exactly. There seems to be something wrong with the system. It restarts several times within an hour, and I can’t save what I have typed.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That’s too bad.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Yeah. I need to hand in a sales report next Monday, and it’s already Wednesday today. Besides, I was only halfway through my report, and everything is in the computer.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M: I see. Perhaps you should ask them to get it fixed in just one or two days. Then at least you still have the weekend to work on the report.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W: Yes, I guess you’re right. Thanks.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Question1:</w:t>
      </w:r>
      <w:r>
        <w:rPr>
          <w:rFonts w:hint="eastAsia"/>
          <w:sz w:val="22"/>
          <w:szCs w:val="28"/>
          <w:lang w:val="en-US" w:eastAsia="zh-CN"/>
        </w:rPr>
        <w:t>___________________________________________________</w:t>
      </w:r>
    </w:p>
    <w:p>
      <w:pPr>
        <w:numPr>
          <w:ilvl w:val="0"/>
          <w:numId w:val="1"/>
        </w:numPr>
        <w:spacing w:line="360" w:lineRule="auto"/>
        <w:ind w:leftChars="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________________________      B._________________________     C._______________________ 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Question2:</w:t>
      </w:r>
      <w:r>
        <w:rPr>
          <w:rFonts w:hint="eastAsia"/>
          <w:sz w:val="22"/>
          <w:szCs w:val="28"/>
          <w:lang w:val="en-US" w:eastAsia="zh-CN"/>
        </w:rPr>
        <w:t>___________________________________________________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A._________________________      B.________________________      C._______________________ 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Question3:</w:t>
      </w:r>
      <w:r>
        <w:rPr>
          <w:rFonts w:hint="eastAsia"/>
          <w:sz w:val="22"/>
          <w:szCs w:val="28"/>
          <w:lang w:val="en-US" w:eastAsia="zh-CN"/>
        </w:rPr>
        <w:t>___________________________________________________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A.__________________________      B._______________________      C._______________________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400668"/>
    <w:multiLevelType w:val="singleLevel"/>
    <w:tmpl w:val="E640066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7CB9"/>
    <w:rsid w:val="002559CC"/>
    <w:rsid w:val="04655CCE"/>
    <w:rsid w:val="07E75827"/>
    <w:rsid w:val="09537D9B"/>
    <w:rsid w:val="12207CB9"/>
    <w:rsid w:val="13D17588"/>
    <w:rsid w:val="13D8694E"/>
    <w:rsid w:val="17EB19D8"/>
    <w:rsid w:val="1C7A43CC"/>
    <w:rsid w:val="28DE1D31"/>
    <w:rsid w:val="2B1A40B7"/>
    <w:rsid w:val="374B43EB"/>
    <w:rsid w:val="3C8E641D"/>
    <w:rsid w:val="3EAC34D1"/>
    <w:rsid w:val="46E65DCB"/>
    <w:rsid w:val="499C5196"/>
    <w:rsid w:val="4F35742E"/>
    <w:rsid w:val="508E65D5"/>
    <w:rsid w:val="51937CD7"/>
    <w:rsid w:val="56633C90"/>
    <w:rsid w:val="5A3E1AEC"/>
    <w:rsid w:val="5B4B1B33"/>
    <w:rsid w:val="5E115782"/>
    <w:rsid w:val="5F483932"/>
    <w:rsid w:val="604A2074"/>
    <w:rsid w:val="606B02E3"/>
    <w:rsid w:val="61B90F04"/>
    <w:rsid w:val="658727BC"/>
    <w:rsid w:val="6900083C"/>
    <w:rsid w:val="6CE00392"/>
    <w:rsid w:val="6EBE2903"/>
    <w:rsid w:val="737B68BD"/>
    <w:rsid w:val="74716790"/>
    <w:rsid w:val="74B04ABD"/>
    <w:rsid w:val="75424040"/>
    <w:rsid w:val="777C0226"/>
    <w:rsid w:val="7AD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2021-03-23T14:37:00Z</dcterms:created>
  <dc:creator>xiaer</dc:creator>
  <cp:lastModifiedBy>Anna Wei-2020</cp:lastModifiedBy>
  <dcterms:modified xsi:type="dcterms:W3CDTF">2021-03-26T03:23:19Z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