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BBC6" w14:textId="77777777" w:rsidR="00683319" w:rsidRDefault="00683319" w:rsidP="00683319">
      <w:pPr>
        <w:ind w:left="72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高中英语应用文写作</w:t>
      </w:r>
      <w:r>
        <w:rPr>
          <w:b/>
          <w:bCs/>
          <w:sz w:val="30"/>
          <w:szCs w:val="30"/>
        </w:rPr>
        <w:t>---</w:t>
      </w:r>
      <w:r w:rsidR="00050DD5">
        <w:rPr>
          <w:rFonts w:hint="eastAsia"/>
          <w:b/>
          <w:bCs/>
          <w:sz w:val="30"/>
          <w:szCs w:val="30"/>
        </w:rPr>
        <w:t>书面</w:t>
      </w:r>
      <w:r>
        <w:rPr>
          <w:rFonts w:hint="eastAsia"/>
          <w:b/>
          <w:bCs/>
          <w:sz w:val="30"/>
          <w:szCs w:val="30"/>
        </w:rPr>
        <w:t>通知</w:t>
      </w:r>
    </w:p>
    <w:p w14:paraId="58BC8387" w14:textId="77777777" w:rsidR="00EB7897" w:rsidRPr="00EB7897" w:rsidRDefault="00EB7897" w:rsidP="00683319">
      <w:pPr>
        <w:ind w:left="720"/>
        <w:jc w:val="center"/>
        <w:rPr>
          <w:b/>
          <w:bCs/>
          <w:szCs w:val="21"/>
        </w:rPr>
      </w:pPr>
      <w:r w:rsidRPr="00EB7897">
        <w:rPr>
          <w:rFonts w:hint="eastAsia"/>
          <w:b/>
          <w:bCs/>
          <w:szCs w:val="21"/>
        </w:rPr>
        <w:t>杭州二中</w:t>
      </w:r>
      <w:r w:rsidRPr="00EB7897">
        <w:rPr>
          <w:rFonts w:hint="eastAsia"/>
          <w:b/>
          <w:bCs/>
          <w:szCs w:val="21"/>
        </w:rPr>
        <w:t>5</w:t>
      </w:r>
      <w:r w:rsidRPr="00EB7897">
        <w:rPr>
          <w:rFonts w:hint="eastAsia"/>
          <w:b/>
          <w:bCs/>
          <w:szCs w:val="21"/>
        </w:rPr>
        <w:t>月仿真考应用文试题</w:t>
      </w:r>
      <w:r>
        <w:rPr>
          <w:rFonts w:hint="eastAsia"/>
          <w:b/>
          <w:bCs/>
          <w:szCs w:val="21"/>
        </w:rPr>
        <w:t>例析</w:t>
      </w:r>
    </w:p>
    <w:p w14:paraId="530EC1C3" w14:textId="77777777" w:rsidR="00683319" w:rsidRDefault="00683319" w:rsidP="00683319">
      <w:pPr>
        <w:pStyle w:val="a7"/>
        <w:numPr>
          <w:ilvl w:val="0"/>
          <w:numId w:val="1"/>
        </w:numPr>
        <w:ind w:firstLineChars="0"/>
      </w:pPr>
      <w:r>
        <w:rPr>
          <w:rFonts w:hint="eastAsia"/>
          <w:b/>
        </w:rPr>
        <w:t>设计理念：</w:t>
      </w:r>
    </w:p>
    <w:p w14:paraId="782C2902" w14:textId="77777777" w:rsidR="00683319" w:rsidRDefault="00683319" w:rsidP="00683319">
      <w:pPr>
        <w:ind w:firstLineChars="200" w:firstLine="420"/>
      </w:pPr>
      <w:r>
        <w:rPr>
          <w:rFonts w:hint="eastAsia"/>
        </w:rPr>
        <w:t>通过本节课的教学，了解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</w:rPr>
        <w:t>的写作步骤及基本框架，从内容、结构、语气和语言四个方面分析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 w:rsidR="00EE5FBD">
        <w:rPr>
          <w:rFonts w:hint="eastAsia"/>
        </w:rPr>
        <w:t>的基本写作手法，选择</w:t>
      </w:r>
      <w:r>
        <w:rPr>
          <w:rFonts w:hint="eastAsia"/>
        </w:rPr>
        <w:t>典型的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</w:rPr>
        <w:t>作为示范，结合教学实践设计应用文考题与范文习作相结合的赏析课。</w:t>
      </w:r>
    </w:p>
    <w:p w14:paraId="512E2364" w14:textId="77777777" w:rsidR="00050DD5" w:rsidRPr="00050DD5" w:rsidRDefault="00050DD5" w:rsidP="00050DD5">
      <w:pPr>
        <w:numPr>
          <w:ilvl w:val="0"/>
          <w:numId w:val="2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color w:val="000000" w:themeColor="text1"/>
          <w:szCs w:val="21"/>
        </w:rPr>
        <w:t>教学目标：</w:t>
      </w:r>
      <w:r w:rsidRPr="00050DD5">
        <w:rPr>
          <w:rFonts w:ascii="Times New Roman" w:hAnsi="Times New Roman"/>
          <w:b/>
          <w:color w:val="000000" w:themeColor="text1"/>
          <w:szCs w:val="21"/>
        </w:rPr>
        <w:t xml:space="preserve"> 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>Teaching Goals</w:t>
      </w:r>
    </w:p>
    <w:p w14:paraId="7210A24B" w14:textId="77777777" w:rsidR="00050DD5" w:rsidRPr="00050DD5" w:rsidRDefault="00050DD5" w:rsidP="00050DD5">
      <w:pPr>
        <w:numPr>
          <w:ilvl w:val="0"/>
          <w:numId w:val="2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bCs/>
          <w:color w:val="000000" w:themeColor="text1"/>
          <w:szCs w:val="21"/>
        </w:rPr>
        <w:t>After Teaching this lesson, you will</w:t>
      </w:r>
    </w:p>
    <w:p w14:paraId="032F17D4" w14:textId="77777777" w:rsidR="00050DD5" w:rsidRPr="00050DD5" w:rsidRDefault="00050DD5" w:rsidP="00050DD5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know what factors should be included in a </w:t>
      </w:r>
      <w:r w:rsidRPr="00050DD5">
        <w:rPr>
          <w:rFonts w:ascii="Times New Roman" w:hAnsi="Times New Roman" w:hint="eastAsia"/>
          <w:b/>
          <w:bCs/>
          <w:color w:val="000000" w:themeColor="text1"/>
          <w:szCs w:val="21"/>
        </w:rPr>
        <w:t>notice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>;</w:t>
      </w:r>
    </w:p>
    <w:p w14:paraId="40B1C7CE" w14:textId="77777777" w:rsidR="00050DD5" w:rsidRPr="00050DD5" w:rsidRDefault="00050DD5" w:rsidP="00050DD5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learn about the layout and contents of </w:t>
      </w:r>
      <w:bookmarkStart w:id="0" w:name="_Hlk72960016"/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a </w:t>
      </w:r>
      <w:bookmarkEnd w:id="0"/>
      <w:r w:rsidRPr="00050DD5">
        <w:rPr>
          <w:rFonts w:ascii="Times New Roman" w:hAnsi="Times New Roman" w:hint="eastAsia"/>
          <w:b/>
          <w:bCs/>
          <w:color w:val="000000" w:themeColor="text1"/>
          <w:szCs w:val="21"/>
        </w:rPr>
        <w:t>notice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>;</w:t>
      </w:r>
    </w:p>
    <w:p w14:paraId="7F4AEE9E" w14:textId="77777777" w:rsidR="00050DD5" w:rsidRPr="00050DD5" w:rsidRDefault="00050DD5" w:rsidP="00050DD5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write the </w:t>
      </w:r>
      <w:r w:rsidRPr="00050DD5">
        <w:rPr>
          <w:rFonts w:ascii="Times New Roman" w:hAnsi="Times New Roman" w:hint="eastAsia"/>
          <w:b/>
          <w:bCs/>
          <w:color w:val="000000" w:themeColor="text1"/>
          <w:szCs w:val="21"/>
        </w:rPr>
        <w:t>notice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 correctly;</w:t>
      </w:r>
    </w:p>
    <w:p w14:paraId="78B130DC" w14:textId="77777777" w:rsidR="00050DD5" w:rsidRPr="00050DD5" w:rsidRDefault="00050DD5" w:rsidP="00050DD5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Polish </w:t>
      </w:r>
      <w:r w:rsidRPr="00050DD5">
        <w:rPr>
          <w:rFonts w:ascii="Times New Roman" w:hAnsi="Times New Roman" w:hint="eastAsia"/>
          <w:b/>
          <w:bCs/>
          <w:color w:val="000000" w:themeColor="text1"/>
          <w:szCs w:val="21"/>
        </w:rPr>
        <w:t>notice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 more accurate;</w:t>
      </w:r>
    </w:p>
    <w:p w14:paraId="40AC65BA" w14:textId="77777777" w:rsidR="00050DD5" w:rsidRPr="00050DD5" w:rsidRDefault="00050DD5" w:rsidP="00050DD5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/>
          <w:bCs/>
          <w:color w:val="000000" w:themeColor="text1"/>
          <w:szCs w:val="21"/>
        </w:rPr>
      </w:pP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know what a </w:t>
      </w:r>
      <w:r w:rsidRPr="00050DD5">
        <w:rPr>
          <w:rFonts w:ascii="Times New Roman" w:hAnsi="Times New Roman" w:hint="eastAsia"/>
          <w:b/>
          <w:bCs/>
          <w:color w:val="000000" w:themeColor="text1"/>
          <w:szCs w:val="21"/>
        </w:rPr>
        <w:t>notice</w:t>
      </w:r>
      <w:r w:rsidRPr="00050DD5">
        <w:rPr>
          <w:rFonts w:ascii="Times New Roman" w:hAnsi="Times New Roman"/>
          <w:b/>
          <w:bCs/>
          <w:color w:val="000000" w:themeColor="text1"/>
          <w:szCs w:val="21"/>
        </w:rPr>
        <w:t xml:space="preserve"> is like.</w:t>
      </w:r>
    </w:p>
    <w:p w14:paraId="30C76983" w14:textId="77777777" w:rsidR="00683319" w:rsidRDefault="00683319" w:rsidP="00683319">
      <w:pPr>
        <w:pStyle w:val="a7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教学步骤：</w:t>
      </w:r>
    </w:p>
    <w:p w14:paraId="6D27915E" w14:textId="77777777" w:rsidR="00050DD5" w:rsidRDefault="00683319" w:rsidP="00683319">
      <w:pPr>
        <w:rPr>
          <w:b/>
          <w:bCs/>
        </w:rPr>
      </w:pPr>
      <w:r>
        <w:rPr>
          <w:b/>
          <w:bCs/>
        </w:rPr>
        <w:t>Step1</w:t>
      </w:r>
      <w:r>
        <w:rPr>
          <w:rFonts w:hint="eastAsia"/>
          <w:b/>
          <w:bCs/>
        </w:rPr>
        <w:t>：导入：</w:t>
      </w:r>
      <w:r>
        <w:rPr>
          <w:b/>
          <w:bCs/>
        </w:rPr>
        <w:t>Lead-in</w:t>
      </w:r>
      <w:r>
        <w:rPr>
          <w:rFonts w:hint="eastAsia"/>
          <w:b/>
          <w:bCs/>
        </w:rPr>
        <w:t>：</w:t>
      </w:r>
      <w:r w:rsidR="00050DD5">
        <w:rPr>
          <w:rFonts w:hint="eastAsia"/>
          <w:b/>
          <w:bCs/>
        </w:rPr>
        <w:t>熟悉通知的分类，进行书面通知的文体概述；</w:t>
      </w:r>
    </w:p>
    <w:p w14:paraId="2200A7A1" w14:textId="77777777" w:rsidR="00683319" w:rsidRDefault="00050DD5" w:rsidP="00683319">
      <w:pPr>
        <w:rPr>
          <w:rFonts w:ascii="Times New Roman" w:hAnsi="Times New Roman"/>
          <w:b/>
          <w:szCs w:val="21"/>
        </w:rPr>
      </w:pPr>
      <w:r>
        <w:rPr>
          <w:b/>
          <w:bCs/>
        </w:rPr>
        <w:t>Step2</w:t>
      </w:r>
      <w:r>
        <w:rPr>
          <w:rFonts w:hint="eastAsia"/>
          <w:b/>
          <w:bCs/>
        </w:rPr>
        <w:t>：</w:t>
      </w:r>
      <w:r w:rsidR="00683319">
        <w:rPr>
          <w:rFonts w:hint="eastAsia"/>
          <w:b/>
          <w:bCs/>
        </w:rPr>
        <w:t>进行</w:t>
      </w:r>
      <w:r>
        <w:rPr>
          <w:rFonts w:ascii="Times New Roman" w:hAnsi="Times New Roman" w:hint="eastAsia"/>
          <w:b/>
          <w:bCs/>
          <w:kern w:val="24"/>
          <w:szCs w:val="21"/>
        </w:rPr>
        <w:t>书面</w:t>
      </w:r>
      <w:r w:rsidR="00683319" w:rsidRPr="009B602A">
        <w:rPr>
          <w:rFonts w:ascii="Times New Roman" w:hAnsi="Times New Roman" w:hint="eastAsia"/>
          <w:b/>
          <w:bCs/>
          <w:kern w:val="24"/>
          <w:szCs w:val="21"/>
        </w:rPr>
        <w:t>通知的</w:t>
      </w:r>
      <w:r w:rsidR="00683319" w:rsidRPr="00683319">
        <w:rPr>
          <w:rFonts w:ascii="Times New Roman" w:hAnsi="Times New Roman" w:hint="eastAsia"/>
          <w:b/>
          <w:bCs/>
          <w:kern w:val="24"/>
          <w:szCs w:val="21"/>
        </w:rPr>
        <w:t>题型解读，熟悉</w:t>
      </w:r>
      <w:r w:rsidRPr="00050DD5">
        <w:rPr>
          <w:rFonts w:hint="eastAsia"/>
          <w:b/>
          <w:bCs/>
          <w:szCs w:val="21"/>
        </w:rPr>
        <w:t>书面通知的格</w:t>
      </w:r>
      <w:r w:rsidR="00683319" w:rsidRPr="00050DD5">
        <w:rPr>
          <w:rFonts w:hint="eastAsia"/>
          <w:b/>
          <w:bCs/>
          <w:szCs w:val="21"/>
        </w:rPr>
        <w:t>式</w:t>
      </w:r>
      <w:r w:rsidR="00FB58A7">
        <w:rPr>
          <w:rFonts w:hint="eastAsia"/>
          <w:b/>
          <w:bCs/>
          <w:szCs w:val="21"/>
        </w:rPr>
        <w:t>和注意要点</w:t>
      </w:r>
      <w:r w:rsidR="00683319" w:rsidRPr="00050DD5">
        <w:rPr>
          <w:rFonts w:hint="eastAsia"/>
          <w:b/>
          <w:bCs/>
          <w:szCs w:val="21"/>
        </w:rPr>
        <w:t>。</w:t>
      </w:r>
    </w:p>
    <w:p w14:paraId="0E2B954C" w14:textId="77777777" w:rsidR="00683319" w:rsidRDefault="00050DD5" w:rsidP="00683319">
      <w:pPr>
        <w:rPr>
          <w:rFonts w:ascii="Times New Roman" w:hAnsi="Times New Roman"/>
          <w:b/>
          <w:szCs w:val="21"/>
        </w:rPr>
      </w:pPr>
      <w:r>
        <w:rPr>
          <w:b/>
          <w:bCs/>
        </w:rPr>
        <w:t>Step 3</w:t>
      </w:r>
      <w:r>
        <w:rPr>
          <w:rFonts w:hint="eastAsia"/>
          <w:b/>
          <w:bCs/>
        </w:rPr>
        <w:t>：</w:t>
      </w:r>
      <w:r w:rsidR="00683319">
        <w:rPr>
          <w:rFonts w:hint="eastAsia"/>
          <w:b/>
          <w:bCs/>
        </w:rPr>
        <w:t>掌握</w:t>
      </w:r>
      <w:r>
        <w:rPr>
          <w:rFonts w:hint="eastAsia"/>
          <w:b/>
          <w:bCs/>
        </w:rPr>
        <w:t>书面</w:t>
      </w:r>
      <w:r w:rsidR="00683319">
        <w:rPr>
          <w:rFonts w:hint="eastAsia"/>
          <w:b/>
          <w:bCs/>
        </w:rPr>
        <w:t>通知的</w:t>
      </w:r>
      <w:r w:rsidR="00683319" w:rsidRPr="00683319">
        <w:rPr>
          <w:rFonts w:hint="eastAsia"/>
          <w:b/>
          <w:bCs/>
        </w:rPr>
        <w:t>常用词语</w:t>
      </w:r>
      <w:r w:rsidRPr="00050DD5">
        <w:rPr>
          <w:rFonts w:hint="eastAsia"/>
          <w:b/>
          <w:bCs/>
        </w:rPr>
        <w:t>＆必备短语</w:t>
      </w:r>
      <w:r>
        <w:rPr>
          <w:rFonts w:hint="eastAsia"/>
          <w:b/>
          <w:bCs/>
        </w:rPr>
        <w:t>；</w:t>
      </w:r>
    </w:p>
    <w:p w14:paraId="390B34DD" w14:textId="77777777" w:rsidR="00683319" w:rsidRDefault="00050DD5" w:rsidP="00683319">
      <w:pPr>
        <w:rPr>
          <w:rFonts w:ascii="Times New Roman" w:hAnsi="Times New Roman"/>
          <w:b/>
          <w:bCs/>
          <w:szCs w:val="21"/>
        </w:rPr>
      </w:pPr>
      <w:r>
        <w:rPr>
          <w:b/>
          <w:bCs/>
        </w:rPr>
        <w:t xml:space="preserve">Step </w:t>
      </w:r>
      <w:r>
        <w:rPr>
          <w:rFonts w:hint="eastAsia"/>
          <w:b/>
          <w:bCs/>
        </w:rPr>
        <w:t>4</w:t>
      </w:r>
      <w:r>
        <w:rPr>
          <w:b/>
          <w:bCs/>
        </w:rPr>
        <w:t>:</w:t>
      </w:r>
      <w:r w:rsidR="00683319" w:rsidRPr="00683319">
        <w:rPr>
          <w:b/>
          <w:bCs/>
        </w:rPr>
        <w:sym w:font="Wingdings" w:char="F03F"/>
      </w:r>
      <w:r w:rsidR="00683319" w:rsidRPr="00683319">
        <w:rPr>
          <w:rFonts w:hint="eastAsia"/>
          <w:b/>
          <w:bCs/>
        </w:rPr>
        <w:t>明确</w:t>
      </w:r>
      <w:r>
        <w:rPr>
          <w:rFonts w:ascii="Times New Roman" w:hAnsi="Times New Roman" w:hint="eastAsia"/>
          <w:b/>
          <w:bCs/>
          <w:kern w:val="24"/>
          <w:szCs w:val="21"/>
        </w:rPr>
        <w:t>书面</w:t>
      </w:r>
      <w:r w:rsidR="00683319">
        <w:rPr>
          <w:rFonts w:ascii="Times New Roman" w:hAnsi="Times New Roman" w:hint="eastAsia"/>
          <w:b/>
          <w:bCs/>
          <w:kern w:val="24"/>
          <w:szCs w:val="21"/>
        </w:rPr>
        <w:t>通知</w:t>
      </w:r>
      <w:r w:rsidR="00683319">
        <w:rPr>
          <w:rFonts w:ascii="Times New Roman" w:hAnsi="Times New Roman" w:hint="eastAsia"/>
          <w:b/>
          <w:bCs/>
          <w:szCs w:val="21"/>
        </w:rPr>
        <w:t>写作步骤：</w:t>
      </w:r>
    </w:p>
    <w:p w14:paraId="7DF7DB39" w14:textId="77777777" w:rsidR="00683319" w:rsidRPr="00683319" w:rsidRDefault="00683319" w:rsidP="00683319">
      <w:pPr>
        <w:pStyle w:val="a7"/>
        <w:numPr>
          <w:ilvl w:val="0"/>
          <w:numId w:val="3"/>
        </w:numPr>
        <w:ind w:firstLineChars="0"/>
        <w:rPr>
          <w:rFonts w:ascii="Times New Roman" w:hAnsi="Times New Roman"/>
          <w:b/>
          <w:bCs/>
          <w:szCs w:val="21"/>
        </w:rPr>
      </w:pPr>
      <w:r w:rsidRPr="00683319">
        <w:rPr>
          <w:rFonts w:ascii="Times New Roman" w:hAnsi="Times New Roman" w:hint="eastAsia"/>
          <w:b/>
          <w:bCs/>
          <w:szCs w:val="21"/>
        </w:rPr>
        <w:t>第一步：明确是</w:t>
      </w:r>
      <w:r w:rsidR="00050DD5">
        <w:rPr>
          <w:rFonts w:ascii="Times New Roman" w:hAnsi="Times New Roman" w:hint="eastAsia"/>
          <w:b/>
          <w:bCs/>
          <w:szCs w:val="21"/>
        </w:rPr>
        <w:t>书面</w:t>
      </w:r>
      <w:r w:rsidRPr="00683319">
        <w:rPr>
          <w:rFonts w:ascii="Times New Roman" w:hAnsi="Times New Roman" w:hint="eastAsia"/>
          <w:b/>
          <w:bCs/>
          <w:szCs w:val="21"/>
        </w:rPr>
        <w:t>通知还是书面通知；</w:t>
      </w:r>
    </w:p>
    <w:p w14:paraId="28A20ADA" w14:textId="77777777" w:rsidR="00683319" w:rsidRPr="00683319" w:rsidRDefault="00683319" w:rsidP="00683319">
      <w:pPr>
        <w:pStyle w:val="a7"/>
        <w:numPr>
          <w:ilvl w:val="0"/>
          <w:numId w:val="3"/>
        </w:numPr>
        <w:ind w:firstLineChars="0"/>
        <w:rPr>
          <w:rFonts w:ascii="Times New Roman" w:hAnsi="Times New Roman"/>
          <w:b/>
          <w:bCs/>
          <w:szCs w:val="21"/>
        </w:rPr>
      </w:pPr>
      <w:r w:rsidRPr="00683319">
        <w:rPr>
          <w:rFonts w:ascii="Times New Roman" w:hAnsi="Times New Roman" w:hint="eastAsia"/>
          <w:b/>
          <w:bCs/>
          <w:szCs w:val="21"/>
        </w:rPr>
        <w:t>第二步：具体阐明通知的内容，包括时间、地点和事件等；</w:t>
      </w:r>
    </w:p>
    <w:p w14:paraId="6B870B75" w14:textId="77777777" w:rsidR="00683319" w:rsidRDefault="00683319" w:rsidP="00683319">
      <w:pPr>
        <w:pStyle w:val="a7"/>
        <w:numPr>
          <w:ilvl w:val="0"/>
          <w:numId w:val="3"/>
        </w:numPr>
        <w:ind w:firstLineChars="0"/>
        <w:rPr>
          <w:rFonts w:ascii="Times New Roman" w:hAnsi="Times New Roman"/>
          <w:b/>
          <w:bCs/>
          <w:szCs w:val="21"/>
        </w:rPr>
      </w:pPr>
      <w:r w:rsidRPr="00683319">
        <w:rPr>
          <w:rFonts w:ascii="Times New Roman" w:hAnsi="Times New Roman" w:hint="eastAsia"/>
          <w:b/>
          <w:bCs/>
          <w:szCs w:val="21"/>
        </w:rPr>
        <w:t>第三步：提醒注意，要求参加</w:t>
      </w:r>
      <w:r>
        <w:rPr>
          <w:rFonts w:ascii="Times New Roman" w:hAnsi="Times New Roman" w:hint="eastAsia"/>
          <w:b/>
          <w:bCs/>
          <w:szCs w:val="21"/>
        </w:rPr>
        <w:t>。</w:t>
      </w:r>
    </w:p>
    <w:p w14:paraId="36CF8589" w14:textId="77777777" w:rsidR="00683319" w:rsidRDefault="00050DD5" w:rsidP="00683319">
      <w:pPr>
        <w:rPr>
          <w:b/>
          <w:bCs/>
        </w:rPr>
      </w:pPr>
      <w:r>
        <w:rPr>
          <w:b/>
        </w:rPr>
        <w:t xml:space="preserve">Step </w:t>
      </w:r>
      <w:r>
        <w:rPr>
          <w:rFonts w:hint="eastAsia"/>
          <w:b/>
        </w:rPr>
        <w:t>5</w:t>
      </w:r>
      <w:r>
        <w:rPr>
          <w:rFonts w:hint="eastAsia"/>
          <w:b/>
        </w:rPr>
        <w:t>：</w:t>
      </w:r>
      <w:r w:rsidR="00683319">
        <w:rPr>
          <w:rFonts w:hint="eastAsia"/>
          <w:b/>
          <w:bCs/>
        </w:rPr>
        <w:t>从</w:t>
      </w:r>
      <w:r>
        <w:rPr>
          <w:rFonts w:hint="eastAsia"/>
          <w:b/>
          <w:bCs/>
          <w:szCs w:val="21"/>
          <w:u w:val="single"/>
        </w:rPr>
        <w:t>书面</w:t>
      </w:r>
      <w:r w:rsidR="00683319">
        <w:rPr>
          <w:rFonts w:hint="eastAsia"/>
          <w:b/>
          <w:bCs/>
          <w:szCs w:val="21"/>
          <w:u w:val="single"/>
        </w:rPr>
        <w:t>通知</w:t>
      </w:r>
      <w:r w:rsidR="00683319">
        <w:rPr>
          <w:rFonts w:hint="eastAsia"/>
          <w:b/>
          <w:bCs/>
        </w:rPr>
        <w:t>的框架、内容、语言、语气四个方面剖析</w:t>
      </w:r>
      <w:r>
        <w:rPr>
          <w:rFonts w:hint="eastAsia"/>
          <w:b/>
          <w:u w:val="single"/>
        </w:rPr>
        <w:t>书面</w:t>
      </w:r>
      <w:r w:rsidR="00683319">
        <w:rPr>
          <w:rFonts w:hint="eastAsia"/>
          <w:b/>
          <w:u w:val="single"/>
        </w:rPr>
        <w:t>通知</w:t>
      </w:r>
      <w:r w:rsidR="00683319">
        <w:rPr>
          <w:rFonts w:hint="eastAsia"/>
          <w:b/>
          <w:bCs/>
        </w:rPr>
        <w:t>的具体写作要求</w:t>
      </w:r>
    </w:p>
    <w:p w14:paraId="5242A053" w14:textId="77777777" w:rsidR="00683319" w:rsidRDefault="00050DD5" w:rsidP="00683319">
      <w:pPr>
        <w:rPr>
          <w:b/>
          <w:bCs/>
        </w:rPr>
      </w:pPr>
      <w:r>
        <w:rPr>
          <w:b/>
        </w:rPr>
        <w:t xml:space="preserve">Step </w:t>
      </w:r>
      <w:r>
        <w:rPr>
          <w:rFonts w:hint="eastAsia"/>
          <w:b/>
        </w:rPr>
        <w:t>6</w:t>
      </w:r>
      <w:r>
        <w:rPr>
          <w:rFonts w:hint="eastAsia"/>
          <w:b/>
        </w:rPr>
        <w:t>：</w:t>
      </w:r>
      <w:r w:rsidR="00683319">
        <w:rPr>
          <w:rFonts w:hint="eastAsia"/>
          <w:b/>
          <w:bCs/>
        </w:rPr>
        <w:t>再深入分析</w:t>
      </w:r>
      <w:r>
        <w:rPr>
          <w:rFonts w:hint="eastAsia"/>
          <w:b/>
          <w:bCs/>
          <w:szCs w:val="21"/>
          <w:u w:val="single"/>
        </w:rPr>
        <w:t>书面</w:t>
      </w:r>
      <w:r w:rsidR="00683319">
        <w:rPr>
          <w:rFonts w:hint="eastAsia"/>
          <w:b/>
          <w:bCs/>
          <w:szCs w:val="21"/>
          <w:u w:val="single"/>
        </w:rPr>
        <w:t>通知</w:t>
      </w:r>
      <w:r w:rsidR="00683319">
        <w:rPr>
          <w:rFonts w:hint="eastAsia"/>
          <w:b/>
          <w:bCs/>
        </w:rPr>
        <w:t>基本框架的三个段落的组成部分</w:t>
      </w:r>
    </w:p>
    <w:p w14:paraId="610D7BE6" w14:textId="77777777" w:rsidR="00683319" w:rsidRDefault="00683319" w:rsidP="00683319">
      <w:pPr>
        <w:pStyle w:val="a7"/>
        <w:numPr>
          <w:ilvl w:val="0"/>
          <w:numId w:val="4"/>
        </w:numPr>
        <w:ind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  <w:u w:val="single"/>
        </w:rPr>
        <w:t>Structure</w:t>
      </w:r>
      <w:r>
        <w:rPr>
          <w:rFonts w:ascii="Times New Roman" w:hAnsi="Times New Roman"/>
          <w:b/>
          <w:bCs/>
          <w:szCs w:val="21"/>
        </w:rPr>
        <w:t xml:space="preserve"> of the</w:t>
      </w:r>
      <w:r w:rsidR="00FB58A7">
        <w:rPr>
          <w:rFonts w:ascii="Times New Roman" w:hAnsi="Times New Roman" w:hint="eastAsia"/>
          <w:b/>
          <w:bCs/>
          <w:szCs w:val="21"/>
        </w:rPr>
        <w:t xml:space="preserve"> notice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 w:hint="eastAsia"/>
          <w:b/>
          <w:bCs/>
          <w:szCs w:val="21"/>
        </w:rPr>
        <w:t>（布局谋篇）</w:t>
      </w:r>
    </w:p>
    <w:p w14:paraId="5D570809" w14:textId="77777777" w:rsidR="00683319" w:rsidRPr="00683319" w:rsidRDefault="00683319" w:rsidP="00683319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>Beginning --</w:t>
      </w:r>
      <w:r w:rsidRPr="00683319">
        <w:rPr>
          <w:rFonts w:ascii="Times New Roman" w:hAnsi="Times New Roman"/>
          <w:b/>
          <w:bCs/>
          <w:szCs w:val="21"/>
        </w:rPr>
        <w:t>-</w:t>
      </w:r>
      <w:r w:rsidR="00050DD5" w:rsidRPr="008A16D6">
        <w:rPr>
          <w:rFonts w:ascii="Times New Roman" w:hAnsi="Times New Roman" w:hint="eastAsia"/>
          <w:b/>
          <w:u w:color="0000FF"/>
        </w:rPr>
        <w:t>开篇点题；开门见山；</w:t>
      </w:r>
    </w:p>
    <w:p w14:paraId="6EDC272B" w14:textId="77777777" w:rsidR="00683319" w:rsidRDefault="00683319" w:rsidP="00683319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>Body Arrangements---</w:t>
      </w:r>
      <w:r w:rsidR="00050DD5" w:rsidRPr="00050DD5">
        <w:rPr>
          <w:rFonts w:ascii="Times New Roman" w:hAnsi="Times New Roman" w:hint="eastAsia"/>
          <w:b/>
          <w:bCs/>
          <w:szCs w:val="21"/>
        </w:rPr>
        <w:t>呈现所有要点；条理要清晰；</w:t>
      </w:r>
      <w:r>
        <w:rPr>
          <w:rFonts w:ascii="Times New Roman" w:hAnsi="Times New Roman"/>
          <w:b/>
          <w:bCs/>
          <w:szCs w:val="21"/>
        </w:rPr>
        <w:t xml:space="preserve"> </w:t>
      </w:r>
    </w:p>
    <w:p w14:paraId="0ED79E07" w14:textId="77777777" w:rsidR="00683319" w:rsidRDefault="00683319" w:rsidP="00683319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>Ending ---</w:t>
      </w:r>
      <w:r w:rsidR="00050DD5">
        <w:rPr>
          <w:rFonts w:ascii="Times New Roman" w:hAnsi="Times New Roman" w:hint="eastAsia"/>
          <w:b/>
          <w:u w:color="0000FF"/>
        </w:rPr>
        <w:t>总结全文，再次点题；提醒相关注意事项。</w:t>
      </w:r>
    </w:p>
    <w:p w14:paraId="00D61A56" w14:textId="77777777" w:rsidR="00683319" w:rsidRDefault="00050DD5" w:rsidP="00683319">
      <w:pPr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7</w:t>
      </w:r>
      <w:r>
        <w:rPr>
          <w:rFonts w:hint="eastAsia"/>
          <w:b/>
        </w:rPr>
        <w:t>：</w:t>
      </w:r>
      <w:r w:rsidR="00683319">
        <w:rPr>
          <w:rFonts w:hint="eastAsia"/>
          <w:b/>
        </w:rPr>
        <w:t>提供丰富有效的词、词块、句子和段落，</w:t>
      </w:r>
      <w:r w:rsidR="00EE5FBD">
        <w:rPr>
          <w:rFonts w:hint="eastAsia"/>
          <w:b/>
        </w:rPr>
        <w:t>积累称</w:t>
      </w:r>
      <w:r w:rsidR="00EE5FBD" w:rsidRPr="00683319">
        <w:rPr>
          <w:rFonts w:hint="eastAsia"/>
          <w:b/>
          <w:bCs/>
        </w:rPr>
        <w:t>呼语及开场白部分</w:t>
      </w:r>
      <w:r w:rsidR="00EE5FBD" w:rsidRPr="00683319">
        <w:rPr>
          <w:rFonts w:hint="eastAsia"/>
          <w:b/>
          <w:bCs/>
        </w:rPr>
        <w:t>-</w:t>
      </w:r>
      <w:r w:rsidR="00EE5FBD" w:rsidRPr="00683319">
        <w:rPr>
          <w:rFonts w:hint="eastAsia"/>
          <w:b/>
          <w:bCs/>
        </w:rPr>
        <w:t>夺人眼球开头语</w:t>
      </w:r>
      <w:r w:rsidR="00EE5FBD">
        <w:rPr>
          <w:rFonts w:hint="eastAsia"/>
          <w:b/>
          <w:bCs/>
        </w:rPr>
        <w:t>，</w:t>
      </w:r>
      <w:r w:rsidR="00EE5FBD" w:rsidRPr="00683319">
        <w:rPr>
          <w:rFonts w:hint="eastAsia"/>
          <w:b/>
          <w:bCs/>
        </w:rPr>
        <w:t>正文部分经典佳句</w:t>
      </w:r>
      <w:r w:rsidR="00EE5FBD" w:rsidRPr="00683319">
        <w:rPr>
          <w:rFonts w:hint="eastAsia"/>
          <w:b/>
          <w:bCs/>
        </w:rPr>
        <w:t>-</w:t>
      </w:r>
      <w:r w:rsidR="00EE5FBD" w:rsidRPr="00683319">
        <w:rPr>
          <w:rFonts w:hint="eastAsia"/>
          <w:b/>
          <w:bCs/>
        </w:rPr>
        <w:t>亮点出彩篇中句</w:t>
      </w:r>
      <w:r w:rsidR="00EE5FBD">
        <w:rPr>
          <w:rFonts w:hint="eastAsia"/>
          <w:b/>
          <w:bCs/>
        </w:rPr>
        <w:t>和</w:t>
      </w:r>
      <w:r w:rsidR="00EE5FBD" w:rsidRPr="00683319">
        <w:rPr>
          <w:rFonts w:hint="eastAsia"/>
          <w:b/>
          <w:bCs/>
        </w:rPr>
        <w:t>结束语部分</w:t>
      </w:r>
      <w:r w:rsidR="00EE5FBD" w:rsidRPr="00683319">
        <w:rPr>
          <w:rFonts w:hint="eastAsia"/>
          <w:b/>
          <w:bCs/>
        </w:rPr>
        <w:t>-</w:t>
      </w:r>
      <w:r w:rsidR="00EE5FBD" w:rsidRPr="00683319">
        <w:rPr>
          <w:rFonts w:hint="eastAsia"/>
          <w:b/>
          <w:bCs/>
        </w:rPr>
        <w:t>韵味无穷结尾句</w:t>
      </w:r>
      <w:r w:rsidR="00EE5FBD">
        <w:rPr>
          <w:rFonts w:hint="eastAsia"/>
          <w:b/>
          <w:bCs/>
        </w:rPr>
        <w:t>，</w:t>
      </w:r>
      <w:r w:rsidR="00683319">
        <w:rPr>
          <w:rFonts w:hint="eastAsia"/>
          <w:b/>
        </w:rPr>
        <w:t>做好写作的充分准备</w:t>
      </w:r>
      <w:r w:rsidR="00683319">
        <w:rPr>
          <w:b/>
        </w:rPr>
        <w:t>;</w:t>
      </w:r>
    </w:p>
    <w:p w14:paraId="30BCF3AA" w14:textId="77777777" w:rsidR="00683319" w:rsidRDefault="00683319" w:rsidP="00683319">
      <w:pPr>
        <w:rPr>
          <w:b/>
        </w:rPr>
      </w:pPr>
      <w:r>
        <w:rPr>
          <w:rFonts w:hint="eastAsia"/>
          <w:b/>
        </w:rPr>
        <w:t>让学生掌握如何评判一篇好的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  <w:b/>
        </w:rPr>
        <w:t>的基本标准</w:t>
      </w:r>
      <w:r>
        <w:rPr>
          <w:b/>
        </w:rPr>
        <w:t>;</w:t>
      </w:r>
    </w:p>
    <w:p w14:paraId="5BDC90DB" w14:textId="61550D9F" w:rsidR="00683319" w:rsidRDefault="00EE5FBD" w:rsidP="00683319">
      <w:pPr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8</w:t>
      </w:r>
      <w:r w:rsidR="00683319">
        <w:rPr>
          <w:rFonts w:hint="eastAsia"/>
          <w:b/>
        </w:rPr>
        <w:t>：具体展开</w:t>
      </w:r>
      <w:r w:rsidR="00683319">
        <w:rPr>
          <w:b/>
        </w:rPr>
        <w:t xml:space="preserve">, </w:t>
      </w:r>
      <w:r w:rsidR="00683319">
        <w:rPr>
          <w:rFonts w:hint="eastAsia"/>
          <w:b/>
        </w:rPr>
        <w:t>仔细分析</w:t>
      </w:r>
      <w:r w:rsidR="00050DD5">
        <w:rPr>
          <w:rFonts w:hint="eastAsia"/>
          <w:b/>
          <w:bCs/>
          <w:szCs w:val="21"/>
          <w:u w:val="single"/>
        </w:rPr>
        <w:t>书面</w:t>
      </w:r>
      <w:r w:rsidR="00683319">
        <w:rPr>
          <w:rFonts w:hint="eastAsia"/>
          <w:b/>
          <w:bCs/>
          <w:szCs w:val="21"/>
          <w:u w:val="single"/>
        </w:rPr>
        <w:t>通知</w:t>
      </w:r>
      <w:r w:rsidR="00683319">
        <w:rPr>
          <w:rFonts w:hint="eastAsia"/>
          <w:b/>
        </w:rPr>
        <w:t>教学案例</w:t>
      </w:r>
      <w:r w:rsidR="00990F65">
        <w:rPr>
          <w:rFonts w:hint="eastAsia"/>
          <w:b/>
        </w:rPr>
        <w:t>，</w:t>
      </w:r>
      <w:r w:rsidR="00050DD5">
        <w:rPr>
          <w:rFonts w:hint="eastAsia"/>
          <w:b/>
        </w:rPr>
        <w:t>通</w:t>
      </w:r>
      <w:r w:rsidR="00050DD5" w:rsidRPr="00050DD5">
        <w:rPr>
          <w:rFonts w:hint="eastAsia"/>
          <w:b/>
        </w:rPr>
        <w:t>过</w:t>
      </w:r>
      <w:r w:rsidR="00050DD5" w:rsidRPr="00050DD5">
        <w:rPr>
          <w:rFonts w:hint="eastAsia"/>
          <w:b/>
          <w:bCs/>
        </w:rPr>
        <w:t>书面通知实践演练：杭州二中</w:t>
      </w:r>
      <w:r w:rsidR="00050DD5" w:rsidRPr="00050DD5">
        <w:rPr>
          <w:rFonts w:hint="eastAsia"/>
          <w:b/>
          <w:bCs/>
        </w:rPr>
        <w:t>5</w:t>
      </w:r>
      <w:r w:rsidR="00050DD5" w:rsidRPr="00050DD5">
        <w:rPr>
          <w:rFonts w:hint="eastAsia"/>
          <w:b/>
          <w:bCs/>
        </w:rPr>
        <w:t>月仿真考应用文试题：</w:t>
      </w:r>
      <w:r w:rsidR="00050DD5" w:rsidRPr="00050DD5">
        <w:rPr>
          <w:b/>
          <w:bCs/>
        </w:rPr>
        <w:t>关于观看英语社宣传短片的通知</w:t>
      </w:r>
      <w:r w:rsidR="00050DD5" w:rsidRPr="00050DD5">
        <w:rPr>
          <w:rFonts w:hint="eastAsia"/>
          <w:b/>
          <w:bCs/>
        </w:rPr>
        <w:t>，</w:t>
      </w:r>
      <w:r w:rsidR="00050DD5" w:rsidRPr="00050DD5">
        <w:rPr>
          <w:b/>
          <w:bCs/>
        </w:rPr>
        <w:t>详细解析书面通知写作手法</w:t>
      </w:r>
      <w:r w:rsidR="00050DD5" w:rsidRPr="00050DD5">
        <w:rPr>
          <w:rFonts w:hint="eastAsia"/>
          <w:b/>
          <w:bCs/>
        </w:rPr>
        <w:t>，</w:t>
      </w:r>
      <w:r w:rsidR="00683319" w:rsidRPr="00050DD5">
        <w:rPr>
          <w:rFonts w:hint="eastAsia"/>
          <w:b/>
        </w:rPr>
        <w:t>赏析</w:t>
      </w:r>
      <w:r w:rsidR="00050DD5" w:rsidRPr="00050DD5">
        <w:rPr>
          <w:rFonts w:hint="eastAsia"/>
          <w:b/>
        </w:rPr>
        <w:t>的书面</w:t>
      </w:r>
      <w:r w:rsidR="00683319" w:rsidRPr="00050DD5">
        <w:rPr>
          <w:rFonts w:hint="eastAsia"/>
          <w:b/>
        </w:rPr>
        <w:t>通知</w:t>
      </w:r>
      <w:r w:rsidR="00990F65">
        <w:rPr>
          <w:rFonts w:hint="eastAsia"/>
          <w:b/>
        </w:rPr>
        <w:t>高分作文。</w:t>
      </w:r>
      <w:r w:rsidR="00990F65">
        <w:rPr>
          <w:b/>
        </w:rPr>
        <w:t xml:space="preserve"> </w:t>
      </w:r>
    </w:p>
    <w:p w14:paraId="37AE0D92" w14:textId="77777777" w:rsidR="00683319" w:rsidRDefault="00683319" w:rsidP="00683319">
      <w:pPr>
        <w:rPr>
          <w:b/>
        </w:rPr>
      </w:pPr>
    </w:p>
    <w:p w14:paraId="2B4B5A54" w14:textId="77777777" w:rsidR="00683319" w:rsidRDefault="00683319" w:rsidP="00683319">
      <w:pPr>
        <w:rPr>
          <w:b/>
        </w:rPr>
      </w:pPr>
      <w:r>
        <w:rPr>
          <w:rFonts w:hint="eastAsia"/>
          <w:b/>
        </w:rPr>
        <w:t>课堂教学亮点：</w:t>
      </w:r>
    </w:p>
    <w:p w14:paraId="04D51C84" w14:textId="77777777" w:rsidR="00683319" w:rsidRDefault="00683319" w:rsidP="00683319">
      <w:pPr>
        <w:ind w:firstLine="420"/>
        <w:rPr>
          <w:b/>
        </w:rPr>
      </w:pPr>
      <w:r>
        <w:rPr>
          <w:rFonts w:hint="eastAsia"/>
          <w:b/>
        </w:rPr>
        <w:t>根据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  <w:b/>
        </w:rPr>
        <w:t>文体要求，让学生熟悉并运用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  <w:b/>
        </w:rPr>
        <w:t>的写作手法，为学生提供语境，激活学生思维，提炼相关的表达词句段，设计的教学案例让学生从读者角度出发，构思写作思路和语言内容。所举的示范性和学生的习作范文都很典型，深入浅出，学生从词、句、段落到篇章逐步递进，层层深入，扎实掌握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  <w:b/>
        </w:rPr>
        <w:t>的写作方法。</w:t>
      </w:r>
    </w:p>
    <w:p w14:paraId="7EB398D0" w14:textId="77777777" w:rsidR="00683319" w:rsidRDefault="00683319" w:rsidP="00683319">
      <w:pPr>
        <w:ind w:firstLine="420"/>
        <w:rPr>
          <w:b/>
        </w:rPr>
      </w:pPr>
    </w:p>
    <w:p w14:paraId="4AFA71DA" w14:textId="77777777" w:rsidR="00D73141" w:rsidRPr="00683319" w:rsidRDefault="00683319" w:rsidP="00683319">
      <w:pPr>
        <w:tabs>
          <w:tab w:val="left" w:pos="6246"/>
        </w:tabs>
        <w:rPr>
          <w:b/>
        </w:rPr>
      </w:pPr>
      <w:r>
        <w:rPr>
          <w:rFonts w:hint="eastAsia"/>
          <w:b/>
        </w:rPr>
        <w:t>文本呈现：典型的</w:t>
      </w:r>
      <w:r w:rsidR="00050DD5">
        <w:rPr>
          <w:rFonts w:hint="eastAsia"/>
          <w:b/>
          <w:bCs/>
          <w:szCs w:val="21"/>
          <w:u w:val="single"/>
        </w:rPr>
        <w:t>书面</w:t>
      </w:r>
      <w:r>
        <w:rPr>
          <w:rFonts w:hint="eastAsia"/>
          <w:b/>
          <w:bCs/>
          <w:szCs w:val="21"/>
          <w:u w:val="single"/>
        </w:rPr>
        <w:t>通知</w:t>
      </w:r>
      <w:r>
        <w:rPr>
          <w:rFonts w:hint="eastAsia"/>
          <w:b/>
        </w:rPr>
        <w:t>类别</w:t>
      </w:r>
      <w:r>
        <w:rPr>
          <w:b/>
        </w:rPr>
        <w:t xml:space="preserve"> (</w:t>
      </w:r>
      <w:r>
        <w:rPr>
          <w:rFonts w:hint="eastAsia"/>
          <w:b/>
        </w:rPr>
        <w:t>见导学案</w:t>
      </w:r>
      <w:r>
        <w:rPr>
          <w:b/>
        </w:rPr>
        <w:t>)</w:t>
      </w:r>
      <w:r>
        <w:rPr>
          <w:b/>
        </w:rPr>
        <w:tab/>
      </w:r>
    </w:p>
    <w:sectPr w:rsidR="00D73141" w:rsidRPr="00683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3B3C" w14:textId="77777777" w:rsidR="00713DA7" w:rsidRDefault="00713DA7" w:rsidP="00683319">
      <w:r>
        <w:separator/>
      </w:r>
    </w:p>
  </w:endnote>
  <w:endnote w:type="continuationSeparator" w:id="0">
    <w:p w14:paraId="25DB9655" w14:textId="77777777" w:rsidR="00713DA7" w:rsidRDefault="00713DA7" w:rsidP="0068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FFFB" w14:textId="77777777" w:rsidR="00050DD5" w:rsidRDefault="00050D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3339" w14:textId="77777777" w:rsidR="00050DD5" w:rsidRDefault="00050D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3130" w14:textId="77777777" w:rsidR="00050DD5" w:rsidRDefault="00050D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8FA4" w14:textId="77777777" w:rsidR="00713DA7" w:rsidRDefault="00713DA7" w:rsidP="00683319">
      <w:r>
        <w:separator/>
      </w:r>
    </w:p>
  </w:footnote>
  <w:footnote w:type="continuationSeparator" w:id="0">
    <w:p w14:paraId="2FDF9E71" w14:textId="77777777" w:rsidR="00713DA7" w:rsidRDefault="00713DA7" w:rsidP="0068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4E57" w14:textId="77777777" w:rsidR="00050DD5" w:rsidRDefault="00050D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29F2" w14:textId="77777777" w:rsidR="00683319" w:rsidRDefault="00683319" w:rsidP="00EB789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4133" w14:textId="77777777" w:rsidR="00050DD5" w:rsidRDefault="00050D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clip_image001"/>
      </v:shape>
    </w:pict>
  </w:numPicBullet>
  <w:abstractNum w:abstractNumId="0" w15:restartNumberingAfterBreak="0">
    <w:nsid w:val="135E41C1"/>
    <w:multiLevelType w:val="multilevel"/>
    <w:tmpl w:val="54FA5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EnclosedCircle"/>
      <w:lvlText w:val="%4"/>
      <w:lvlJc w:val="left"/>
      <w:pPr>
        <w:ind w:left="1680" w:hanging="420"/>
      </w:pPr>
      <w:rPr>
        <w:rFonts w:ascii="宋体" w:eastAsia="宋体" w:hAnsi="宋体" w:cs="宋体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cs="Times New Roman" w:hint="default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cs="Times New Roman" w:hint="default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cs="Times New Roman" w:hint="default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cs="Times New Roman" w:hint="default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cs="Times New Roman" w:hint="default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cs="Times New Roman" w:hint="default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cs="Times New Roman" w:hint="default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cs="Times New Roman" w:hint="default"/>
      </w:rPr>
    </w:lvl>
  </w:abstractNum>
  <w:abstractNum w:abstractNumId="2" w15:restartNumberingAfterBreak="0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C476D6"/>
    <w:multiLevelType w:val="hybridMultilevel"/>
    <w:tmpl w:val="5E5C422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57F"/>
    <w:rsid w:val="000140AA"/>
    <w:rsid w:val="00046BF7"/>
    <w:rsid w:val="00050DD5"/>
    <w:rsid w:val="0005657E"/>
    <w:rsid w:val="00136F36"/>
    <w:rsid w:val="0018089E"/>
    <w:rsid w:val="001B0002"/>
    <w:rsid w:val="00207166"/>
    <w:rsid w:val="00247A79"/>
    <w:rsid w:val="003733C2"/>
    <w:rsid w:val="004506A8"/>
    <w:rsid w:val="00451867"/>
    <w:rsid w:val="00452087"/>
    <w:rsid w:val="00452971"/>
    <w:rsid w:val="004A59EC"/>
    <w:rsid w:val="00560971"/>
    <w:rsid w:val="005A3B47"/>
    <w:rsid w:val="005B6FDA"/>
    <w:rsid w:val="005C06E5"/>
    <w:rsid w:val="00622D5C"/>
    <w:rsid w:val="006559B0"/>
    <w:rsid w:val="00683319"/>
    <w:rsid w:val="006A4F0C"/>
    <w:rsid w:val="006B011D"/>
    <w:rsid w:val="00713DA7"/>
    <w:rsid w:val="007D6120"/>
    <w:rsid w:val="00980957"/>
    <w:rsid w:val="00983B01"/>
    <w:rsid w:val="00990F65"/>
    <w:rsid w:val="009F044F"/>
    <w:rsid w:val="00A40DC6"/>
    <w:rsid w:val="00AC4BD8"/>
    <w:rsid w:val="00B75C92"/>
    <w:rsid w:val="00BA2F7A"/>
    <w:rsid w:val="00BE04C0"/>
    <w:rsid w:val="00D2757F"/>
    <w:rsid w:val="00D535B8"/>
    <w:rsid w:val="00D73141"/>
    <w:rsid w:val="00DA3989"/>
    <w:rsid w:val="00DB3E1D"/>
    <w:rsid w:val="00EB7897"/>
    <w:rsid w:val="00EE5FBD"/>
    <w:rsid w:val="00F5110C"/>
    <w:rsid w:val="00FB58A7"/>
    <w:rsid w:val="00FD059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C60CE"/>
  <w15:docId w15:val="{9CEEC6C8-96C9-4858-B812-8F461E14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3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319"/>
    <w:rPr>
      <w:sz w:val="18"/>
      <w:szCs w:val="18"/>
    </w:rPr>
  </w:style>
  <w:style w:type="paragraph" w:styleId="a7">
    <w:name w:val="List Paragraph"/>
    <w:basedOn w:val="a"/>
    <w:uiPriority w:val="34"/>
    <w:qFormat/>
    <w:rsid w:val="00683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7</cp:revision>
  <dcterms:created xsi:type="dcterms:W3CDTF">2021-05-13T07:33:00Z</dcterms:created>
  <dcterms:modified xsi:type="dcterms:W3CDTF">2021-06-02T13:42:00Z</dcterms:modified>
</cp:coreProperties>
</file>