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M3U4 Space Exploration</w:t>
      </w:r>
    </w:p>
    <w:p>
      <w:pPr>
        <w:pStyle w:val="2"/>
        <w:tabs>
          <w:tab w:val="left" w:pos="4111"/>
        </w:tabs>
        <w:spacing w:line="360" w:lineRule="auto"/>
        <w:rPr>
          <w:rFonts w:hint="eastAsia" w:ascii="Times New Roman" w:hAnsi="Times New Roman" w:cs="Times New Roman"/>
          <w:b/>
          <w:bCs/>
          <w:sz w:val="24"/>
          <w:szCs w:val="24"/>
        </w:rPr>
      </w:pPr>
    </w:p>
    <w:p>
      <w:pPr>
        <w:pStyle w:val="2"/>
        <w:tabs>
          <w:tab w:val="left" w:pos="4111"/>
        </w:tabs>
        <w:spacing w:line="360" w:lineRule="auto"/>
        <w:rPr>
          <w:rFonts w:ascii="Times New Roman" w:hAnsi="Times New Roman" w:cs="Times New Roman"/>
        </w:rPr>
      </w:pPr>
      <w:bookmarkStart w:id="0" w:name="_GoBack"/>
      <w:bookmarkEnd w:id="0"/>
      <w:r>
        <w:rPr>
          <w:rFonts w:hint="eastAsia" w:ascii="Times New Roman" w:hAnsi="Times New Roman" w:cs="Times New Roman"/>
          <w:b/>
          <w:bCs/>
          <w:sz w:val="24"/>
          <w:szCs w:val="24"/>
        </w:rPr>
        <w:t>Teaching Objectives：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By the end of the class, students will be able to</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 xml:space="preserve">1. </w:t>
      </w:r>
      <w:r>
        <w:rPr>
          <w:rFonts w:hint="eastAsia" w:ascii="Times New Roman" w:hAnsi="Times New Roman" w:cs="Times New Roman"/>
          <w:lang w:val="en-US" w:eastAsia="zh-CN"/>
        </w:rPr>
        <w:t>be familiar with the development of the world</w:t>
      </w:r>
      <w:r>
        <w:rPr>
          <w:rFonts w:hint="default" w:ascii="Times New Roman" w:hAnsi="Times New Roman" w:cs="Times New Roman"/>
          <w:lang w:val="en-US" w:eastAsia="zh-CN"/>
        </w:rPr>
        <w:t>’</w:t>
      </w:r>
      <w:r>
        <w:rPr>
          <w:rFonts w:hint="eastAsia" w:ascii="Times New Roman" w:hAnsi="Times New Roman" w:cs="Times New Roman"/>
          <w:lang w:val="en-US" w:eastAsia="zh-CN"/>
        </w:rPr>
        <w:t>s space exploration.</w:t>
      </w:r>
      <w:r>
        <w:rPr>
          <w:rFonts w:hint="eastAsia" w:ascii="Times New Roman" w:hAnsi="Times New Roman" w:cs="Times New Roman"/>
        </w:rPr>
        <w:t xml:space="preserve"> </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2.</w:t>
      </w:r>
      <w:r>
        <w:rPr>
          <w:rFonts w:hint="eastAsia" w:ascii="Times New Roman" w:hAnsi="Times New Roman" w:cs="Times New Roman"/>
          <w:lang w:val="en-US" w:eastAsia="zh-CN"/>
        </w:rPr>
        <w:t xml:space="preserve"> know how to choose suitable answers to the missing one in a passage</w:t>
      </w:r>
      <w:r>
        <w:rPr>
          <w:rFonts w:hint="eastAsia" w:ascii="Times New Roman" w:hAnsi="Times New Roman" w:cs="Times New Roman"/>
        </w:rPr>
        <w:t xml:space="preserve"> </w:t>
      </w:r>
    </w:p>
    <w:p>
      <w:pPr>
        <w:pStyle w:val="2"/>
        <w:tabs>
          <w:tab w:val="left" w:pos="4111"/>
        </w:tabs>
        <w:spacing w:line="240" w:lineRule="auto"/>
        <w:rPr>
          <w:rFonts w:hint="default" w:ascii="Times New Roman" w:hAnsi="Times New Roman" w:cs="Times New Roman"/>
          <w:lang w:val="en-US" w:eastAsia="zh-CN"/>
        </w:rPr>
      </w:pPr>
      <w:r>
        <w:rPr>
          <w:rFonts w:hint="eastAsia" w:ascii="Times New Roman" w:hAnsi="Times New Roman" w:cs="Times New Roman"/>
        </w:rPr>
        <w:t xml:space="preserve">3. </w:t>
      </w:r>
      <w:r>
        <w:rPr>
          <w:rFonts w:hint="eastAsia" w:ascii="Times New Roman" w:hAnsi="Times New Roman" w:cs="Times New Roman"/>
          <w:lang w:val="en-US" w:eastAsia="zh-CN"/>
        </w:rPr>
        <w:t>train their ability of summarizing the main ideas of each para.</w:t>
      </w:r>
    </w:p>
    <w:p>
      <w:pPr>
        <w:pStyle w:val="2"/>
        <w:tabs>
          <w:tab w:val="left" w:pos="4111"/>
        </w:tabs>
        <w:spacing w:line="240" w:lineRule="auto"/>
        <w:rPr>
          <w:rFonts w:hint="default" w:ascii="Times New Roman" w:hAnsi="Times New Roman" w:cs="Times New Roman"/>
          <w:lang w:val="en-US" w:eastAsia="zh-CN"/>
        </w:rPr>
      </w:pPr>
      <w:r>
        <w:rPr>
          <w:rFonts w:hint="eastAsia" w:ascii="Times New Roman" w:hAnsi="Times New Roman" w:cs="Times New Roman"/>
          <w:lang w:val="en-US" w:eastAsia="zh-CN"/>
        </w:rPr>
        <w:t>4. understand the importance and benefits of space exploration, forming correct views on it.</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r>
        <w:rPr>
          <w:rFonts w:hint="eastAsia" w:ascii="Times New Roman" w:hAnsi="Times New Roman" w:cs="Times New Roman"/>
          <w:b/>
          <w:bCs/>
          <w:sz w:val="24"/>
          <w:szCs w:val="24"/>
          <w:lang w:val="en-US" w:eastAsia="zh-CN"/>
        </w:rPr>
        <w:t>s</w:t>
      </w:r>
      <w:r>
        <w:rPr>
          <w:rFonts w:hint="eastAsia" w:ascii="Times New Roman" w:hAnsi="Times New Roman" w:cs="Times New Roman"/>
          <w:b/>
          <w:bCs/>
          <w:sz w:val="24"/>
          <w:szCs w:val="24"/>
        </w:rPr>
        <w:t>：</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How to make students work out the skills to choose suitable answers to the missing one in a passage .</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to guide students to summarize the main idea efficiently.</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9264;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3yL0dcAAAAKAQAADwAAAAAA&#10;AAABACAAAAAiAAAAZHJzL2Rvd25yZXYueG1sUEsBAhQAFAAAAAgAh07iQMmdnhcUAgAAJwQAAA4A&#10;AAAAAAAAAQAgAAAAJgEAAGRycy9lMm9Eb2MueG1sUEsFBgAAAAAGAAYAWQEAAKwFA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0288;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5eVv3AAAAA0BAAAPAAAAAAAAAAEAIAAA&#10;ACIAAABkcnMvZG93bnJldi54bWxQSwECFAAUAAAACACHTuJA5LuGowgCAADgAwAADgAAAAAAAAAB&#10;ACAAAAArAQAAZHJzL2Uyb0RvYy54bWxQSwUGAAAAAAYABgBZAQAApQ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1</w:t>
      </w:r>
      <w:r>
        <w:rPr>
          <w:rFonts w:hint="eastAsia" w:ascii="Times New Roman" w:hAnsi="Times New Roman" w:cs="Times New Roman"/>
          <w:b/>
          <w:bCs/>
        </w:rPr>
        <w:t xml:space="preserve">: </w:t>
      </w:r>
      <w:r>
        <w:rPr>
          <w:rFonts w:hint="eastAsia" w:ascii="Times New Roman" w:hAnsi="Times New Roman" w:cs="Times New Roman"/>
          <w:b/>
          <w:bCs/>
          <w:lang w:val="en-US" w:eastAsia="zh-CN"/>
        </w:rPr>
        <w:t>Lead-in——Free talk</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discuss the following two questions at the beginning</w:t>
      </w:r>
      <w:r>
        <w:rPr>
          <w:rFonts w:hint="eastAsia" w:ascii="Times New Roman" w:hAnsi="Times New Roman" w:cs="Times New Roman"/>
        </w:rPr>
        <w: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Q1: What achievements has the world made in space exploration so far?</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Q2: What benefits has the exploration brought to us?</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(此环节目的一方面在于帮助学生激活有关人类在宇宙探索方面取得的成就的相关背景知识，另一方面在于帮助学生通过讨论了解宇宙探索给人类带来的好处，如促进科技发展等，明白宇宙探索的重要性）</w:t>
      </w: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2</w:t>
      </w:r>
      <w:r>
        <w:rPr>
          <w:rFonts w:hint="eastAsia" w:ascii="Times New Roman" w:hAnsi="Times New Roman" w:cs="Times New Roman"/>
          <w:b/>
          <w:bCs/>
        </w:rPr>
        <w:t xml:space="preserve">: </w:t>
      </w:r>
      <w:r>
        <w:rPr>
          <w:rFonts w:hint="eastAsia" w:ascii="Times New Roman" w:hAnsi="Times New Roman" w:cs="Times New Roman"/>
          <w:b/>
          <w:bCs/>
          <w:lang w:val="en-US" w:eastAsia="zh-CN"/>
        </w:rPr>
        <w:t>Prediction</w:t>
      </w:r>
    </w:p>
    <w:p>
      <w:pPr>
        <w:pStyle w:val="2"/>
        <w:numPr>
          <w:ilvl w:val="0"/>
          <w:numId w:val="0"/>
        </w:numPr>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read the title and the first paragraph to know the type of the passage: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1. Where can we find the passage?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A. magazine        B. travel journal    C. news report    D. science book</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2. What</w:t>
      </w:r>
      <w:r>
        <w:rPr>
          <w:rFonts w:hint="default" w:ascii="Times New Roman" w:hAnsi="Times New Roman" w:cs="Times New Roman"/>
          <w:lang w:val="en-US" w:eastAsia="zh-CN"/>
        </w:rPr>
        <w:t>’</w:t>
      </w:r>
      <w:r>
        <w:rPr>
          <w:rFonts w:hint="eastAsia" w:ascii="Times New Roman" w:hAnsi="Times New Roman" w:cs="Times New Roman"/>
          <w:lang w:val="en-US" w:eastAsia="zh-CN"/>
        </w:rPr>
        <w:t>s the feature of a popular science article?</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(此环节目的在于训练学生通过标题、手段阅读、图片等推测本文题材的能力，并由此了解科普文的一些行文特征。）</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3</w:t>
      </w:r>
      <w:r>
        <w:rPr>
          <w:rFonts w:hint="eastAsia" w:ascii="Times New Roman" w:hAnsi="Times New Roman" w:cs="Times New Roman"/>
          <w:b/>
          <w:bCs/>
        </w:rPr>
        <w:t xml:space="preserve">: </w:t>
      </w:r>
      <w:r>
        <w:rPr>
          <w:rFonts w:hint="eastAsia" w:ascii="Times New Roman" w:hAnsi="Times New Roman" w:cs="Times New Roman"/>
          <w:b/>
          <w:bCs/>
          <w:lang w:val="en-US" w:eastAsia="zh-CN"/>
        </w:rPr>
        <w:t xml:space="preserve">Reading </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Activity1：Read for skills of Gap-filling</w:t>
      </w:r>
    </w:p>
    <w:p>
      <w:pPr>
        <w:pStyle w:val="2"/>
        <w:numPr>
          <w:ilvl w:val="0"/>
          <w:numId w:val="1"/>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read the missing sentences altogether and revise the steps to this exercise.</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Step1: 读选项——找关键词，并进行大致分类</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T: What do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key words</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refer to here?</w:t>
      </w:r>
    </w:p>
    <w:p>
      <w:pPr>
        <w:pStyle w:val="2"/>
        <w:tabs>
          <w:tab w:val="left" w:pos="4111"/>
        </w:tabs>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(主语、宾语；代词（this，they，them等）；逻辑连接词（although，also，because等）；逻辑顺序词（first，then，besides等）；复现词（近义词，反义词，同义词等：）</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Step2：细读首段——掌握话题</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Step3：上下文联系（逻辑，复现词）——关注挖空位置；遇难则跳</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Step4：带入文本检查</w:t>
      </w:r>
    </w:p>
    <w:p>
      <w:pPr>
        <w:pStyle w:val="2"/>
        <w:numPr>
          <w:ilvl w:val="0"/>
          <w:numId w:val="1"/>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underline the key words in the sentences, and categorize the sentences.</w:t>
      </w:r>
    </w:p>
    <w:p>
      <w:pPr>
        <w:pStyle w:val="2"/>
        <w:numPr>
          <w:ilvl w:val="0"/>
          <w:numId w:val="1"/>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choose the answer to the first gap altogether. And tell the reason why.</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drawing>
          <wp:inline distT="0" distB="0" distL="114300" distR="114300">
            <wp:extent cx="6188710" cy="3043555"/>
            <wp:effectExtent l="0" t="0" r="2540"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6188710" cy="3043555"/>
                    </a:xfrm>
                    <a:prstGeom prst="rect">
                      <a:avLst/>
                    </a:prstGeom>
                  </pic:spPr>
                </pic:pic>
              </a:graphicData>
            </a:graphic>
          </wp:inline>
        </w:drawing>
      </w:r>
    </w:p>
    <w:p>
      <w:pPr>
        <w:pStyle w:val="2"/>
        <w:numPr>
          <w:ilvl w:val="0"/>
          <w:numId w:val="1"/>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first para again and try to summarize the main idea with their own words.</w:t>
      </w:r>
    </w:p>
    <w:p>
      <w:pPr>
        <w:pStyle w:val="2"/>
        <w:numPr>
          <w:ilvl w:val="0"/>
          <w:numId w:val="0"/>
        </w:numPr>
        <w:tabs>
          <w:tab w:val="left" w:pos="4111"/>
        </w:tabs>
        <w:spacing w:line="360" w:lineRule="auto"/>
        <w:ind w:leftChars="0" w:firstLine="1890" w:firstLineChars="9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Main idea= topic sentence+supporting details</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People are ____________the space and make ________ to ________ the universe, like making _________.</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Activity2：Read for main ideas</w:t>
      </w:r>
    </w:p>
    <w:p>
      <w:pPr>
        <w:pStyle w:val="2"/>
        <w:numPr>
          <w:ilvl w:val="0"/>
          <w:numId w:val="2"/>
        </w:numPr>
        <w:tabs>
          <w:tab w:val="left" w:pos="4111"/>
        </w:tabs>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following paras to finish the gap-filling and try their best to summarize the main idea.</w:t>
      </w:r>
    </w:p>
    <w:p>
      <w:pPr>
        <w:pStyle w:val="2"/>
        <w:numPr>
          <w:ilvl w:val="0"/>
          <w:numId w:val="0"/>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Tip: When there is no topic sentence, you should pay attention to the key words and logical development of the writer to get the main idea.</w:t>
      </w:r>
    </w:p>
    <w:p>
      <w:pPr>
        <w:pStyle w:val="2"/>
        <w:numPr>
          <w:ilvl w:val="0"/>
          <w:numId w:val="2"/>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Check the answers</w:t>
      </w:r>
    </w:p>
    <w:p>
      <w:pPr>
        <w:pStyle w:val="2"/>
        <w:numPr>
          <w:ilvl w:val="0"/>
          <w:numId w:val="0"/>
        </w:numPr>
        <w:tabs>
          <w:tab w:val="left" w:pos="4111"/>
        </w:tabs>
        <w:spacing w:line="360" w:lineRule="auto"/>
        <w:ind w:left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Para2: </w:t>
      </w:r>
    </w:p>
    <w:p>
      <w:pPr>
        <w:pStyle w:val="2"/>
        <w:numPr>
          <w:ilvl w:val="0"/>
          <w:numId w:val="3"/>
        </w:numPr>
        <w:tabs>
          <w:tab w:val="left" w:pos="4111"/>
        </w:tabs>
        <w:spacing w:line="360" w:lineRule="auto"/>
        <w:ind w:left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adding question to understand the para.——rearrange</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many goals were achieved.</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a</w:t>
      </w:r>
      <w:r>
        <w:rPr>
          <w:rFonts w:hint="default" w:ascii="Times New Roman" w:hAnsi="Times New Roman" w:cs="Times New Roman"/>
          <w:b w:val="0"/>
          <w:bCs w:val="0"/>
          <w:lang w:val="en-US" w:eastAsia="zh-CN"/>
        </w:rPr>
        <w:t xml:space="preserve">  )  Sputnik 1 satellite was launched and successfully orbited around Earth.</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American astronaut Neil stepped onto the moon in 1969.</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America’s NASA space agency launched Voyager 1, which still transmits  data today.</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USSR focused on sending people into space, like Yuri Gagarin.</w:t>
      </w:r>
    </w:p>
    <w:p>
      <w:pPr>
        <w:pStyle w:val="2"/>
        <w:numPr>
          <w:ilvl w:val="0"/>
          <w:numId w:val="3"/>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Adding question to admire the astronauts</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To the achievements, are you desired to say something to the scientists in your nation?</w:t>
      </w:r>
    </w:p>
    <w:p>
      <w:pPr>
        <w:pStyle w:val="2"/>
        <w:numPr>
          <w:ilvl w:val="0"/>
          <w:numId w:val="0"/>
        </w:numPr>
        <w:tabs>
          <w:tab w:val="left" w:pos="4111"/>
        </w:tabs>
        <w:spacing w:line="360" w:lineRule="auto"/>
        <w:ind w:leftChars="0"/>
        <w:rPr>
          <w:rFonts w:hint="default" w:ascii="Times New Roman" w:hAnsi="Times New Roman" w:cs="Times New Roman"/>
          <w:b/>
          <w:bCs/>
          <w:lang w:val="en-US" w:eastAsia="zh-CN"/>
        </w:rPr>
      </w:pPr>
      <w:r>
        <w:rPr>
          <w:rFonts w:hint="eastAsia" w:ascii="Times New Roman" w:hAnsi="Times New Roman" w:cs="Times New Roman"/>
          <w:b/>
          <w:bCs/>
          <w:lang w:val="en-US" w:eastAsia="zh-CN"/>
        </w:rPr>
        <w:t>Para3: Adding questions to admire the astronauts and appreciate their spirits</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do you want to say to those astronauts in the space at this moment?</w:t>
      </w:r>
    </w:p>
    <w:p>
      <w:pPr>
        <w:pStyle w:val="2"/>
        <w:numPr>
          <w:ilvl w:val="0"/>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Why were people so determined to explore the universe?</w:t>
      </w:r>
    </w:p>
    <w:p>
      <w:pPr>
        <w:pStyle w:val="2"/>
        <w:numPr>
          <w:ilvl w:val="0"/>
          <w:numId w:val="0"/>
        </w:numPr>
        <w:tabs>
          <w:tab w:val="left" w:pos="4111"/>
        </w:tabs>
        <w:spacing w:line="360" w:lineRule="auto"/>
        <w:ind w:leftChars="0"/>
        <w:rPr>
          <w:rFonts w:hint="default" w:ascii="Times New Roman" w:hAnsi="Times New Roman" w:cs="Times New Roman"/>
          <w:b/>
          <w:bCs/>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153670</wp:posOffset>
                </wp:positionH>
                <wp:positionV relativeFrom="paragraph">
                  <wp:posOffset>263525</wp:posOffset>
                </wp:positionV>
                <wp:extent cx="5968365" cy="396875"/>
                <wp:effectExtent l="0" t="0" r="13335" b="3175"/>
                <wp:wrapNone/>
                <wp:docPr id="10" name="文本框 9"/>
                <wp:cNvGraphicFramePr/>
                <a:graphic xmlns:a="http://schemas.openxmlformats.org/drawingml/2006/main">
                  <a:graphicData uri="http://schemas.microsoft.com/office/word/2010/wordprocessingShape">
                    <wps:wsp>
                      <wps:cNvSpPr txBox="1"/>
                      <wps:spPr>
                        <a:xfrm>
                          <a:off x="0" y="0"/>
                          <a:ext cx="5968365" cy="396875"/>
                        </a:xfrm>
                        <a:prstGeom prst="rect">
                          <a:avLst/>
                        </a:prstGeom>
                        <a:solidFill>
                          <a:schemeClr val="tx1"/>
                        </a:solidFill>
                      </wps:spPr>
                      <wps:txbx>
                        <w:txbxContent>
                          <w:p>
                            <w:pPr>
                              <w:pStyle w:val="5"/>
                              <w:kinsoku/>
                              <w:ind w:left="0"/>
                              <w:jc w:val="left"/>
                              <w:rPr>
                                <w:sz w:val="24"/>
                                <w:szCs w:val="24"/>
                              </w:rPr>
                            </w:pPr>
                            <w:r>
                              <w:rPr>
                                <w:rFonts w:ascii="Comic Sans MS" w:hAnsi="Comic Sans MS" w:eastAsia="华文新魏"/>
                                <w:b/>
                                <w:color w:val="FFFFFF" w:themeColor="background1"/>
                                <w:kern w:val="24"/>
                                <w:sz w:val="24"/>
                                <w:szCs w:val="24"/>
                                <w14:textFill>
                                  <w14:solidFill>
                                    <w14:schemeClr w14:val="bg1"/>
                                  </w14:solidFill>
                                </w14:textFill>
                              </w:rPr>
                              <w:t xml:space="preserve">Which statement of China’s achievements is not true? </w:t>
                            </w:r>
                          </w:p>
                        </w:txbxContent>
                      </wps:txbx>
                      <wps:bodyPr wrap="square" lIns="91440" tIns="45720" rIns="91440" bIns="45720" rtlCol="0">
                        <a:noAutofit/>
                      </wps:bodyPr>
                    </wps:wsp>
                  </a:graphicData>
                </a:graphic>
              </wp:anchor>
            </w:drawing>
          </mc:Choice>
          <mc:Fallback>
            <w:pict>
              <v:shape id="文本框 9" o:spid="_x0000_s1026" o:spt="202" type="#_x0000_t202" style="position:absolute;left:0pt;margin-left:12.1pt;margin-top:20.75pt;height:31.25pt;width:469.95pt;z-index:251661312;mso-width-relative:page;mso-height-relative:page;" fillcolor="#000000 [3213]" filled="t" stroked="f" coordsize="21600,21600" o:gfxdata="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4DslW1wAAAAkBAAAPAAAAAAAAAAEAIAAAACIAAABkcnMvZG93&#10;bnJldi54bWxQSwECFAAUAAAACACHTuJAwolQq8gBAABtAwAADgAAAAAAAAABACAAAAAmAQAAZHJz&#10;L2Uyb0RvYy54bWxQSwUGAAAAAAYABgBZAQAAYAUAAAAA&#10;">
                <v:fill on="t" focussize="0,0"/>
                <v:stroke on="f"/>
                <v:imagedata o:title=""/>
                <o:lock v:ext="edit" aspectratio="f"/>
                <v:textbox>
                  <w:txbxContent>
                    <w:p>
                      <w:pPr>
                        <w:pStyle w:val="5"/>
                        <w:kinsoku/>
                        <w:ind w:left="0"/>
                        <w:jc w:val="left"/>
                        <w:rPr>
                          <w:sz w:val="24"/>
                          <w:szCs w:val="24"/>
                        </w:rPr>
                      </w:pPr>
                      <w:r>
                        <w:rPr>
                          <w:rFonts w:ascii="Comic Sans MS" w:hAnsi="Comic Sans MS" w:eastAsia="华文新魏"/>
                          <w:b/>
                          <w:color w:val="FFFFFF" w:themeColor="background1"/>
                          <w:kern w:val="24"/>
                          <w:sz w:val="24"/>
                          <w:szCs w:val="24"/>
                          <w14:textFill>
                            <w14:solidFill>
                              <w14:schemeClr w14:val="bg1"/>
                            </w14:solidFill>
                          </w14:textFill>
                        </w:rPr>
                        <w:t xml:space="preserve">Which statement of China’s achievements is not true? </w:t>
                      </w:r>
                    </w:p>
                  </w:txbxContent>
                </v:textbox>
              </v:shape>
            </w:pict>
          </mc:Fallback>
        </mc:AlternateContent>
      </w:r>
      <w:r>
        <w:rPr>
          <w:rFonts w:hint="eastAsia" w:ascii="Times New Roman" w:hAnsi="Times New Roman" w:cs="Times New Roman"/>
          <w:b/>
          <w:bCs/>
          <w:lang w:val="en-US" w:eastAsia="zh-CN"/>
        </w:rPr>
        <w:t>Para4:</w:t>
      </w: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79375</wp:posOffset>
                </wp:positionV>
                <wp:extent cx="6316980" cy="3108325"/>
                <wp:effectExtent l="0" t="0" r="0" b="0"/>
                <wp:wrapNone/>
                <wp:docPr id="11" name="文本框 1"/>
                <wp:cNvGraphicFramePr/>
                <a:graphic xmlns:a="http://schemas.openxmlformats.org/drawingml/2006/main">
                  <a:graphicData uri="http://schemas.microsoft.com/office/word/2010/wordprocessingShape">
                    <wps:wsp>
                      <wps:cNvSpPr/>
                      <wps:spPr>
                        <a:xfrm>
                          <a:off x="0" y="0"/>
                          <a:ext cx="6316980" cy="3108543"/>
                        </a:xfrm>
                        <a:prstGeom prst="rect">
                          <a:avLst/>
                        </a:prstGeom>
                        <a:noFill/>
                        <a:ln>
                          <a:noFill/>
                          <a:miter lim="800000"/>
                        </a:ln>
                      </wps:spPr>
                      <wps:txbx>
                        <w:txbxContent>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China was </w:t>
                            </w:r>
                            <w:r>
                              <w:rPr>
                                <w:rFonts w:ascii="Times New Roman" w:hAnsi="Times New Roman" w:eastAsia="宋体"/>
                                <w:b/>
                                <w:i/>
                                <w:color w:val="000000" w:themeColor="text1"/>
                                <w:kern w:val="24"/>
                                <w:sz w:val="24"/>
                                <w:szCs w:val="24"/>
                                <w:u w:val="single"/>
                                <w14:shadow w14:blurRad="38100" w14:dist="38100" w14:dir="2700000" w14:algn="tl">
                                  <w14:srgbClr w14:val="000000">
                                    <w14:alpha w14:val="56863"/>
                                  </w14:srgbClr>
                                </w14:shadow>
                                <w14:textFill>
                                  <w14:solidFill>
                                    <w14:schemeClr w14:val="tx1"/>
                                  </w14:solidFill>
                                </w14:textFill>
                              </w:rPr>
                              <w:t xml:space="preserve">the third country to </w:t>
                            </w:r>
                            <w:r>
                              <w:rPr>
                                <w:rFonts w:ascii="Times New Roman" w:hAnsi="Times New Roman" w:eastAsia="宋体"/>
                                <w:b/>
                                <w:color w:val="000000" w:themeColor="text1"/>
                                <w:kern w:val="24"/>
                                <w:sz w:val="24"/>
                                <w:szCs w:val="24"/>
                                <w14:textFill>
                                  <w14:solidFill>
                                    <w14:schemeClr w14:val="tx1"/>
                                  </w14:solidFill>
                                </w14:textFill>
                              </w:rPr>
                              <w:t xml:space="preserve">explore the universe </w:t>
                            </w:r>
                            <w:r>
                              <w:rPr>
                                <w:rFonts w:ascii="Times New Roman" w:hAnsi="Times New Roman" w:eastAsia="宋体"/>
                                <w:b/>
                                <w:color w:val="C00000"/>
                                <w:kern w:val="24"/>
                                <w:sz w:val="24"/>
                                <w:szCs w:val="24"/>
                              </w:rPr>
                              <w:t>independently</w:t>
                            </w:r>
                            <w:r>
                              <w:rPr>
                                <w:rFonts w:ascii="Times New Roman" w:hAnsi="Times New Roman" w:eastAsia="宋体"/>
                                <w:b/>
                                <w:color w:val="000000" w:themeColor="text1"/>
                                <w:kern w:val="24"/>
                                <w:sz w:val="24"/>
                                <w:szCs w:val="24"/>
                                <w14:textFill>
                                  <w14:solidFill>
                                    <w14:schemeClr w14:val="tx1"/>
                                  </w14:solidFill>
                                </w14:textFill>
                              </w:rPr>
                              <w:t>.</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After Jade Rabbit was sent to moon, one Chinese </w:t>
                            </w:r>
                            <w:r>
                              <w:rPr>
                                <w:rFonts w:ascii="Times New Roman" w:hAnsi="Times New Roman" w:eastAsia="宋体"/>
                                <w:b/>
                                <w:color w:val="C00000"/>
                                <w:kern w:val="24"/>
                                <w:sz w:val="24"/>
                                <w:szCs w:val="24"/>
                              </w:rPr>
                              <w:t>spacewalk</w:t>
                            </w:r>
                            <w:r>
                              <w:rPr>
                                <w:rFonts w:ascii="Times New Roman" w:hAnsi="Times New Roman" w:eastAsia="宋体"/>
                                <w:b/>
                                <w:color w:val="000000" w:themeColor="text1"/>
                                <w:kern w:val="24"/>
                                <w:sz w:val="24"/>
                                <w:szCs w:val="24"/>
                                <w14:textFill>
                                  <w14:solidFill>
                                    <w14:schemeClr w14:val="tx1"/>
                                  </w14:solidFill>
                                </w14:textFill>
                              </w:rPr>
                              <w:t>ed on the moon.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The </w:t>
                            </w:r>
                            <w:r>
                              <w:rPr>
                                <w:rFonts w:ascii="Times New Roman" w:hAnsi="Times New Roman" w:eastAsia="宋体"/>
                                <w:b/>
                                <w:color w:val="C00000"/>
                                <w:kern w:val="24"/>
                                <w:sz w:val="24"/>
                                <w:szCs w:val="24"/>
                              </w:rPr>
                              <w:t>docking</w:t>
                            </w:r>
                            <w:r>
                              <w:rPr>
                                <w:rFonts w:ascii="Times New Roman" w:hAnsi="Times New Roman" w:eastAsia="宋体"/>
                                <w:b/>
                                <w:color w:val="000000" w:themeColor="text1"/>
                                <w:kern w:val="24"/>
                                <w:sz w:val="24"/>
                                <w:szCs w:val="24"/>
                                <w14:textFill>
                                  <w14:solidFill>
                                    <w14:schemeClr w14:val="tx1"/>
                                  </w14:solidFill>
                                </w14:textFill>
                              </w:rPr>
                              <w:t xml:space="preserve"> of Tianzhou 1 with Tiangong 2 space lab </w:t>
                            </w:r>
                            <w:r>
                              <w:rPr>
                                <w:rFonts w:ascii="Times New Roman" w:hAnsi="Times New Roman" w:eastAsia="宋体"/>
                                <w:b/>
                                <w:color w:val="C00000"/>
                                <w:kern w:val="24"/>
                                <w:sz w:val="24"/>
                                <w:szCs w:val="24"/>
                              </w:rPr>
                              <w:t xml:space="preserve">signalled </w:t>
                            </w:r>
                            <w:r>
                              <w:rPr>
                                <w:rFonts w:ascii="Times New Roman" w:hAnsi="Times New Roman" w:eastAsia="宋体"/>
                                <w:b/>
                                <w:color w:val="000000" w:themeColor="text1"/>
                                <w:kern w:val="24"/>
                                <w:sz w:val="24"/>
                                <w:szCs w:val="24"/>
                                <w14:textFill>
                                  <w14:solidFill>
                                    <w14:schemeClr w14:val="tx1"/>
                                  </w14:solidFill>
                                </w14:textFill>
                              </w:rPr>
                              <w:t>one step further in China’s plan to establish a space station.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 The most recent achievement China has made was the launch of Chang’e 4 to explore the </w:t>
                            </w:r>
                            <w:r>
                              <w:rPr>
                                <w:rFonts w:ascii="Times New Roman" w:hAnsi="Times New Roman" w:eastAsia="宋体"/>
                                <w:b/>
                                <w:color w:val="C00000"/>
                                <w:kern w:val="24"/>
                                <w:sz w:val="24"/>
                                <w:szCs w:val="24"/>
                              </w:rPr>
                              <w:t>surface</w:t>
                            </w:r>
                            <w:r>
                              <w:rPr>
                                <w:rFonts w:ascii="Times New Roman" w:hAnsi="Times New Roman" w:eastAsia="宋体"/>
                                <w:b/>
                                <w:color w:val="000000" w:themeColor="text1"/>
                                <w:kern w:val="24"/>
                                <w:sz w:val="24"/>
                                <w:szCs w:val="24"/>
                                <w14:textFill>
                                  <w14:solidFill>
                                    <w14:schemeClr w14:val="tx1"/>
                                  </w14:solidFill>
                                </w14:textFill>
                              </w:rPr>
                              <w:t xml:space="preserve"> of the far side of the moon.</w:t>
                            </w:r>
                          </w:p>
                        </w:txbxContent>
                      </wps:txbx>
                      <wps:bodyPr wrap="square" anchor="t" anchorCtr="0">
                        <a:spAutoFit/>
                      </wps:bodyPr>
                    </wps:wsp>
                  </a:graphicData>
                </a:graphic>
              </wp:anchor>
            </w:drawing>
          </mc:Choice>
          <mc:Fallback>
            <w:pict>
              <v:rect id="文本框 1" o:spid="_x0000_s1026" o:spt="1" style="position:absolute;left:0pt;margin-left:-1pt;margin-top:6.25pt;height:244.75pt;width:497.4pt;z-index:251662336;mso-width-relative:page;mso-height-relative:page;" filled="f" stroked="f" coordsize="21600,21600" o:gfxdata="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UREdNgAAAAJAQAADwAAAAAAAAABACAAAAAiAAAAZHJzL2Rvd25yZXYueG1sUEsBAhQAFAAAAAgA&#10;h07iQO8OYlqzAQAARAMAAA4AAAAAAAAAAQAgAAAAJwEAAGRycy9lMm9Eb2MueG1sUEsFBgAAAAAG&#10;AAYAWQEAAEwFAAAAAA==&#10;">
                <v:fill on="f" focussize="0,0"/>
                <v:stroke on="f" miterlimit="8" joinstyle="miter"/>
                <v:imagedata o:title=""/>
                <o:lock v:ext="edit" aspectratio="f"/>
                <v:textbox style="mso-fit-shape-to-text:t;">
                  <w:txbxContent>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China was </w:t>
                      </w:r>
                      <w:r>
                        <w:rPr>
                          <w:rFonts w:ascii="Times New Roman" w:hAnsi="Times New Roman" w:eastAsia="宋体"/>
                          <w:b/>
                          <w:i/>
                          <w:color w:val="000000" w:themeColor="text1"/>
                          <w:kern w:val="24"/>
                          <w:sz w:val="24"/>
                          <w:szCs w:val="24"/>
                          <w:u w:val="single"/>
                          <w14:shadow w14:blurRad="38100" w14:dist="38100" w14:dir="2700000" w14:algn="tl">
                            <w14:srgbClr w14:val="000000">
                              <w14:alpha w14:val="56863"/>
                            </w14:srgbClr>
                          </w14:shadow>
                          <w14:textFill>
                            <w14:solidFill>
                              <w14:schemeClr w14:val="tx1"/>
                            </w14:solidFill>
                          </w14:textFill>
                        </w:rPr>
                        <w:t xml:space="preserve">the third country to </w:t>
                      </w:r>
                      <w:r>
                        <w:rPr>
                          <w:rFonts w:ascii="Times New Roman" w:hAnsi="Times New Roman" w:eastAsia="宋体"/>
                          <w:b/>
                          <w:color w:val="000000" w:themeColor="text1"/>
                          <w:kern w:val="24"/>
                          <w:sz w:val="24"/>
                          <w:szCs w:val="24"/>
                          <w14:textFill>
                            <w14:solidFill>
                              <w14:schemeClr w14:val="tx1"/>
                            </w14:solidFill>
                          </w14:textFill>
                        </w:rPr>
                        <w:t xml:space="preserve">explore the universe </w:t>
                      </w:r>
                      <w:r>
                        <w:rPr>
                          <w:rFonts w:ascii="Times New Roman" w:hAnsi="Times New Roman" w:eastAsia="宋体"/>
                          <w:b/>
                          <w:color w:val="C00000"/>
                          <w:kern w:val="24"/>
                          <w:sz w:val="24"/>
                          <w:szCs w:val="24"/>
                        </w:rPr>
                        <w:t>independently</w:t>
                      </w:r>
                      <w:r>
                        <w:rPr>
                          <w:rFonts w:ascii="Times New Roman" w:hAnsi="Times New Roman" w:eastAsia="宋体"/>
                          <w:b/>
                          <w:color w:val="000000" w:themeColor="text1"/>
                          <w:kern w:val="24"/>
                          <w:sz w:val="24"/>
                          <w:szCs w:val="24"/>
                          <w14:textFill>
                            <w14:solidFill>
                              <w14:schemeClr w14:val="tx1"/>
                            </w14:solidFill>
                          </w14:textFill>
                        </w:rPr>
                        <w:t>.</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After Jade Rabbit was sent to moon, one Chinese </w:t>
                      </w:r>
                      <w:r>
                        <w:rPr>
                          <w:rFonts w:ascii="Times New Roman" w:hAnsi="Times New Roman" w:eastAsia="宋体"/>
                          <w:b/>
                          <w:color w:val="C00000"/>
                          <w:kern w:val="24"/>
                          <w:sz w:val="24"/>
                          <w:szCs w:val="24"/>
                        </w:rPr>
                        <w:t>spacewalk</w:t>
                      </w:r>
                      <w:r>
                        <w:rPr>
                          <w:rFonts w:ascii="Times New Roman" w:hAnsi="Times New Roman" w:eastAsia="宋体"/>
                          <w:b/>
                          <w:color w:val="000000" w:themeColor="text1"/>
                          <w:kern w:val="24"/>
                          <w:sz w:val="24"/>
                          <w:szCs w:val="24"/>
                          <w14:textFill>
                            <w14:solidFill>
                              <w14:schemeClr w14:val="tx1"/>
                            </w14:solidFill>
                          </w14:textFill>
                        </w:rPr>
                        <w:t>ed on the moon.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The </w:t>
                      </w:r>
                      <w:r>
                        <w:rPr>
                          <w:rFonts w:ascii="Times New Roman" w:hAnsi="Times New Roman" w:eastAsia="宋体"/>
                          <w:b/>
                          <w:color w:val="C00000"/>
                          <w:kern w:val="24"/>
                          <w:sz w:val="24"/>
                          <w:szCs w:val="24"/>
                        </w:rPr>
                        <w:t>docking</w:t>
                      </w:r>
                      <w:r>
                        <w:rPr>
                          <w:rFonts w:ascii="Times New Roman" w:hAnsi="Times New Roman" w:eastAsia="宋体"/>
                          <w:b/>
                          <w:color w:val="000000" w:themeColor="text1"/>
                          <w:kern w:val="24"/>
                          <w:sz w:val="24"/>
                          <w:szCs w:val="24"/>
                          <w14:textFill>
                            <w14:solidFill>
                              <w14:schemeClr w14:val="tx1"/>
                            </w14:solidFill>
                          </w14:textFill>
                        </w:rPr>
                        <w:t xml:space="preserve"> of Tianzhou 1 with Tiangong 2 space lab </w:t>
                      </w:r>
                      <w:r>
                        <w:rPr>
                          <w:rFonts w:ascii="Times New Roman" w:hAnsi="Times New Roman" w:eastAsia="宋体"/>
                          <w:b/>
                          <w:color w:val="C00000"/>
                          <w:kern w:val="24"/>
                          <w:sz w:val="24"/>
                          <w:szCs w:val="24"/>
                        </w:rPr>
                        <w:t xml:space="preserve">signalled </w:t>
                      </w:r>
                      <w:r>
                        <w:rPr>
                          <w:rFonts w:ascii="Times New Roman" w:hAnsi="Times New Roman" w:eastAsia="宋体"/>
                          <w:b/>
                          <w:color w:val="000000" w:themeColor="text1"/>
                          <w:kern w:val="24"/>
                          <w:sz w:val="24"/>
                          <w:szCs w:val="24"/>
                          <w14:textFill>
                            <w14:solidFill>
                              <w14:schemeClr w14:val="tx1"/>
                            </w14:solidFill>
                          </w14:textFill>
                        </w:rPr>
                        <w:t>one step further in China’s plan to establish a space station.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 The most recent achievement China has made was the launch of Chang’e 4 to explore the </w:t>
                      </w:r>
                      <w:r>
                        <w:rPr>
                          <w:rFonts w:ascii="Times New Roman" w:hAnsi="Times New Roman" w:eastAsia="宋体"/>
                          <w:b/>
                          <w:color w:val="C00000"/>
                          <w:kern w:val="24"/>
                          <w:sz w:val="24"/>
                          <w:szCs w:val="24"/>
                        </w:rPr>
                        <w:t>surface</w:t>
                      </w:r>
                      <w:r>
                        <w:rPr>
                          <w:rFonts w:ascii="Times New Roman" w:hAnsi="Times New Roman" w:eastAsia="宋体"/>
                          <w:b/>
                          <w:color w:val="000000" w:themeColor="text1"/>
                          <w:kern w:val="24"/>
                          <w:sz w:val="24"/>
                          <w:szCs w:val="24"/>
                          <w14:textFill>
                            <w14:solidFill>
                              <w14:schemeClr w14:val="tx1"/>
                            </w14:solidFill>
                          </w14:textFill>
                        </w:rPr>
                        <w:t xml:space="preserve"> of the far side of the moon.</w:t>
                      </w:r>
                    </w:p>
                  </w:txbxContent>
                </v:textbox>
              </v:rect>
            </w:pict>
          </mc:Fallback>
        </mc:AlternateContent>
      </w: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Adding questions to infer the writer</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s attitude to China</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s achievement</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was writer’s comment on China’s achievements of space exploration?</w:t>
      </w:r>
    </w:p>
    <w:p>
      <w:pPr>
        <w:pStyle w:val="2"/>
        <w:numPr>
          <w:ilvl w:val="0"/>
          <w:numId w:val="5"/>
        </w:numPr>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surprised                   B. admired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 passive            D. both A and B</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4</w:t>
      </w:r>
      <w:r>
        <w:rPr>
          <w:rFonts w:hint="eastAsia" w:ascii="Times New Roman" w:hAnsi="Times New Roman" w:cs="Times New Roman"/>
          <w:b/>
          <w:bCs/>
        </w:rPr>
        <w:t xml:space="preserve">: </w:t>
      </w:r>
      <w:r>
        <w:rPr>
          <w:rFonts w:hint="eastAsia" w:ascii="Times New Roman" w:hAnsi="Times New Roman" w:cs="Times New Roman"/>
          <w:b/>
          <w:bCs/>
          <w:lang w:val="en-US" w:eastAsia="zh-CN"/>
        </w:rPr>
        <w:t>Further Thinking</w:t>
      </w:r>
    </w:p>
    <w:p>
      <w:pPr>
        <w:pStyle w:val="2"/>
        <w:numPr>
          <w:ilvl w:val="0"/>
          <w:numId w:val="6"/>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Where was the title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Space:The Final Frontier</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adapted from?</w:t>
      </w:r>
    </w:p>
    <w:p>
      <w:pPr>
        <w:pStyle w:val="2"/>
        <w:numPr>
          <w:ilvl w:val="0"/>
          <w:numId w:val="6"/>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What does the title mean to you?</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5</w:t>
      </w:r>
      <w:r>
        <w:rPr>
          <w:rFonts w:hint="eastAsia" w:ascii="Times New Roman" w:hAnsi="Times New Roman" w:cs="Times New Roman"/>
          <w:b/>
          <w:bCs/>
        </w:rPr>
        <w:t xml:space="preserve">: </w:t>
      </w:r>
      <w:r>
        <w:rPr>
          <w:rFonts w:hint="eastAsia" w:ascii="Times New Roman" w:hAnsi="Times New Roman" w:cs="Times New Roman"/>
          <w:b/>
          <w:bCs/>
          <w:lang w:val="en-US" w:eastAsia="zh-CN"/>
        </w:rPr>
        <w:t>Revision</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What’s the main idea of each para? How to get the main idea?</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is the main idea of the whole passage?</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Can you divide the passage into several parts according to the main ideas?</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How to choose proper answers of the missing sentences in a passage?</w:t>
      </w:r>
    </w:p>
    <w:p>
      <w:pPr>
        <w:pStyle w:val="2"/>
        <w:tabs>
          <w:tab w:val="left" w:pos="4111"/>
        </w:tabs>
        <w:spacing w:line="360" w:lineRule="auto"/>
        <w:rPr>
          <w:rFonts w:hint="default" w:ascii="Times New Roman" w:hAnsi="Times New Roman" w:cs="Times New Roman"/>
          <w:b/>
          <w:bCs/>
          <w:lang w:val="en-US" w:eastAsia="zh-CN"/>
        </w:rPr>
      </w:pPr>
    </w:p>
    <w:p>
      <w:pPr>
        <w:pStyle w:val="2"/>
        <w:numPr>
          <w:ilvl w:val="0"/>
          <w:numId w:val="0"/>
        </w:numPr>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default" w:ascii="Times New Roman" w:hAnsi="Times New Roman" w:cs="Times New Roman"/>
          <w:b/>
          <w:bCs/>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761625"/>
    <w:multiLevelType w:val="singleLevel"/>
    <w:tmpl w:val="94761625"/>
    <w:lvl w:ilvl="0" w:tentative="0">
      <w:start w:val="1"/>
      <w:numFmt w:val="decimal"/>
      <w:suff w:val="space"/>
      <w:lvlText w:val="%1."/>
      <w:lvlJc w:val="left"/>
    </w:lvl>
  </w:abstractNum>
  <w:abstractNum w:abstractNumId="1">
    <w:nsid w:val="AE382478"/>
    <w:multiLevelType w:val="multilevel"/>
    <w:tmpl w:val="AE382478"/>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2">
    <w:nsid w:val="AF68E6D0"/>
    <w:multiLevelType w:val="singleLevel"/>
    <w:tmpl w:val="AF68E6D0"/>
    <w:lvl w:ilvl="0" w:tentative="0">
      <w:start w:val="1"/>
      <w:numFmt w:val="upperLetter"/>
      <w:suff w:val="space"/>
      <w:lvlText w:val="%1."/>
      <w:lvlJc w:val="left"/>
    </w:lvl>
  </w:abstractNum>
  <w:abstractNum w:abstractNumId="3">
    <w:nsid w:val="F64C3866"/>
    <w:multiLevelType w:val="singleLevel"/>
    <w:tmpl w:val="F64C3866"/>
    <w:lvl w:ilvl="0" w:tentative="0">
      <w:start w:val="1"/>
      <w:numFmt w:val="decimal"/>
      <w:suff w:val="space"/>
      <w:lvlText w:val="%1."/>
      <w:lvlJc w:val="left"/>
    </w:lvl>
  </w:abstractNum>
  <w:abstractNum w:abstractNumId="4">
    <w:nsid w:val="4438088B"/>
    <w:multiLevelType w:val="singleLevel"/>
    <w:tmpl w:val="4438088B"/>
    <w:lvl w:ilvl="0" w:tentative="0">
      <w:start w:val="1"/>
      <w:numFmt w:val="decimal"/>
      <w:suff w:val="space"/>
      <w:lvlText w:val="%1."/>
      <w:lvlJc w:val="left"/>
    </w:lvl>
  </w:abstractNum>
  <w:abstractNum w:abstractNumId="5">
    <w:nsid w:val="7BBF4CE0"/>
    <w:multiLevelType w:val="singleLevel"/>
    <w:tmpl w:val="7BBF4CE0"/>
    <w:lvl w:ilvl="0" w:tentative="0">
      <w:start w:val="1"/>
      <w:numFmt w:val="decimal"/>
      <w:suff w:val="space"/>
      <w:lvlText w:val="%1."/>
      <w:lvlJc w:val="left"/>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0D6562"/>
    <w:rsid w:val="0011528D"/>
    <w:rsid w:val="00211995"/>
    <w:rsid w:val="003B7C4B"/>
    <w:rsid w:val="006D0ECE"/>
    <w:rsid w:val="00911B00"/>
    <w:rsid w:val="00A245EC"/>
    <w:rsid w:val="00AA6FF7"/>
    <w:rsid w:val="00B8120A"/>
    <w:rsid w:val="00D101C6"/>
    <w:rsid w:val="00D11F80"/>
    <w:rsid w:val="00D65BE6"/>
    <w:rsid w:val="00DB7C15"/>
    <w:rsid w:val="00F24BA5"/>
    <w:rsid w:val="010A7117"/>
    <w:rsid w:val="02096E35"/>
    <w:rsid w:val="05807DD7"/>
    <w:rsid w:val="2197691F"/>
    <w:rsid w:val="28B15C50"/>
    <w:rsid w:val="2ACB1398"/>
    <w:rsid w:val="37620117"/>
    <w:rsid w:val="404C2A92"/>
    <w:rsid w:val="40D0602C"/>
    <w:rsid w:val="40E82DDF"/>
    <w:rsid w:val="42A74346"/>
    <w:rsid w:val="44B473FC"/>
    <w:rsid w:val="46491B68"/>
    <w:rsid w:val="48075064"/>
    <w:rsid w:val="494A7266"/>
    <w:rsid w:val="4C5805E6"/>
    <w:rsid w:val="51587ED9"/>
    <w:rsid w:val="576E5C34"/>
    <w:rsid w:val="5A441CA5"/>
    <w:rsid w:val="5B703E6D"/>
    <w:rsid w:val="6458766C"/>
    <w:rsid w:val="64673868"/>
    <w:rsid w:val="6A1C510A"/>
    <w:rsid w:val="6B22161D"/>
    <w:rsid w:val="6BBB3DAF"/>
    <w:rsid w:val="72FB7048"/>
    <w:rsid w:val="73040A7E"/>
    <w:rsid w:val="73B945FA"/>
    <w:rsid w:val="787F005F"/>
    <w:rsid w:val="7A203D41"/>
    <w:rsid w:val="7AB91A3D"/>
    <w:rsid w:val="7C45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character" w:customStyle="1" w:styleId="10">
    <w:name w:val="纯文本 字符"/>
    <w:basedOn w:val="8"/>
    <w:link w:val="2"/>
    <w:qFormat/>
    <w:uiPriority w:val="0"/>
    <w:rPr>
      <w:rFonts w:ascii="宋体" w:hAnsi="Courier New" w:cs="Courier New" w:eastAsiaTheme="minorEastAsia"/>
      <w:kern w:val="2"/>
      <w:sz w:val="21"/>
      <w:szCs w:val="21"/>
    </w:r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1443</Characters>
  <Lines>12</Lines>
  <Paragraphs>3</Paragraphs>
  <TotalTime>1</TotalTime>
  <ScaleCrop>false</ScaleCrop>
  <LinksUpToDate>false</LinksUpToDate>
  <CharactersWithSpaces>1766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2020-12-03T12:23:00Z</dcterms:created>
  <dc:creator>86188</dc:creator>
  <cp:lastModifiedBy>南山有谷堆</cp:lastModifiedBy>
  <dcterms:modified xsi:type="dcterms:W3CDTF">2021-06-15T08:22:18Z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9A14026235D44CF09E4F35F12D66040E</vt:lpwstr>
  </property>
</Properties>
</file>