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4051" w14:textId="70A4BEF9" w:rsidR="000174BE" w:rsidRPr="00DE7E55" w:rsidRDefault="000174BE" w:rsidP="000174BE">
      <w:pPr>
        <w:suppressLineNumbers/>
        <w:jc w:val="center"/>
        <w:rPr>
          <w:b/>
          <w:bCs/>
          <w:color w:val="000000"/>
          <w:szCs w:val="21"/>
        </w:rPr>
      </w:pPr>
      <w:r w:rsidRPr="00DE7E55"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6A6FF06" wp14:editId="5F926856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E55">
        <w:rPr>
          <w:b/>
          <w:bCs/>
          <w:szCs w:val="21"/>
        </w:rPr>
        <w:t>人教版（</w:t>
      </w:r>
      <w:r w:rsidRPr="00DE7E55">
        <w:rPr>
          <w:b/>
          <w:bCs/>
          <w:szCs w:val="21"/>
        </w:rPr>
        <w:t>2019</w:t>
      </w:r>
      <w:r w:rsidRPr="00DE7E55">
        <w:rPr>
          <w:b/>
          <w:bCs/>
          <w:szCs w:val="21"/>
        </w:rPr>
        <w:t>）</w:t>
      </w:r>
      <w:r w:rsidR="002B0463" w:rsidRPr="00DE7E55">
        <w:rPr>
          <w:rFonts w:hint="eastAsia"/>
          <w:b/>
          <w:bCs/>
          <w:szCs w:val="21"/>
        </w:rPr>
        <w:t>选择性</w:t>
      </w:r>
      <w:r w:rsidRPr="00DE7E55">
        <w:rPr>
          <w:b/>
          <w:bCs/>
          <w:szCs w:val="21"/>
        </w:rPr>
        <w:t>必修</w:t>
      </w:r>
      <w:bookmarkStart w:id="0" w:name="_Hlk79065309"/>
      <w:proofErr w:type="gramStart"/>
      <w:r w:rsidR="002B0463" w:rsidRPr="00DE7E55">
        <w:rPr>
          <w:rFonts w:hint="eastAsia"/>
          <w:b/>
          <w:bCs/>
          <w:szCs w:val="21"/>
        </w:rPr>
        <w:t>一</w:t>
      </w:r>
      <w:proofErr w:type="gramEnd"/>
      <w:r w:rsidRPr="00DE7E55">
        <w:rPr>
          <w:b/>
          <w:bCs/>
          <w:szCs w:val="21"/>
        </w:rPr>
        <w:t xml:space="preserve">Unit </w:t>
      </w:r>
      <w:r w:rsidR="002B0463" w:rsidRPr="00DE7E55">
        <w:rPr>
          <w:b/>
          <w:bCs/>
          <w:szCs w:val="21"/>
        </w:rPr>
        <w:t>3</w:t>
      </w:r>
      <w:r w:rsidRPr="00DE7E55">
        <w:rPr>
          <w:b/>
          <w:bCs/>
          <w:szCs w:val="21"/>
        </w:rPr>
        <w:t xml:space="preserve"> </w:t>
      </w:r>
      <w:bookmarkEnd w:id="0"/>
      <w:r w:rsidR="002B0463" w:rsidRPr="00DE7E55">
        <w:rPr>
          <w:b/>
          <w:bCs/>
          <w:szCs w:val="21"/>
        </w:rPr>
        <w:t>Fascinating Parks</w:t>
      </w:r>
    </w:p>
    <w:p w14:paraId="7839B89B" w14:textId="77777777" w:rsidR="002B0463" w:rsidRPr="00DE7E55" w:rsidRDefault="000174BE" w:rsidP="002B0463">
      <w:pPr>
        <w:suppressLineNumbers/>
        <w:jc w:val="center"/>
        <w:rPr>
          <w:b/>
          <w:bCs/>
          <w:color w:val="000000"/>
          <w:szCs w:val="21"/>
        </w:rPr>
      </w:pPr>
      <w:r w:rsidRPr="00DE7E55">
        <w:rPr>
          <w:b/>
          <w:bCs/>
          <w:color w:val="000000"/>
          <w:szCs w:val="21"/>
        </w:rPr>
        <w:t>Reading and Thinking</w:t>
      </w:r>
    </w:p>
    <w:p w14:paraId="4B7DB39F" w14:textId="596C040C" w:rsidR="002B0463" w:rsidRPr="00DE7E55" w:rsidRDefault="002B0463" w:rsidP="002B0463">
      <w:pPr>
        <w:suppressLineNumbers/>
        <w:jc w:val="center"/>
        <w:rPr>
          <w:b/>
          <w:bCs/>
          <w:color w:val="000000"/>
          <w:szCs w:val="21"/>
        </w:rPr>
      </w:pPr>
      <w:r w:rsidRPr="00DE7E55">
        <w:rPr>
          <w:b/>
          <w:bCs/>
          <w:color w:val="000000"/>
          <w:szCs w:val="21"/>
        </w:rPr>
        <w:t>SAREK NATIONAL PARK</w:t>
      </w:r>
    </w:p>
    <w:p w14:paraId="3060B4C0" w14:textId="77777777" w:rsidR="002B0463" w:rsidRPr="002B0463" w:rsidRDefault="002B0463" w:rsidP="002B0463">
      <w:pPr>
        <w:suppressLineNumbers/>
        <w:jc w:val="center"/>
        <w:rPr>
          <w:b/>
          <w:color w:val="000000"/>
          <w:szCs w:val="21"/>
        </w:rPr>
      </w:pPr>
      <w:r w:rsidRPr="002B0463">
        <w:rPr>
          <w:b/>
          <w:bCs/>
          <w:color w:val="000000"/>
          <w:szCs w:val="21"/>
        </w:rPr>
        <w:t xml:space="preserve">- EUROPE’S HIDDEN NATURAL TREASURE </w:t>
      </w:r>
    </w:p>
    <w:p w14:paraId="429226C9" w14:textId="0903095D" w:rsidR="000174BE" w:rsidRPr="000E51E9" w:rsidRDefault="000174BE" w:rsidP="000174BE">
      <w:pPr>
        <w:suppressLineNumbers/>
        <w:jc w:val="center"/>
        <w:rPr>
          <w:szCs w:val="21"/>
        </w:rPr>
      </w:pPr>
    </w:p>
    <w:p w14:paraId="7BE6D22B" w14:textId="77777777" w:rsidR="000174BE" w:rsidRPr="00753EBC" w:rsidRDefault="000174BE" w:rsidP="000174BE">
      <w:pPr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【单元学习主题】</w:t>
      </w:r>
    </w:p>
    <w:p w14:paraId="6119C410" w14:textId="408736FE" w:rsidR="000174BE" w:rsidRDefault="000174BE" w:rsidP="000174BE">
      <w:pPr>
        <w:ind w:firstLineChars="200" w:firstLine="420"/>
        <w:rPr>
          <w:b/>
          <w:szCs w:val="21"/>
        </w:rPr>
      </w:pPr>
      <w:r w:rsidRPr="00753EBC">
        <w:rPr>
          <w:szCs w:val="21"/>
        </w:rPr>
        <w:t>人与自然</w:t>
      </w:r>
      <w:r w:rsidRPr="00753EBC">
        <w:rPr>
          <w:szCs w:val="21"/>
        </w:rPr>
        <w:t xml:space="preserve">, </w:t>
      </w:r>
      <w:r w:rsidRPr="00753EBC">
        <w:rPr>
          <w:szCs w:val="21"/>
        </w:rPr>
        <w:t>人教版高中英语</w:t>
      </w:r>
      <w:r w:rsidR="00174AD7">
        <w:rPr>
          <w:rFonts w:hint="eastAsia"/>
          <w:szCs w:val="21"/>
        </w:rPr>
        <w:t>选择性必修</w:t>
      </w:r>
      <w:proofErr w:type="gramStart"/>
      <w:r w:rsidR="00174AD7">
        <w:rPr>
          <w:rFonts w:hint="eastAsia"/>
          <w:szCs w:val="21"/>
        </w:rPr>
        <w:t>一</w:t>
      </w:r>
      <w:proofErr w:type="gramEnd"/>
      <w:r w:rsidRPr="00753EBC">
        <w:rPr>
          <w:szCs w:val="21"/>
        </w:rPr>
        <w:t>（</w:t>
      </w:r>
      <w:r w:rsidRPr="00753EBC">
        <w:rPr>
          <w:szCs w:val="21"/>
        </w:rPr>
        <w:t>2019</w:t>
      </w:r>
      <w:r w:rsidRPr="00753EBC">
        <w:rPr>
          <w:szCs w:val="21"/>
        </w:rPr>
        <w:t>版</w:t>
      </w:r>
      <w:r w:rsidRPr="00701746">
        <w:rPr>
          <w:szCs w:val="21"/>
        </w:rPr>
        <w:t>）</w:t>
      </w:r>
      <w:r w:rsidRPr="00701746">
        <w:rPr>
          <w:szCs w:val="21"/>
        </w:rPr>
        <w:t xml:space="preserve">Unit </w:t>
      </w:r>
      <w:r w:rsidR="00E065A0" w:rsidRPr="00701746">
        <w:rPr>
          <w:szCs w:val="21"/>
        </w:rPr>
        <w:t>3</w:t>
      </w:r>
      <w:r w:rsidRPr="00701746">
        <w:rPr>
          <w:szCs w:val="21"/>
        </w:rPr>
        <w:t xml:space="preserve"> </w:t>
      </w:r>
      <w:r w:rsidR="00174AD7" w:rsidRPr="00701746">
        <w:rPr>
          <w:szCs w:val="21"/>
        </w:rPr>
        <w:t xml:space="preserve">Fascinating Parks </w:t>
      </w:r>
    </w:p>
    <w:p w14:paraId="1E5592FB" w14:textId="206D9418" w:rsidR="001B4638" w:rsidRPr="00753EBC" w:rsidRDefault="001B4638" w:rsidP="001B4638">
      <w:pPr>
        <w:jc w:val="left"/>
        <w:rPr>
          <w:szCs w:val="21"/>
        </w:rPr>
      </w:pPr>
      <w:r>
        <w:rPr>
          <w:rFonts w:hint="eastAsia"/>
          <w:b/>
          <w:szCs w:val="21"/>
        </w:rPr>
        <w:t>【语篇类型】</w:t>
      </w:r>
      <w:r w:rsidR="001A20D1">
        <w:rPr>
          <w:rFonts w:hint="eastAsia"/>
          <w:bCs/>
          <w:szCs w:val="21"/>
        </w:rPr>
        <w:t>游记</w:t>
      </w:r>
    </w:p>
    <w:p w14:paraId="3483912D" w14:textId="77777777" w:rsidR="000174BE" w:rsidRPr="00753EBC" w:rsidRDefault="000174BE" w:rsidP="000174BE">
      <w:pPr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【设计思路】</w:t>
      </w:r>
    </w:p>
    <w:p w14:paraId="71370DBA" w14:textId="77777777" w:rsidR="00C0438B" w:rsidRDefault="000174BE" w:rsidP="00C0438B">
      <w:pPr>
        <w:ind w:firstLineChars="200" w:firstLine="420"/>
        <w:rPr>
          <w:szCs w:val="21"/>
        </w:rPr>
      </w:pPr>
      <w:r w:rsidRPr="00753EBC">
        <w:rPr>
          <w:szCs w:val="21"/>
        </w:rPr>
        <w:t>本节课的重点是梳理文本内容和结构，</w:t>
      </w:r>
      <w:r w:rsidR="001A20D1">
        <w:rPr>
          <w:rFonts w:hint="eastAsia"/>
          <w:szCs w:val="21"/>
        </w:rPr>
        <w:t>带领学生走进瑞典萨雷克国家公园，聚焦它的历史演变和人文情怀，了解游记的格式和语言表达特点，并引导学生探讨国家公园存在的价值，在人与自然这个主题下，探索国家公园对自然保护、人类生存发展的意义。</w:t>
      </w:r>
    </w:p>
    <w:p w14:paraId="311B06B8" w14:textId="4DF4475C" w:rsidR="001C2737" w:rsidRDefault="00396CAD" w:rsidP="00C0438B">
      <w:pPr>
        <w:rPr>
          <w:b/>
          <w:kern w:val="0"/>
          <w:szCs w:val="21"/>
        </w:rPr>
      </w:pPr>
      <w:r w:rsidRPr="00C0438B">
        <w:rPr>
          <w:rFonts w:hint="eastAsia"/>
          <w:b/>
          <w:kern w:val="0"/>
          <w:szCs w:val="21"/>
        </w:rPr>
        <w:t>【</w:t>
      </w:r>
      <w:r w:rsidR="00C0438B">
        <w:rPr>
          <w:rFonts w:hint="eastAsia"/>
          <w:b/>
          <w:kern w:val="0"/>
          <w:szCs w:val="21"/>
        </w:rPr>
        <w:t>文本</w:t>
      </w:r>
      <w:r w:rsidRPr="00C0438B">
        <w:rPr>
          <w:rFonts w:hint="eastAsia"/>
          <w:b/>
          <w:kern w:val="0"/>
          <w:szCs w:val="21"/>
        </w:rPr>
        <w:t>分析】</w:t>
      </w:r>
    </w:p>
    <w:p w14:paraId="43F2ECA4" w14:textId="7E51273B" w:rsidR="00C0438B" w:rsidRPr="00850B07" w:rsidRDefault="00C0438B" w:rsidP="00C0438B">
      <w:pPr>
        <w:rPr>
          <w:bCs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</w:t>
      </w:r>
      <w:r w:rsidRPr="00850B07">
        <w:rPr>
          <w:rFonts w:hint="eastAsia"/>
          <w:bCs/>
          <w:szCs w:val="21"/>
        </w:rPr>
        <w:t>这篇游记以</w:t>
      </w:r>
      <w:r w:rsidR="006A2C4A" w:rsidRPr="00850B07">
        <w:rPr>
          <w:rFonts w:hint="eastAsia"/>
          <w:bCs/>
          <w:szCs w:val="21"/>
        </w:rPr>
        <w:t>第一人称的角度书写，</w:t>
      </w:r>
      <w:r w:rsidR="0034481D">
        <w:rPr>
          <w:rFonts w:hint="eastAsia"/>
          <w:bCs/>
          <w:szCs w:val="21"/>
        </w:rPr>
        <w:t>带领读者体验一个徒步独行者的经历，与“我”一起感受和体验</w:t>
      </w:r>
      <w:proofErr w:type="gramStart"/>
      <w:r w:rsidR="0034481D">
        <w:rPr>
          <w:rFonts w:hint="eastAsia"/>
          <w:bCs/>
          <w:szCs w:val="21"/>
        </w:rPr>
        <w:t>萨</w:t>
      </w:r>
      <w:proofErr w:type="gramEnd"/>
      <w:r w:rsidR="0034481D">
        <w:rPr>
          <w:rFonts w:hint="eastAsia"/>
          <w:bCs/>
          <w:szCs w:val="21"/>
        </w:rPr>
        <w:t>勒克国家公园。全文总共有四个段落，第一段介绍了作者所处的自然环境，第二段回顾萨勒克公园的地貌和历史，第三段承接前一段提到的原住</w:t>
      </w:r>
      <w:proofErr w:type="gramStart"/>
      <w:r w:rsidR="0034481D">
        <w:rPr>
          <w:rFonts w:hint="eastAsia"/>
          <w:bCs/>
          <w:szCs w:val="21"/>
        </w:rPr>
        <w:t>萨</w:t>
      </w:r>
      <w:proofErr w:type="gramEnd"/>
      <w:r w:rsidR="0034481D">
        <w:rPr>
          <w:rFonts w:hint="eastAsia"/>
          <w:bCs/>
          <w:szCs w:val="21"/>
        </w:rPr>
        <w:t>米人，</w:t>
      </w:r>
      <w:r w:rsidR="00D81F29">
        <w:rPr>
          <w:rFonts w:hint="eastAsia"/>
          <w:bCs/>
          <w:szCs w:val="21"/>
        </w:rPr>
        <w:t>介绍了</w:t>
      </w:r>
      <w:proofErr w:type="gramStart"/>
      <w:r w:rsidR="00D81F29">
        <w:rPr>
          <w:rFonts w:hint="eastAsia"/>
          <w:bCs/>
          <w:szCs w:val="21"/>
        </w:rPr>
        <w:t>萨</w:t>
      </w:r>
      <w:proofErr w:type="gramEnd"/>
      <w:r w:rsidR="00D81F29">
        <w:rPr>
          <w:rFonts w:hint="eastAsia"/>
          <w:bCs/>
          <w:szCs w:val="21"/>
        </w:rPr>
        <w:t>米人生活方式的变化，第四段作为文章的结尾，是作者新一天征途的开始。新的一天依旧会充满艰辛但又是幸福的，这是对整篇文章的情感升华。</w:t>
      </w:r>
      <w:r w:rsidR="00A02FBA">
        <w:rPr>
          <w:rFonts w:hint="eastAsia"/>
          <w:bCs/>
          <w:szCs w:val="21"/>
        </w:rPr>
        <w:t>整篇文章从看、触、闻、味、</w:t>
      </w:r>
      <w:proofErr w:type="gramStart"/>
      <w:r w:rsidR="00A02FBA">
        <w:rPr>
          <w:rFonts w:hint="eastAsia"/>
          <w:bCs/>
          <w:szCs w:val="21"/>
        </w:rPr>
        <w:t>听各个</w:t>
      </w:r>
      <w:proofErr w:type="gramEnd"/>
      <w:r w:rsidR="00A02FBA">
        <w:rPr>
          <w:rFonts w:hint="eastAsia"/>
          <w:bCs/>
          <w:szCs w:val="21"/>
        </w:rPr>
        <w:t>感官角度来描述这次旅行活动，注重感官体验的描写手法的运用。</w:t>
      </w:r>
    </w:p>
    <w:p w14:paraId="5424375D" w14:textId="0C6CCBE5" w:rsidR="00310BF8" w:rsidRDefault="00310BF8" w:rsidP="00310BF8">
      <w:pPr>
        <w:widowControl/>
        <w:jc w:val="left"/>
        <w:rPr>
          <w:b/>
          <w:kern w:val="0"/>
          <w:szCs w:val="21"/>
        </w:rPr>
      </w:pPr>
      <w:r w:rsidRPr="00310BF8">
        <w:rPr>
          <w:rFonts w:hint="eastAsia"/>
          <w:b/>
          <w:kern w:val="0"/>
          <w:szCs w:val="21"/>
        </w:rPr>
        <w:t>【教学重点】</w:t>
      </w:r>
    </w:p>
    <w:p w14:paraId="44D6D341" w14:textId="5472CFBA" w:rsidR="00310BF8" w:rsidRPr="00310BF8" w:rsidRDefault="00310BF8" w:rsidP="00310BF8">
      <w:pPr>
        <w:widowControl/>
        <w:jc w:val="left"/>
        <w:rPr>
          <w:bCs/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 </w:t>
      </w:r>
      <w:r>
        <w:rPr>
          <w:b/>
          <w:kern w:val="0"/>
          <w:szCs w:val="21"/>
        </w:rPr>
        <w:t xml:space="preserve">   </w:t>
      </w:r>
      <w:r w:rsidRPr="00310BF8">
        <w:rPr>
          <w:rFonts w:hint="eastAsia"/>
          <w:bCs/>
          <w:kern w:val="0"/>
          <w:szCs w:val="21"/>
        </w:rPr>
        <w:t>帮助学生理解语</w:t>
      </w:r>
      <w:proofErr w:type="gramStart"/>
      <w:r w:rsidRPr="00310BF8">
        <w:rPr>
          <w:rFonts w:hint="eastAsia"/>
          <w:bCs/>
          <w:kern w:val="0"/>
          <w:szCs w:val="21"/>
        </w:rPr>
        <w:t>篇结构</w:t>
      </w:r>
      <w:proofErr w:type="gramEnd"/>
      <w:r w:rsidRPr="00310BF8">
        <w:rPr>
          <w:rFonts w:hint="eastAsia"/>
          <w:bCs/>
          <w:kern w:val="0"/>
          <w:szCs w:val="21"/>
        </w:rPr>
        <w:t>和叙述线索，启发学生向内体会和感受文本所蕴含的对人生旅程的思考，向外延伸探究国家公园对自然保护、人与自然和谐发展的意义。</w:t>
      </w:r>
    </w:p>
    <w:p w14:paraId="40928059" w14:textId="1C4F74AA" w:rsidR="001C2737" w:rsidRPr="00851EDE" w:rsidRDefault="00396CAD" w:rsidP="00310BF8">
      <w:pPr>
        <w:widowControl/>
        <w:jc w:val="left"/>
        <w:rPr>
          <w:b/>
          <w:kern w:val="0"/>
          <w:szCs w:val="21"/>
        </w:rPr>
      </w:pPr>
      <w:r w:rsidRPr="00851EDE">
        <w:rPr>
          <w:rFonts w:hint="eastAsia"/>
          <w:b/>
          <w:kern w:val="0"/>
          <w:szCs w:val="21"/>
        </w:rPr>
        <w:t>【教学目标】</w:t>
      </w:r>
    </w:p>
    <w:p w14:paraId="60F7EA72" w14:textId="6D80D4A5" w:rsidR="00171BE5" w:rsidRPr="002F28E9" w:rsidRDefault="00171BE5" w:rsidP="000174BE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2F28E9">
        <w:rPr>
          <w:rFonts w:hint="eastAsia"/>
          <w:bCs/>
          <w:kern w:val="0"/>
          <w:szCs w:val="21"/>
        </w:rPr>
        <w:t>（</w:t>
      </w:r>
      <w:r w:rsidRPr="002F28E9">
        <w:rPr>
          <w:rFonts w:hint="eastAsia"/>
          <w:bCs/>
          <w:kern w:val="0"/>
          <w:szCs w:val="21"/>
        </w:rPr>
        <w:t>1</w:t>
      </w:r>
      <w:r w:rsidRPr="002F28E9">
        <w:rPr>
          <w:rFonts w:hint="eastAsia"/>
          <w:bCs/>
          <w:kern w:val="0"/>
          <w:szCs w:val="21"/>
        </w:rPr>
        <w:t>）</w:t>
      </w:r>
      <w:r w:rsidR="009B6230" w:rsidRPr="002F28E9">
        <w:rPr>
          <w:rFonts w:hint="eastAsia"/>
          <w:bCs/>
          <w:kern w:val="0"/>
          <w:szCs w:val="21"/>
        </w:rPr>
        <w:t>语言能力目标：</w:t>
      </w:r>
    </w:p>
    <w:p w14:paraId="5A2EB7BF" w14:textId="11A993FD" w:rsidR="007513E5" w:rsidRPr="002F28E9" w:rsidRDefault="002F28E9" w:rsidP="008F07C1">
      <w:pPr>
        <w:widowControl/>
        <w:ind w:firstLineChars="200" w:firstLine="420"/>
        <w:jc w:val="left"/>
        <w:rPr>
          <w:bCs/>
          <w:kern w:val="0"/>
          <w:szCs w:val="21"/>
        </w:rPr>
      </w:pPr>
      <w:r w:rsidRPr="002F28E9">
        <w:rPr>
          <w:rFonts w:hint="eastAsia"/>
          <w:bCs/>
          <w:kern w:val="0"/>
          <w:szCs w:val="21"/>
        </w:rPr>
        <w:t>阅读游记，理解并能欣赏游记中常用的叙述方法以及语篇特点；能够模仿课文，结合国家公园主题，有条理地介绍旅游景点并说明理由。</w:t>
      </w:r>
    </w:p>
    <w:p w14:paraId="2851AB58" w14:textId="25519ECA" w:rsidR="00171BE5" w:rsidRDefault="00171BE5" w:rsidP="000174BE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2F28E9">
        <w:rPr>
          <w:rFonts w:hint="eastAsia"/>
          <w:bCs/>
          <w:kern w:val="0"/>
          <w:szCs w:val="21"/>
        </w:rPr>
        <w:t>（</w:t>
      </w:r>
      <w:r w:rsidRPr="002F28E9">
        <w:rPr>
          <w:rFonts w:hint="eastAsia"/>
          <w:bCs/>
          <w:kern w:val="0"/>
          <w:szCs w:val="21"/>
        </w:rPr>
        <w:t>2</w:t>
      </w:r>
      <w:r w:rsidRPr="002F28E9">
        <w:rPr>
          <w:rFonts w:hint="eastAsia"/>
          <w:bCs/>
          <w:kern w:val="0"/>
          <w:szCs w:val="21"/>
        </w:rPr>
        <w:t>）</w:t>
      </w:r>
      <w:r w:rsidR="009B6230" w:rsidRPr="002F28E9">
        <w:rPr>
          <w:rFonts w:hint="eastAsia"/>
          <w:bCs/>
          <w:kern w:val="0"/>
          <w:szCs w:val="21"/>
        </w:rPr>
        <w:t>学习能力目标：</w:t>
      </w:r>
    </w:p>
    <w:p w14:paraId="47457CC1" w14:textId="48F0ABE6" w:rsidR="008F07C1" w:rsidRPr="002F28E9" w:rsidRDefault="008F07C1" w:rsidP="000174BE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能够快速获取语篇的主要内容，概括语篇中的段落大意。</w:t>
      </w:r>
    </w:p>
    <w:p w14:paraId="55F0C281" w14:textId="5CE5E6AC" w:rsidR="00851EDE" w:rsidRDefault="00171BE5" w:rsidP="00851EDE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2F28E9">
        <w:rPr>
          <w:rFonts w:hint="eastAsia"/>
          <w:bCs/>
          <w:kern w:val="0"/>
          <w:szCs w:val="21"/>
        </w:rPr>
        <w:t>（</w:t>
      </w:r>
      <w:r w:rsidRPr="002F28E9">
        <w:rPr>
          <w:rFonts w:hint="eastAsia"/>
          <w:bCs/>
          <w:kern w:val="0"/>
          <w:szCs w:val="21"/>
        </w:rPr>
        <w:t>3</w:t>
      </w:r>
      <w:r w:rsidRPr="002F28E9">
        <w:rPr>
          <w:rFonts w:hint="eastAsia"/>
          <w:bCs/>
          <w:kern w:val="0"/>
          <w:szCs w:val="21"/>
        </w:rPr>
        <w:t>）</w:t>
      </w:r>
      <w:r w:rsidR="009B6230" w:rsidRPr="002F28E9">
        <w:rPr>
          <w:rFonts w:hint="eastAsia"/>
          <w:bCs/>
          <w:kern w:val="0"/>
          <w:szCs w:val="21"/>
        </w:rPr>
        <w:t>文化</w:t>
      </w:r>
      <w:r w:rsidR="008F07C1">
        <w:rPr>
          <w:rFonts w:hint="eastAsia"/>
          <w:bCs/>
          <w:kern w:val="0"/>
          <w:szCs w:val="21"/>
        </w:rPr>
        <w:t>意识</w:t>
      </w:r>
      <w:r w:rsidR="009B6230" w:rsidRPr="002F28E9">
        <w:rPr>
          <w:rFonts w:hint="eastAsia"/>
          <w:bCs/>
          <w:kern w:val="0"/>
          <w:szCs w:val="21"/>
        </w:rPr>
        <w:t>目标：</w:t>
      </w:r>
    </w:p>
    <w:p w14:paraId="0A1A3DC5" w14:textId="1F6107F4" w:rsidR="008F07C1" w:rsidRPr="002F28E9" w:rsidRDefault="008F07C1" w:rsidP="00851EDE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了解并欣赏国内外著名的国家公园，以及探寻建立国家公园意义。</w:t>
      </w:r>
    </w:p>
    <w:p w14:paraId="14EEF8D4" w14:textId="687AD795" w:rsidR="008F0166" w:rsidRDefault="008F0166" w:rsidP="00851EDE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2F28E9">
        <w:rPr>
          <w:rFonts w:hint="eastAsia"/>
          <w:bCs/>
          <w:kern w:val="0"/>
          <w:szCs w:val="21"/>
        </w:rPr>
        <w:t>（</w:t>
      </w:r>
      <w:r w:rsidRPr="002F28E9">
        <w:rPr>
          <w:rFonts w:hint="eastAsia"/>
          <w:bCs/>
          <w:kern w:val="0"/>
          <w:szCs w:val="21"/>
        </w:rPr>
        <w:t>4</w:t>
      </w:r>
      <w:r w:rsidRPr="002F28E9">
        <w:rPr>
          <w:rFonts w:hint="eastAsia"/>
          <w:bCs/>
          <w:kern w:val="0"/>
          <w:szCs w:val="21"/>
        </w:rPr>
        <w:t>）</w:t>
      </w:r>
      <w:r w:rsidR="009B6230" w:rsidRPr="002F28E9">
        <w:rPr>
          <w:rFonts w:hint="eastAsia"/>
          <w:bCs/>
          <w:kern w:val="0"/>
          <w:szCs w:val="21"/>
        </w:rPr>
        <w:t>思维品质目标：</w:t>
      </w:r>
    </w:p>
    <w:p w14:paraId="4BAD54F5" w14:textId="0A766900" w:rsidR="008F07C1" w:rsidRDefault="008F07C1" w:rsidP="00851EDE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能够抓住要点，对比不同类别的公园所具有的特点、存在的价值和意义，探寻和理解事物表象下的深层含义。</w:t>
      </w:r>
    </w:p>
    <w:p w14:paraId="2B147A8E" w14:textId="0A2F5C33" w:rsidR="001C2737" w:rsidRPr="00851EDE" w:rsidRDefault="00396CAD" w:rsidP="00851EDE">
      <w:pPr>
        <w:widowControl/>
        <w:jc w:val="left"/>
        <w:rPr>
          <w:b/>
          <w:kern w:val="0"/>
          <w:szCs w:val="21"/>
        </w:rPr>
      </w:pPr>
      <w:r w:rsidRPr="00851EDE">
        <w:rPr>
          <w:rFonts w:hint="eastAsia"/>
          <w:b/>
          <w:kern w:val="0"/>
          <w:szCs w:val="21"/>
        </w:rPr>
        <w:t>【教学步骤】</w:t>
      </w:r>
    </w:p>
    <w:p w14:paraId="2D9C54AF" w14:textId="3688A355" w:rsidR="006B674D" w:rsidRPr="00A52CFD" w:rsidRDefault="006B674D" w:rsidP="006B674D">
      <w:pPr>
        <w:widowControl/>
        <w:ind w:firstLineChars="100" w:firstLine="211"/>
        <w:jc w:val="left"/>
        <w:rPr>
          <w:b/>
          <w:kern w:val="0"/>
          <w:szCs w:val="21"/>
        </w:rPr>
      </w:pPr>
      <w:r w:rsidRPr="00A52CFD">
        <w:rPr>
          <w:b/>
          <w:kern w:val="0"/>
          <w:szCs w:val="21"/>
        </w:rPr>
        <w:t>Lead-in</w:t>
      </w:r>
    </w:p>
    <w:p w14:paraId="1A313455" w14:textId="6BA315C8" w:rsidR="00A52CFD" w:rsidRDefault="00A52CF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1: </w:t>
      </w:r>
      <w:r>
        <w:rPr>
          <w:rFonts w:hint="eastAsia"/>
          <w:bCs/>
          <w:kern w:val="0"/>
          <w:szCs w:val="21"/>
        </w:rPr>
        <w:t>Brainstorm</w:t>
      </w:r>
    </w:p>
    <w:p w14:paraId="2A889A69" w14:textId="217B81D9" w:rsidR="00850F37" w:rsidRDefault="00850F37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</w:rPr>
        <w:t>：</w:t>
      </w:r>
      <w:r w:rsidRPr="00850F37">
        <w:rPr>
          <w:bCs/>
          <w:kern w:val="0"/>
          <w:szCs w:val="21"/>
        </w:rPr>
        <w:t>What kinds of parks have you been to? What were they like?</w:t>
      </w:r>
    </w:p>
    <w:p w14:paraId="3AEAA898" w14:textId="2A76C558" w:rsidR="00850F37" w:rsidRDefault="00850F37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</w:rPr>
        <w:t>：</w:t>
      </w:r>
      <w:r>
        <w:rPr>
          <w:bCs/>
          <w:kern w:val="0"/>
          <w:szCs w:val="21"/>
        </w:rPr>
        <w:t>What are the functions of parks?</w:t>
      </w:r>
    </w:p>
    <w:p w14:paraId="297D7951" w14:textId="0A33D505" w:rsidR="00850F37" w:rsidRDefault="00850F37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教师通过提问的方式，引导学生从身边的或熟知的公园谈起，引出话题，激活背景知识。</w:t>
      </w:r>
    </w:p>
    <w:p w14:paraId="143B6370" w14:textId="26E0B569" w:rsidR="00477FFA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2:</w:t>
      </w:r>
      <w:r>
        <w:rPr>
          <w:rFonts w:hint="eastAsia"/>
          <w:bCs/>
          <w:kern w:val="0"/>
          <w:szCs w:val="21"/>
        </w:rPr>
        <w:t xml:space="preserve"> </w:t>
      </w:r>
      <w:r w:rsidR="00477FFA">
        <w:rPr>
          <w:rFonts w:hint="eastAsia"/>
          <w:bCs/>
          <w:kern w:val="0"/>
          <w:szCs w:val="21"/>
        </w:rPr>
        <w:t>V</w:t>
      </w:r>
      <w:r w:rsidR="00477FFA">
        <w:rPr>
          <w:bCs/>
          <w:kern w:val="0"/>
          <w:szCs w:val="21"/>
        </w:rPr>
        <w:t xml:space="preserve">ideo </w:t>
      </w:r>
      <w:r w:rsidR="00477FFA">
        <w:rPr>
          <w:rFonts w:hint="eastAsia"/>
          <w:bCs/>
          <w:kern w:val="0"/>
          <w:szCs w:val="21"/>
        </w:rPr>
        <w:t>appreciation</w:t>
      </w:r>
    </w:p>
    <w:p w14:paraId="0CCED1FF" w14:textId="77777777" w:rsidR="00C02660" w:rsidRDefault="00C02660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Based on the video of </w:t>
      </w:r>
      <w:proofErr w:type="spellStart"/>
      <w:r>
        <w:rPr>
          <w:bCs/>
          <w:kern w:val="0"/>
          <w:szCs w:val="21"/>
        </w:rPr>
        <w:t>Sarek</w:t>
      </w:r>
      <w:proofErr w:type="spellEnd"/>
      <w:r>
        <w:rPr>
          <w:bCs/>
          <w:kern w:val="0"/>
          <w:szCs w:val="21"/>
        </w:rPr>
        <w:t xml:space="preserve"> National Park and the pictures on the textbook, </w:t>
      </w: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 xml:space="preserve">s talk about the features of </w:t>
      </w:r>
      <w:proofErr w:type="spellStart"/>
      <w:r>
        <w:rPr>
          <w:bCs/>
          <w:kern w:val="0"/>
          <w:szCs w:val="21"/>
        </w:rPr>
        <w:t>Sarek</w:t>
      </w:r>
      <w:proofErr w:type="spellEnd"/>
      <w:r>
        <w:rPr>
          <w:bCs/>
          <w:kern w:val="0"/>
          <w:szCs w:val="21"/>
        </w:rPr>
        <w:t xml:space="preserve"> National Park. </w:t>
      </w:r>
    </w:p>
    <w:p w14:paraId="159C56D6" w14:textId="5406F24A" w:rsidR="00477FFA" w:rsidRDefault="00C02660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帮助学生了解国家公园的特点。</w:t>
      </w:r>
    </w:p>
    <w:p w14:paraId="2989EA3C" w14:textId="2AEBC21C" w:rsidR="00D91C4C" w:rsidRPr="00D91C4C" w:rsidRDefault="00D91C4C" w:rsidP="006B674D">
      <w:pPr>
        <w:widowControl/>
        <w:ind w:firstLineChars="100" w:firstLine="211"/>
        <w:jc w:val="left"/>
        <w:rPr>
          <w:b/>
          <w:kern w:val="0"/>
          <w:szCs w:val="21"/>
        </w:rPr>
      </w:pPr>
      <w:r w:rsidRPr="00D91C4C">
        <w:rPr>
          <w:rFonts w:hint="eastAsia"/>
          <w:b/>
          <w:kern w:val="0"/>
          <w:szCs w:val="21"/>
        </w:rPr>
        <w:lastRenderedPageBreak/>
        <w:t>Reading</w:t>
      </w:r>
    </w:p>
    <w:p w14:paraId="6AD50CDF" w14:textId="54826425" w:rsidR="00D91C4C" w:rsidRDefault="006B674D" w:rsidP="00D91C4C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3:</w:t>
      </w:r>
      <w:r>
        <w:rPr>
          <w:rFonts w:hint="eastAsia"/>
          <w:bCs/>
          <w:kern w:val="0"/>
          <w:szCs w:val="21"/>
        </w:rPr>
        <w:t xml:space="preserve"> </w:t>
      </w:r>
      <w:r w:rsidR="00D91C4C">
        <w:rPr>
          <w:bCs/>
          <w:kern w:val="0"/>
          <w:szCs w:val="21"/>
        </w:rPr>
        <w:t xml:space="preserve">Reading for the </w:t>
      </w:r>
      <w:r w:rsidR="00D91C4C">
        <w:rPr>
          <w:rFonts w:hint="eastAsia"/>
          <w:bCs/>
          <w:kern w:val="0"/>
          <w:szCs w:val="21"/>
        </w:rPr>
        <w:t>text</w:t>
      </w:r>
      <w:r w:rsidR="00D91C4C">
        <w:rPr>
          <w:bCs/>
          <w:kern w:val="0"/>
          <w:szCs w:val="21"/>
        </w:rPr>
        <w:t xml:space="preserve"> type</w:t>
      </w:r>
    </w:p>
    <w:p w14:paraId="2948CDE3" w14:textId="74EF890C" w:rsidR="00D91C4C" w:rsidRDefault="00D91C4C" w:rsidP="00D91C4C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91C4C">
        <w:rPr>
          <w:bCs/>
          <w:kern w:val="0"/>
          <w:szCs w:val="21"/>
        </w:rPr>
        <w:t>Q: Look at the title and the pictures on this page. Where would you most likely read this passage?</w:t>
      </w:r>
    </w:p>
    <w:p w14:paraId="24698008" w14:textId="3B2EE096" w:rsidR="00D91C4C" w:rsidRDefault="001D3C2B" w:rsidP="00D91C4C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1D3C2B">
        <w:rPr>
          <w:bCs/>
          <w:kern w:val="0"/>
          <w:szCs w:val="21"/>
        </w:rPr>
        <w:t>Q: In what person is the passage written?</w:t>
      </w:r>
    </w:p>
    <w:p w14:paraId="106AA413" w14:textId="5D4C41CC" w:rsidR="001D3C2B" w:rsidRDefault="00257ED1" w:rsidP="00D91C4C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>]</w:t>
      </w:r>
      <w:r w:rsidR="00C37532">
        <w:rPr>
          <w:bCs/>
          <w:kern w:val="0"/>
          <w:szCs w:val="21"/>
        </w:rPr>
        <w:t xml:space="preserve"> </w:t>
      </w:r>
      <w:r w:rsidR="00C37532">
        <w:rPr>
          <w:rFonts w:hint="eastAsia"/>
          <w:bCs/>
          <w:kern w:val="0"/>
          <w:szCs w:val="21"/>
        </w:rPr>
        <w:t>了解语篇类型；以第一人称的角度书写游记，容易拉进与读者的距离，使文章更具真实性和说服力。</w:t>
      </w:r>
    </w:p>
    <w:p w14:paraId="60F28B1D" w14:textId="3763CB60" w:rsidR="006B674D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4:</w:t>
      </w:r>
      <w:r>
        <w:rPr>
          <w:rFonts w:hint="eastAsia"/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R</w:t>
      </w:r>
      <w:r w:rsidR="00961555">
        <w:rPr>
          <w:bCs/>
          <w:kern w:val="0"/>
          <w:szCs w:val="21"/>
        </w:rPr>
        <w:t>eading for the structure</w:t>
      </w:r>
    </w:p>
    <w:p w14:paraId="638BEAC1" w14:textId="441E5841" w:rsidR="00961555" w:rsidRPr="00961555" w:rsidRDefault="00961555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Ss: </w:t>
      </w:r>
      <w:r w:rsidRPr="00961555">
        <w:rPr>
          <w:bCs/>
          <w:kern w:val="0"/>
          <w:szCs w:val="21"/>
        </w:rPr>
        <w:t>Match the subheadings with the paragraphs.</w:t>
      </w:r>
    </w:p>
    <w:p w14:paraId="690D1CAD" w14:textId="07239A5C" w:rsidR="00257ED1" w:rsidRDefault="00257ED1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>]</w:t>
      </w:r>
      <w:r w:rsidR="00961555">
        <w:rPr>
          <w:rFonts w:hint="eastAsia"/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利用小标题，梳理语篇结构。</w:t>
      </w:r>
    </w:p>
    <w:p w14:paraId="53CFB92A" w14:textId="7324E81B" w:rsidR="006B674D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5:</w:t>
      </w:r>
      <w:r>
        <w:rPr>
          <w:rFonts w:hint="eastAsia"/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Reading</w:t>
      </w:r>
      <w:r w:rsidR="00961555">
        <w:rPr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for</w:t>
      </w:r>
      <w:r w:rsidR="00961555">
        <w:rPr>
          <w:bCs/>
          <w:kern w:val="0"/>
          <w:szCs w:val="21"/>
        </w:rPr>
        <w:t xml:space="preserve"> the information</w:t>
      </w:r>
    </w:p>
    <w:p w14:paraId="28F44180" w14:textId="1C72DE86" w:rsidR="00045285" w:rsidRPr="00667CD9" w:rsidRDefault="00031099" w:rsidP="006B674D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667CD9">
        <w:rPr>
          <w:rFonts w:hint="eastAsia"/>
          <w:bCs/>
          <w:kern w:val="0"/>
          <w:szCs w:val="21"/>
          <w:u w:val="single"/>
        </w:rPr>
        <w:t>P</w:t>
      </w:r>
      <w:r w:rsidRPr="00667CD9">
        <w:rPr>
          <w:bCs/>
          <w:kern w:val="0"/>
          <w:szCs w:val="21"/>
          <w:u w:val="single"/>
        </w:rPr>
        <w:t xml:space="preserve">ara. 1 </w:t>
      </w:r>
      <w:r w:rsidR="00045285" w:rsidRPr="00667CD9">
        <w:rPr>
          <w:bCs/>
          <w:kern w:val="0"/>
          <w:szCs w:val="21"/>
          <w:u w:val="single"/>
        </w:rPr>
        <w:t>A Summer Where the Sun Never Sleeps</w:t>
      </w:r>
    </w:p>
    <w:p w14:paraId="67ACAE45" w14:textId="4F45199B" w:rsidR="00031099" w:rsidRDefault="00587CDC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Fill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in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the</w:t>
      </w:r>
      <w:r>
        <w:rPr>
          <w:bCs/>
          <w:kern w:val="0"/>
          <w:szCs w:val="21"/>
        </w:rPr>
        <w:t xml:space="preserve"> table.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031099" w14:paraId="70A99B22" w14:textId="77777777" w:rsidTr="00031099">
        <w:tc>
          <w:tcPr>
            <w:tcW w:w="4360" w:type="dxa"/>
          </w:tcPr>
          <w:p w14:paraId="61C44D2A" w14:textId="53693024" w:rsidR="00031099" w:rsidRDefault="00031099" w:rsidP="00031099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Time</w:t>
            </w:r>
          </w:p>
        </w:tc>
        <w:tc>
          <w:tcPr>
            <w:tcW w:w="4360" w:type="dxa"/>
          </w:tcPr>
          <w:p w14:paraId="42D140A4" w14:textId="77777777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031099" w14:paraId="677384F4" w14:textId="77777777" w:rsidTr="00031099">
        <w:tc>
          <w:tcPr>
            <w:tcW w:w="4360" w:type="dxa"/>
          </w:tcPr>
          <w:p w14:paraId="35B15319" w14:textId="0EEB9677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W</w:t>
            </w:r>
            <w:r>
              <w:rPr>
                <w:rFonts w:hint="eastAsia"/>
                <w:bCs/>
                <w:kern w:val="0"/>
                <w:szCs w:val="21"/>
              </w:rPr>
              <w:t>eather</w:t>
            </w:r>
          </w:p>
        </w:tc>
        <w:tc>
          <w:tcPr>
            <w:tcW w:w="4360" w:type="dxa"/>
          </w:tcPr>
          <w:p w14:paraId="6ECDC7B6" w14:textId="77777777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031099" w14:paraId="7FEA4486" w14:textId="77777777" w:rsidTr="00031099">
        <w:tc>
          <w:tcPr>
            <w:tcW w:w="4360" w:type="dxa"/>
          </w:tcPr>
          <w:p w14:paraId="55C07DF3" w14:textId="2BA98E13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L</w:t>
            </w:r>
            <w:r>
              <w:rPr>
                <w:rFonts w:hint="eastAsia"/>
                <w:bCs/>
                <w:kern w:val="0"/>
                <w:szCs w:val="21"/>
              </w:rPr>
              <w:t>ocation</w:t>
            </w:r>
          </w:p>
        </w:tc>
        <w:tc>
          <w:tcPr>
            <w:tcW w:w="4360" w:type="dxa"/>
          </w:tcPr>
          <w:p w14:paraId="54ACB00A" w14:textId="77777777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031099" w14:paraId="40358595" w14:textId="77777777" w:rsidTr="00031099">
        <w:tc>
          <w:tcPr>
            <w:tcW w:w="4360" w:type="dxa"/>
          </w:tcPr>
          <w:p w14:paraId="5953C12A" w14:textId="0DDE691A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</w:t>
            </w:r>
            <w:r>
              <w:rPr>
                <w:rFonts w:hint="eastAsia"/>
                <w:bCs/>
                <w:kern w:val="0"/>
                <w:szCs w:val="21"/>
              </w:rPr>
              <w:t>ight</w:t>
            </w:r>
            <w:r>
              <w:rPr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360" w:type="dxa"/>
          </w:tcPr>
          <w:p w14:paraId="7D264517" w14:textId="77777777" w:rsidR="00031099" w:rsidRDefault="00031099" w:rsidP="006B674D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</w:tbl>
    <w:p w14:paraId="69E9519C" w14:textId="604DE2FD" w:rsidR="00031099" w:rsidRDefault="00F86C83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</w:rPr>
        <w:t>：</w:t>
      </w:r>
      <w:r w:rsidRPr="00F86C83">
        <w:rPr>
          <w:bCs/>
          <w:kern w:val="0"/>
          <w:szCs w:val="21"/>
        </w:rPr>
        <w:t xml:space="preserve">How many hours a day does the sun shine in summer in </w:t>
      </w:r>
      <w:proofErr w:type="spellStart"/>
      <w:r w:rsidRPr="00F86C83">
        <w:rPr>
          <w:bCs/>
          <w:kern w:val="0"/>
          <w:szCs w:val="21"/>
        </w:rPr>
        <w:t>Sarek</w:t>
      </w:r>
      <w:proofErr w:type="spellEnd"/>
      <w:r w:rsidRPr="00F86C83">
        <w:rPr>
          <w:bCs/>
          <w:kern w:val="0"/>
          <w:szCs w:val="21"/>
        </w:rPr>
        <w:t>?</w:t>
      </w:r>
    </w:p>
    <w:p w14:paraId="3D3FAFB9" w14:textId="4CC66328" w:rsidR="00045285" w:rsidRPr="00667CD9" w:rsidRDefault="00031099" w:rsidP="006B674D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667CD9">
        <w:rPr>
          <w:rFonts w:hint="eastAsia"/>
          <w:bCs/>
          <w:kern w:val="0"/>
          <w:szCs w:val="21"/>
          <w:u w:val="single"/>
        </w:rPr>
        <w:t>P</w:t>
      </w:r>
      <w:r w:rsidRPr="00667CD9">
        <w:rPr>
          <w:bCs/>
          <w:kern w:val="0"/>
          <w:szCs w:val="21"/>
          <w:u w:val="single"/>
        </w:rPr>
        <w:t>ara. 2</w:t>
      </w:r>
      <w:r w:rsidR="004A3377" w:rsidRPr="00667CD9">
        <w:rPr>
          <w:bCs/>
          <w:kern w:val="0"/>
          <w:szCs w:val="21"/>
          <w:u w:val="single"/>
        </w:rPr>
        <w:t xml:space="preserve"> </w:t>
      </w:r>
      <w:r w:rsidR="00045285" w:rsidRPr="00667CD9">
        <w:rPr>
          <w:bCs/>
          <w:kern w:val="0"/>
          <w:szCs w:val="21"/>
          <w:u w:val="single"/>
        </w:rPr>
        <w:t>A Land of Mountains and Ice</w:t>
      </w:r>
    </w:p>
    <w:p w14:paraId="065E3A92" w14:textId="0A962615" w:rsidR="00031099" w:rsidRDefault="004A3377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Read Paragraph 2 and complete the timeline.</w:t>
      </w:r>
    </w:p>
    <w:p w14:paraId="235F1989" w14:textId="285CB87A" w:rsidR="00240119" w:rsidRPr="00240119" w:rsidRDefault="00240119" w:rsidP="005C55E6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Q: </w:t>
      </w:r>
      <w:r w:rsidRPr="00240119">
        <w:rPr>
          <w:bCs/>
          <w:kern w:val="0"/>
          <w:szCs w:val="21"/>
        </w:rPr>
        <w:t xml:space="preserve">What steps has the Swedish government taken to keep </w:t>
      </w:r>
      <w:proofErr w:type="spellStart"/>
      <w:r w:rsidRPr="00240119">
        <w:rPr>
          <w:bCs/>
          <w:kern w:val="0"/>
          <w:szCs w:val="21"/>
        </w:rPr>
        <w:t>Sarek</w:t>
      </w:r>
      <w:proofErr w:type="spellEnd"/>
      <w:r w:rsidRPr="00240119">
        <w:rPr>
          <w:bCs/>
          <w:kern w:val="0"/>
          <w:szCs w:val="21"/>
        </w:rPr>
        <w:t xml:space="preserve"> in its natural state?</w:t>
      </w:r>
    </w:p>
    <w:p w14:paraId="5563EED0" w14:textId="6A940315" w:rsidR="00031099" w:rsidRPr="00667CD9" w:rsidRDefault="00031099" w:rsidP="006B674D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667CD9">
        <w:rPr>
          <w:rFonts w:hint="eastAsia"/>
          <w:bCs/>
          <w:kern w:val="0"/>
          <w:szCs w:val="21"/>
          <w:u w:val="single"/>
        </w:rPr>
        <w:t>Para.</w:t>
      </w:r>
      <w:r w:rsidRPr="00667CD9">
        <w:rPr>
          <w:bCs/>
          <w:kern w:val="0"/>
          <w:szCs w:val="21"/>
          <w:u w:val="single"/>
        </w:rPr>
        <w:t xml:space="preserve"> 3</w:t>
      </w:r>
      <w:r w:rsidR="00045285" w:rsidRPr="00667CD9">
        <w:rPr>
          <w:bCs/>
          <w:kern w:val="0"/>
          <w:szCs w:val="21"/>
          <w:u w:val="single"/>
        </w:rPr>
        <w:t xml:space="preserve"> Man at Peace with Nature</w:t>
      </w:r>
    </w:p>
    <w:p w14:paraId="4B471E1C" w14:textId="50663788" w:rsidR="00667CD9" w:rsidRDefault="001F140F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D</w:t>
      </w:r>
      <w:r>
        <w:rPr>
          <w:bCs/>
          <w:kern w:val="0"/>
          <w:szCs w:val="21"/>
        </w:rPr>
        <w:t xml:space="preserve">raw a mind map to show the changes of the Sami’s lifestyle. </w:t>
      </w:r>
    </w:p>
    <w:p w14:paraId="587EC8ED" w14:textId="025AFE14" w:rsidR="00031099" w:rsidRPr="00667CD9" w:rsidRDefault="00031099" w:rsidP="006B674D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667CD9">
        <w:rPr>
          <w:rFonts w:hint="eastAsia"/>
          <w:bCs/>
          <w:kern w:val="0"/>
          <w:szCs w:val="21"/>
          <w:u w:val="single"/>
        </w:rPr>
        <w:t>Para.</w:t>
      </w:r>
      <w:r w:rsidRPr="00667CD9">
        <w:rPr>
          <w:bCs/>
          <w:kern w:val="0"/>
          <w:szCs w:val="21"/>
          <w:u w:val="single"/>
        </w:rPr>
        <w:t xml:space="preserve"> 4 </w:t>
      </w:r>
      <w:r w:rsidR="00045285" w:rsidRPr="00667CD9">
        <w:rPr>
          <w:bCs/>
          <w:kern w:val="0"/>
          <w:szCs w:val="21"/>
          <w:u w:val="single"/>
        </w:rPr>
        <w:t>A Land of Adventure</w:t>
      </w:r>
    </w:p>
    <w:p w14:paraId="77D1F9F0" w14:textId="5C8E932F" w:rsidR="00667CD9" w:rsidRDefault="00B70B2E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Q: How did the author feel about the adventure? Find the supporting details.</w:t>
      </w:r>
    </w:p>
    <w:p w14:paraId="1723420E" w14:textId="3A653144" w:rsidR="00257ED1" w:rsidRDefault="00257ED1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>]</w:t>
      </w:r>
      <w:r w:rsidR="00274363">
        <w:rPr>
          <w:bCs/>
          <w:kern w:val="0"/>
          <w:szCs w:val="21"/>
        </w:rPr>
        <w:t xml:space="preserve"> </w:t>
      </w:r>
      <w:r w:rsidR="00274363">
        <w:rPr>
          <w:rFonts w:hint="eastAsia"/>
          <w:bCs/>
          <w:kern w:val="0"/>
          <w:szCs w:val="21"/>
        </w:rPr>
        <w:t>借助表格、时间轴和思维导图呈现要点，帮助学生理解文章的脉络和</w:t>
      </w:r>
      <w:proofErr w:type="gramStart"/>
      <w:r w:rsidR="00274363">
        <w:rPr>
          <w:rFonts w:hint="eastAsia"/>
          <w:bCs/>
          <w:kern w:val="0"/>
          <w:szCs w:val="21"/>
        </w:rPr>
        <w:t>萨</w:t>
      </w:r>
      <w:proofErr w:type="gramEnd"/>
      <w:r w:rsidR="00274363">
        <w:rPr>
          <w:rFonts w:hint="eastAsia"/>
          <w:bCs/>
          <w:kern w:val="0"/>
          <w:szCs w:val="21"/>
        </w:rPr>
        <w:t>勒克国家公园的历史变迁。</w:t>
      </w:r>
    </w:p>
    <w:p w14:paraId="62FF7418" w14:textId="2E04FB0E" w:rsidR="006B674D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F82256">
        <w:rPr>
          <w:bCs/>
          <w:kern w:val="0"/>
          <w:szCs w:val="21"/>
        </w:rPr>
        <w:t>6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 w:rsidR="00BD5737">
        <w:rPr>
          <w:rFonts w:hint="eastAsia"/>
          <w:bCs/>
          <w:kern w:val="0"/>
          <w:szCs w:val="21"/>
        </w:rPr>
        <w:t>Critical</w:t>
      </w:r>
      <w:r w:rsidR="00BD5737">
        <w:rPr>
          <w:bCs/>
          <w:kern w:val="0"/>
          <w:szCs w:val="21"/>
        </w:rPr>
        <w:t xml:space="preserve"> </w:t>
      </w:r>
      <w:r w:rsidR="00BD5737">
        <w:rPr>
          <w:rFonts w:hint="eastAsia"/>
          <w:bCs/>
          <w:kern w:val="0"/>
          <w:szCs w:val="21"/>
        </w:rPr>
        <w:t>thinking</w:t>
      </w:r>
    </w:p>
    <w:p w14:paraId="10200801" w14:textId="743BDE32" w:rsidR="00BD5737" w:rsidRDefault="003B26B3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What are the purposes of using “hidden” and “treasure” in the title?</w:t>
      </w:r>
    </w:p>
    <w:p w14:paraId="37C826B1" w14:textId="13D83F3B" w:rsidR="003B26B3" w:rsidRPr="00962E59" w:rsidRDefault="00962E59" w:rsidP="00962E59">
      <w:pPr>
        <w:widowControl/>
        <w:ind w:firstLineChars="100" w:firstLine="210"/>
        <w:jc w:val="left"/>
        <w:rPr>
          <w:kern w:val="0"/>
          <w:szCs w:val="21"/>
        </w:rPr>
      </w:pPr>
      <w:r w:rsidRPr="00962E59">
        <w:rPr>
          <w:kern w:val="0"/>
          <w:szCs w:val="21"/>
        </w:rPr>
        <w:t>Q: What’s the significance of building a national park?</w:t>
      </w:r>
    </w:p>
    <w:p w14:paraId="525BFBCF" w14:textId="79F9E6A5" w:rsidR="00257ED1" w:rsidRDefault="00257ED1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>]</w:t>
      </w:r>
      <w:r w:rsidR="00962E59">
        <w:rPr>
          <w:rFonts w:hint="eastAsia"/>
          <w:bCs/>
          <w:kern w:val="0"/>
          <w:szCs w:val="21"/>
        </w:rPr>
        <w:t>通过小组讨论的形式讨论标题中</w:t>
      </w:r>
      <w:r w:rsidR="00962E59">
        <w:rPr>
          <w:rFonts w:hint="eastAsia"/>
          <w:bCs/>
          <w:kern w:val="0"/>
          <w:szCs w:val="21"/>
        </w:rPr>
        <w:t>hidden</w:t>
      </w:r>
      <w:r w:rsidR="00962E59">
        <w:rPr>
          <w:rFonts w:hint="eastAsia"/>
          <w:bCs/>
          <w:kern w:val="0"/>
          <w:szCs w:val="21"/>
        </w:rPr>
        <w:t>和</w:t>
      </w:r>
      <w:r w:rsidR="00962E59">
        <w:rPr>
          <w:rFonts w:hint="eastAsia"/>
          <w:bCs/>
          <w:kern w:val="0"/>
          <w:szCs w:val="21"/>
        </w:rPr>
        <w:t>t</w:t>
      </w:r>
      <w:r w:rsidR="00962E59">
        <w:rPr>
          <w:bCs/>
          <w:kern w:val="0"/>
          <w:szCs w:val="21"/>
        </w:rPr>
        <w:t>reasure</w:t>
      </w:r>
      <w:r w:rsidR="00962E59">
        <w:rPr>
          <w:rFonts w:hint="eastAsia"/>
          <w:bCs/>
          <w:kern w:val="0"/>
          <w:szCs w:val="21"/>
        </w:rPr>
        <w:t>的用意，以及建立国家公园的意义，注重培养学生的思维品质。</w:t>
      </w:r>
    </w:p>
    <w:p w14:paraId="7D15B5E0" w14:textId="13D93BB2" w:rsidR="006B674D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F82256">
        <w:rPr>
          <w:bCs/>
          <w:kern w:val="0"/>
          <w:szCs w:val="21"/>
        </w:rPr>
        <w:t>7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 w:rsidR="002E6A4B" w:rsidRPr="002E6A4B">
        <w:rPr>
          <w:bCs/>
          <w:kern w:val="0"/>
          <w:szCs w:val="21"/>
        </w:rPr>
        <w:t>Reading for the language features</w:t>
      </w:r>
    </w:p>
    <w:p w14:paraId="5FB5F636" w14:textId="407E2293" w:rsidR="002E6A4B" w:rsidRPr="002E6A4B" w:rsidRDefault="00D67074" w:rsidP="002E6A4B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</w:t>
      </w:r>
      <w:r w:rsidR="002E6A4B" w:rsidRPr="002E6A4B">
        <w:rPr>
          <w:bCs/>
          <w:kern w:val="0"/>
          <w:szCs w:val="21"/>
        </w:rPr>
        <w:t xml:space="preserve">Are these senses used to describe </w:t>
      </w:r>
      <w:proofErr w:type="spellStart"/>
      <w:r w:rsidR="002E6A4B" w:rsidRPr="002E6A4B">
        <w:rPr>
          <w:bCs/>
          <w:kern w:val="0"/>
          <w:szCs w:val="21"/>
        </w:rPr>
        <w:t>Sarek</w:t>
      </w:r>
      <w:proofErr w:type="spellEnd"/>
      <w:r w:rsidR="002E6A4B" w:rsidRPr="002E6A4B">
        <w:rPr>
          <w:bCs/>
          <w:kern w:val="0"/>
          <w:szCs w:val="21"/>
        </w:rPr>
        <w:t xml:space="preserve"> in the text? If so, explain how.</w:t>
      </w:r>
    </w:p>
    <w:p w14:paraId="0FD3D8E2" w14:textId="420125E3" w:rsidR="002E6A4B" w:rsidRDefault="002E6A4B" w:rsidP="002E6A4B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2E6A4B">
        <w:rPr>
          <w:bCs/>
          <w:kern w:val="0"/>
          <w:szCs w:val="21"/>
        </w:rPr>
        <w:t>Sight</w:t>
      </w:r>
      <w:r w:rsidRPr="002E6A4B">
        <w:rPr>
          <w:bCs/>
          <w:kern w:val="0"/>
          <w:szCs w:val="21"/>
        </w:rPr>
        <w:tab/>
      </w:r>
      <w:r w:rsidRPr="002E6A4B">
        <w:rPr>
          <w:bCs/>
          <w:kern w:val="0"/>
          <w:szCs w:val="21"/>
        </w:rPr>
        <w:tab/>
      </w:r>
      <w:proofErr w:type="gramStart"/>
      <w:r w:rsidRPr="002E6A4B">
        <w:rPr>
          <w:bCs/>
          <w:kern w:val="0"/>
          <w:szCs w:val="21"/>
        </w:rPr>
        <w:t xml:space="preserve">Touch  </w:t>
      </w:r>
      <w:r w:rsidRPr="002E6A4B">
        <w:rPr>
          <w:bCs/>
          <w:kern w:val="0"/>
          <w:szCs w:val="21"/>
        </w:rPr>
        <w:tab/>
      </w:r>
      <w:proofErr w:type="gramEnd"/>
      <w:r w:rsidRPr="002E6A4B">
        <w:rPr>
          <w:bCs/>
          <w:kern w:val="0"/>
          <w:szCs w:val="21"/>
        </w:rPr>
        <w:t xml:space="preserve">     Smell</w:t>
      </w:r>
      <w:r w:rsidRPr="002E6A4B">
        <w:rPr>
          <w:bCs/>
          <w:kern w:val="0"/>
          <w:szCs w:val="21"/>
        </w:rPr>
        <w:tab/>
      </w:r>
      <w:r w:rsidRPr="002E6A4B">
        <w:rPr>
          <w:bCs/>
          <w:kern w:val="0"/>
          <w:szCs w:val="21"/>
        </w:rPr>
        <w:tab/>
        <w:t>Taste</w:t>
      </w:r>
      <w:r w:rsidRPr="002E6A4B">
        <w:rPr>
          <w:bCs/>
          <w:kern w:val="0"/>
          <w:szCs w:val="21"/>
        </w:rPr>
        <w:tab/>
      </w:r>
      <w:r w:rsidRPr="002E6A4B">
        <w:rPr>
          <w:bCs/>
          <w:kern w:val="0"/>
          <w:szCs w:val="21"/>
        </w:rPr>
        <w:tab/>
        <w:t>Sound</w:t>
      </w:r>
    </w:p>
    <w:p w14:paraId="4117500E" w14:textId="5F87D846" w:rsidR="00D67074" w:rsidRPr="00B733D6" w:rsidRDefault="005D62EF" w:rsidP="002E6A4B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B733D6">
        <w:rPr>
          <w:rFonts w:hint="eastAsia"/>
          <w:bCs/>
          <w:kern w:val="0"/>
          <w:szCs w:val="21"/>
        </w:rPr>
        <w:t>Q</w:t>
      </w:r>
      <w:r w:rsidRPr="00B733D6">
        <w:rPr>
          <w:rFonts w:hint="eastAsia"/>
          <w:bCs/>
          <w:kern w:val="0"/>
          <w:szCs w:val="21"/>
        </w:rPr>
        <w:t>：</w:t>
      </w:r>
      <w:r w:rsidRPr="00B733D6">
        <w:rPr>
          <w:bCs/>
          <w:kern w:val="0"/>
          <w:szCs w:val="21"/>
        </w:rPr>
        <w:t xml:space="preserve">What rhetorical devices are used in the text? </w:t>
      </w:r>
    </w:p>
    <w:p w14:paraId="3777B70E" w14:textId="44016A84" w:rsidR="00257ED1" w:rsidRDefault="00257ED1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B733D6">
        <w:rPr>
          <w:rFonts w:hint="eastAsia"/>
          <w:bCs/>
          <w:kern w:val="0"/>
          <w:szCs w:val="21"/>
        </w:rPr>
        <w:t>[</w:t>
      </w:r>
      <w:r w:rsidRPr="00B733D6">
        <w:rPr>
          <w:rFonts w:hint="eastAsia"/>
          <w:bCs/>
          <w:kern w:val="0"/>
          <w:szCs w:val="21"/>
        </w:rPr>
        <w:t>设计意图</w:t>
      </w:r>
      <w:r w:rsidRPr="00B733D6">
        <w:rPr>
          <w:bCs/>
          <w:kern w:val="0"/>
          <w:szCs w:val="21"/>
        </w:rPr>
        <w:t>]</w:t>
      </w:r>
      <w:r w:rsidR="00533A5C" w:rsidRPr="00B733D6">
        <w:rPr>
          <w:rFonts w:hint="eastAsia"/>
          <w:bCs/>
          <w:kern w:val="0"/>
          <w:szCs w:val="21"/>
        </w:rPr>
        <w:t>引导学生了解游记的语言特点，学习感官体验的描写手法</w:t>
      </w:r>
      <w:r w:rsidR="00B733D6" w:rsidRPr="00B733D6">
        <w:rPr>
          <w:rFonts w:hint="eastAsia"/>
          <w:bCs/>
          <w:kern w:val="0"/>
          <w:szCs w:val="21"/>
        </w:rPr>
        <w:t>和修辞手法</w:t>
      </w:r>
      <w:r w:rsidR="00533A5C" w:rsidRPr="00B733D6">
        <w:rPr>
          <w:rFonts w:hint="eastAsia"/>
          <w:bCs/>
          <w:kern w:val="0"/>
          <w:szCs w:val="21"/>
        </w:rPr>
        <w:t>在游记中的运用。</w:t>
      </w:r>
    </w:p>
    <w:p w14:paraId="7F4C6A6A" w14:textId="7D578A13" w:rsidR="00CC2880" w:rsidRPr="003354E6" w:rsidRDefault="00CC2880" w:rsidP="006B674D">
      <w:pPr>
        <w:widowControl/>
        <w:ind w:firstLineChars="100" w:firstLine="211"/>
        <w:jc w:val="left"/>
        <w:rPr>
          <w:b/>
          <w:kern w:val="0"/>
          <w:szCs w:val="21"/>
        </w:rPr>
      </w:pPr>
      <w:r w:rsidRPr="003354E6">
        <w:rPr>
          <w:rFonts w:hint="eastAsia"/>
          <w:b/>
          <w:kern w:val="0"/>
          <w:szCs w:val="21"/>
        </w:rPr>
        <w:t>Post-reading</w:t>
      </w:r>
    </w:p>
    <w:p w14:paraId="44EF4790" w14:textId="48BB2986" w:rsidR="006B674D" w:rsidRDefault="006B674D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F82256">
        <w:rPr>
          <w:bCs/>
          <w:kern w:val="0"/>
          <w:szCs w:val="21"/>
        </w:rPr>
        <w:t>8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 w:rsidR="003354E6">
        <w:rPr>
          <w:rFonts w:hint="eastAsia"/>
          <w:bCs/>
          <w:kern w:val="0"/>
          <w:szCs w:val="21"/>
        </w:rPr>
        <w:t>Writing</w:t>
      </w:r>
    </w:p>
    <w:p w14:paraId="4F34E820" w14:textId="0DBCE377" w:rsidR="003354E6" w:rsidRDefault="003354E6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</w:t>
      </w:r>
      <w:r w:rsidRPr="003354E6">
        <w:rPr>
          <w:bCs/>
          <w:kern w:val="0"/>
          <w:szCs w:val="21"/>
        </w:rPr>
        <w:t>What aspects are included while writing a travel journal?</w:t>
      </w:r>
    </w:p>
    <w:p w14:paraId="226F0720" w14:textId="21BE35C4" w:rsidR="00A54E99" w:rsidRPr="003354E6" w:rsidRDefault="00A54E99" w:rsidP="006B674D">
      <w:pPr>
        <w:widowControl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Assignment: </w:t>
      </w:r>
      <w:r w:rsidRPr="00A54E99">
        <w:rPr>
          <w:bCs/>
          <w:kern w:val="0"/>
          <w:szCs w:val="21"/>
        </w:rPr>
        <w:t>Write a travel journal with the sense words and useful expressions in the text.</w:t>
      </w:r>
    </w:p>
    <w:p w14:paraId="32C445E1" w14:textId="028E4F06" w:rsidR="001C2737" w:rsidRPr="000F639A" w:rsidRDefault="00257ED1" w:rsidP="000F639A">
      <w:pPr>
        <w:widowControl/>
        <w:ind w:firstLineChars="100" w:firstLine="210"/>
        <w:jc w:val="left"/>
        <w:rPr>
          <w:rFonts w:hint="eastAsia"/>
          <w:bCs/>
          <w:kern w:val="0"/>
          <w:szCs w:val="21"/>
        </w:rPr>
      </w:pPr>
      <w:r w:rsidRPr="007C74C8">
        <w:rPr>
          <w:rFonts w:hint="eastAsia"/>
          <w:bCs/>
          <w:kern w:val="0"/>
          <w:szCs w:val="21"/>
        </w:rPr>
        <w:t>[</w:t>
      </w:r>
      <w:r w:rsidRPr="007C74C8">
        <w:rPr>
          <w:rFonts w:hint="eastAsia"/>
          <w:bCs/>
          <w:kern w:val="0"/>
          <w:szCs w:val="21"/>
        </w:rPr>
        <w:t>设计意图</w:t>
      </w:r>
      <w:r w:rsidRPr="007C74C8">
        <w:rPr>
          <w:bCs/>
          <w:kern w:val="0"/>
          <w:szCs w:val="21"/>
        </w:rPr>
        <w:t>]</w:t>
      </w:r>
      <w:r w:rsidR="007C74C8" w:rsidRPr="007C74C8">
        <w:rPr>
          <w:rFonts w:hint="eastAsia"/>
        </w:rPr>
        <w:t xml:space="preserve"> </w:t>
      </w:r>
      <w:r w:rsidR="007C74C8" w:rsidRPr="007C74C8">
        <w:rPr>
          <w:rFonts w:hint="eastAsia"/>
          <w:bCs/>
          <w:kern w:val="0"/>
          <w:szCs w:val="21"/>
        </w:rPr>
        <w:t>在课堂结尾，设计一</w:t>
      </w:r>
      <w:r w:rsidR="007C74C8">
        <w:rPr>
          <w:rFonts w:hint="eastAsia"/>
          <w:bCs/>
          <w:kern w:val="0"/>
          <w:szCs w:val="21"/>
        </w:rPr>
        <w:t>篇游记</w:t>
      </w:r>
      <w:r w:rsidR="007C74C8" w:rsidRPr="007C74C8">
        <w:rPr>
          <w:rFonts w:hint="eastAsia"/>
          <w:bCs/>
          <w:kern w:val="0"/>
          <w:szCs w:val="21"/>
        </w:rPr>
        <w:t>的写作任务，也是课后作业。目的是让学生能在写作中巩固本堂课的学习内容，涉及</w:t>
      </w:r>
      <w:r w:rsidR="007C74C8">
        <w:rPr>
          <w:rFonts w:hint="eastAsia"/>
          <w:bCs/>
          <w:kern w:val="0"/>
          <w:szCs w:val="21"/>
        </w:rPr>
        <w:t>游记</w:t>
      </w:r>
      <w:r w:rsidR="007C74C8" w:rsidRPr="007C74C8">
        <w:rPr>
          <w:rFonts w:hint="eastAsia"/>
          <w:bCs/>
          <w:kern w:val="0"/>
          <w:szCs w:val="21"/>
        </w:rPr>
        <w:t>的内容，格式，</w:t>
      </w:r>
      <w:r w:rsidR="0006782B">
        <w:rPr>
          <w:rFonts w:hint="eastAsia"/>
          <w:bCs/>
          <w:kern w:val="0"/>
          <w:szCs w:val="21"/>
        </w:rPr>
        <w:t>感官体验的描写手法，修辞手法以及</w:t>
      </w:r>
      <w:r w:rsidR="007C74C8" w:rsidRPr="007C74C8">
        <w:rPr>
          <w:rFonts w:hint="eastAsia"/>
          <w:bCs/>
          <w:kern w:val="0"/>
          <w:szCs w:val="21"/>
        </w:rPr>
        <w:t>相应的写作技巧</w:t>
      </w:r>
      <w:r w:rsidR="0006782B">
        <w:rPr>
          <w:rFonts w:hint="eastAsia"/>
          <w:bCs/>
          <w:kern w:val="0"/>
          <w:szCs w:val="21"/>
        </w:rPr>
        <w:t>，注重语</w:t>
      </w:r>
      <w:proofErr w:type="gramStart"/>
      <w:r w:rsidR="0006782B">
        <w:rPr>
          <w:rFonts w:hint="eastAsia"/>
          <w:bCs/>
          <w:kern w:val="0"/>
          <w:szCs w:val="21"/>
        </w:rPr>
        <w:t>篇知识</w:t>
      </w:r>
      <w:proofErr w:type="gramEnd"/>
      <w:r w:rsidR="0006782B">
        <w:rPr>
          <w:rFonts w:hint="eastAsia"/>
          <w:bCs/>
          <w:kern w:val="0"/>
          <w:szCs w:val="21"/>
        </w:rPr>
        <w:t>的迁移</w:t>
      </w:r>
      <w:r w:rsidR="007C74C8" w:rsidRPr="007C74C8">
        <w:rPr>
          <w:rFonts w:hint="eastAsia"/>
          <w:bCs/>
          <w:kern w:val="0"/>
          <w:szCs w:val="21"/>
        </w:rPr>
        <w:t>。</w:t>
      </w:r>
    </w:p>
    <w:sectPr w:rsidR="001C2737" w:rsidRPr="000F639A"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A867" w14:textId="77777777" w:rsidR="00F325F5" w:rsidRDefault="00F325F5">
      <w:r>
        <w:separator/>
      </w:r>
    </w:p>
  </w:endnote>
  <w:endnote w:type="continuationSeparator" w:id="0">
    <w:p w14:paraId="093C2E08" w14:textId="77777777" w:rsidR="00F325F5" w:rsidRDefault="00F3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0EB99F4F" w14:textId="77777777" w:rsidR="007073DB" w:rsidRDefault="000174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215B0A" w14:textId="77777777" w:rsidR="007073DB" w:rsidRDefault="00F325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3D04" w14:textId="77777777" w:rsidR="00F325F5" w:rsidRDefault="00F325F5">
      <w:r>
        <w:separator/>
      </w:r>
    </w:p>
  </w:footnote>
  <w:footnote w:type="continuationSeparator" w:id="0">
    <w:p w14:paraId="659061D4" w14:textId="77777777" w:rsidR="00F325F5" w:rsidRDefault="00F3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CE"/>
    <w:rsid w:val="00003104"/>
    <w:rsid w:val="00010212"/>
    <w:rsid w:val="000174BE"/>
    <w:rsid w:val="00031099"/>
    <w:rsid w:val="00032CA0"/>
    <w:rsid w:val="00045285"/>
    <w:rsid w:val="00060480"/>
    <w:rsid w:val="00065FDF"/>
    <w:rsid w:val="0006782B"/>
    <w:rsid w:val="00067C50"/>
    <w:rsid w:val="00085DAE"/>
    <w:rsid w:val="000914DE"/>
    <w:rsid w:val="000E76E7"/>
    <w:rsid w:val="000F0251"/>
    <w:rsid w:val="000F0966"/>
    <w:rsid w:val="000F639A"/>
    <w:rsid w:val="0010307E"/>
    <w:rsid w:val="00116590"/>
    <w:rsid w:val="0014527A"/>
    <w:rsid w:val="0015354A"/>
    <w:rsid w:val="00161A27"/>
    <w:rsid w:val="001704F2"/>
    <w:rsid w:val="00171BE5"/>
    <w:rsid w:val="00174966"/>
    <w:rsid w:val="00174AD7"/>
    <w:rsid w:val="00181FB9"/>
    <w:rsid w:val="001A20D1"/>
    <w:rsid w:val="001B40F5"/>
    <w:rsid w:val="001B4638"/>
    <w:rsid w:val="001C2737"/>
    <w:rsid w:val="001D3C2B"/>
    <w:rsid w:val="001F02F9"/>
    <w:rsid w:val="001F140F"/>
    <w:rsid w:val="001F7BD1"/>
    <w:rsid w:val="00240119"/>
    <w:rsid w:val="00257ED1"/>
    <w:rsid w:val="00274363"/>
    <w:rsid w:val="00284FDD"/>
    <w:rsid w:val="002874EC"/>
    <w:rsid w:val="002B0463"/>
    <w:rsid w:val="002D6D1C"/>
    <w:rsid w:val="002E6A4B"/>
    <w:rsid w:val="002F28E9"/>
    <w:rsid w:val="002F2BE2"/>
    <w:rsid w:val="00310BF8"/>
    <w:rsid w:val="00313A9A"/>
    <w:rsid w:val="003354E6"/>
    <w:rsid w:val="0034481D"/>
    <w:rsid w:val="0037415B"/>
    <w:rsid w:val="00374D78"/>
    <w:rsid w:val="003845AB"/>
    <w:rsid w:val="00396CAD"/>
    <w:rsid w:val="003A4AAD"/>
    <w:rsid w:val="003B26B3"/>
    <w:rsid w:val="003C7081"/>
    <w:rsid w:val="003D54C1"/>
    <w:rsid w:val="00402981"/>
    <w:rsid w:val="004372B7"/>
    <w:rsid w:val="00456182"/>
    <w:rsid w:val="00457E75"/>
    <w:rsid w:val="00477FFA"/>
    <w:rsid w:val="004A3377"/>
    <w:rsid w:val="004B15E1"/>
    <w:rsid w:val="00533A5C"/>
    <w:rsid w:val="00545D7E"/>
    <w:rsid w:val="005528B9"/>
    <w:rsid w:val="0055402C"/>
    <w:rsid w:val="00566F17"/>
    <w:rsid w:val="0057018B"/>
    <w:rsid w:val="00587CDC"/>
    <w:rsid w:val="005A09E9"/>
    <w:rsid w:val="005B4898"/>
    <w:rsid w:val="005B4FF0"/>
    <w:rsid w:val="005C55E6"/>
    <w:rsid w:val="005C7351"/>
    <w:rsid w:val="005D0126"/>
    <w:rsid w:val="005D30DA"/>
    <w:rsid w:val="005D62EF"/>
    <w:rsid w:val="005D7B5C"/>
    <w:rsid w:val="005E3026"/>
    <w:rsid w:val="00667CD9"/>
    <w:rsid w:val="006963AA"/>
    <w:rsid w:val="006A2C4A"/>
    <w:rsid w:val="006A3D19"/>
    <w:rsid w:val="006A74F4"/>
    <w:rsid w:val="006B674D"/>
    <w:rsid w:val="006D067F"/>
    <w:rsid w:val="006D09B4"/>
    <w:rsid w:val="006E7EE9"/>
    <w:rsid w:val="00701746"/>
    <w:rsid w:val="007120A7"/>
    <w:rsid w:val="007223BB"/>
    <w:rsid w:val="007513E5"/>
    <w:rsid w:val="007620C3"/>
    <w:rsid w:val="007737A4"/>
    <w:rsid w:val="0077486E"/>
    <w:rsid w:val="00777005"/>
    <w:rsid w:val="00790D52"/>
    <w:rsid w:val="007C74C8"/>
    <w:rsid w:val="007D3EA8"/>
    <w:rsid w:val="00806E23"/>
    <w:rsid w:val="00820963"/>
    <w:rsid w:val="00823CF1"/>
    <w:rsid w:val="00831561"/>
    <w:rsid w:val="00835B2E"/>
    <w:rsid w:val="00850B07"/>
    <w:rsid w:val="00850F37"/>
    <w:rsid w:val="00851EDE"/>
    <w:rsid w:val="00856A03"/>
    <w:rsid w:val="008749D7"/>
    <w:rsid w:val="008B26A8"/>
    <w:rsid w:val="008B49BD"/>
    <w:rsid w:val="008D1149"/>
    <w:rsid w:val="008E5030"/>
    <w:rsid w:val="008E7092"/>
    <w:rsid w:val="008F0166"/>
    <w:rsid w:val="008F07C1"/>
    <w:rsid w:val="008F0B85"/>
    <w:rsid w:val="008F40F5"/>
    <w:rsid w:val="00921C10"/>
    <w:rsid w:val="009437A7"/>
    <w:rsid w:val="00961555"/>
    <w:rsid w:val="00962E59"/>
    <w:rsid w:val="00976169"/>
    <w:rsid w:val="00986E9D"/>
    <w:rsid w:val="00992003"/>
    <w:rsid w:val="00996498"/>
    <w:rsid w:val="009B6230"/>
    <w:rsid w:val="009E27DF"/>
    <w:rsid w:val="009E3604"/>
    <w:rsid w:val="009E678E"/>
    <w:rsid w:val="00A02FBA"/>
    <w:rsid w:val="00A12415"/>
    <w:rsid w:val="00A25A1B"/>
    <w:rsid w:val="00A52CFD"/>
    <w:rsid w:val="00A54E99"/>
    <w:rsid w:val="00A74FAD"/>
    <w:rsid w:val="00A92ECE"/>
    <w:rsid w:val="00A96C3F"/>
    <w:rsid w:val="00AB4D96"/>
    <w:rsid w:val="00AB710F"/>
    <w:rsid w:val="00AC6E58"/>
    <w:rsid w:val="00AE4650"/>
    <w:rsid w:val="00B055A2"/>
    <w:rsid w:val="00B069F4"/>
    <w:rsid w:val="00B16B41"/>
    <w:rsid w:val="00B62003"/>
    <w:rsid w:val="00B6779B"/>
    <w:rsid w:val="00B70B2E"/>
    <w:rsid w:val="00B733D6"/>
    <w:rsid w:val="00B829A8"/>
    <w:rsid w:val="00B87F37"/>
    <w:rsid w:val="00B90E05"/>
    <w:rsid w:val="00BB0AFF"/>
    <w:rsid w:val="00BB467B"/>
    <w:rsid w:val="00BD5737"/>
    <w:rsid w:val="00C01275"/>
    <w:rsid w:val="00C02660"/>
    <w:rsid w:val="00C0438B"/>
    <w:rsid w:val="00C37532"/>
    <w:rsid w:val="00C43885"/>
    <w:rsid w:val="00C642B4"/>
    <w:rsid w:val="00C841D6"/>
    <w:rsid w:val="00C87A33"/>
    <w:rsid w:val="00C947CB"/>
    <w:rsid w:val="00C95D93"/>
    <w:rsid w:val="00CB18E8"/>
    <w:rsid w:val="00CC00B1"/>
    <w:rsid w:val="00CC2880"/>
    <w:rsid w:val="00D10E43"/>
    <w:rsid w:val="00D12A5B"/>
    <w:rsid w:val="00D33BBF"/>
    <w:rsid w:val="00D34B63"/>
    <w:rsid w:val="00D367AB"/>
    <w:rsid w:val="00D67074"/>
    <w:rsid w:val="00D81F29"/>
    <w:rsid w:val="00D82883"/>
    <w:rsid w:val="00D83C74"/>
    <w:rsid w:val="00D91C4C"/>
    <w:rsid w:val="00DE7E55"/>
    <w:rsid w:val="00DF5F19"/>
    <w:rsid w:val="00E065A0"/>
    <w:rsid w:val="00E302A9"/>
    <w:rsid w:val="00E44920"/>
    <w:rsid w:val="00E769F5"/>
    <w:rsid w:val="00E8035E"/>
    <w:rsid w:val="00E822A4"/>
    <w:rsid w:val="00EA4DAC"/>
    <w:rsid w:val="00EB48C3"/>
    <w:rsid w:val="00EB5A7F"/>
    <w:rsid w:val="00F146A4"/>
    <w:rsid w:val="00F325F5"/>
    <w:rsid w:val="00F62290"/>
    <w:rsid w:val="00F654B2"/>
    <w:rsid w:val="00F678F7"/>
    <w:rsid w:val="00F82256"/>
    <w:rsid w:val="00F86C83"/>
    <w:rsid w:val="00F95BAB"/>
    <w:rsid w:val="00FA2029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F0F5"/>
  <w15:chartTrackingRefBased/>
  <w15:docId w15:val="{0734994C-A4C9-4A17-BF40-E6F1B14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4BE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B18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B18E8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CB18E8"/>
    <w:rPr>
      <w:rFonts w:cs="Times New Roman"/>
    </w:rPr>
  </w:style>
  <w:style w:type="paragraph" w:styleId="a6">
    <w:name w:val="Normal (Web)"/>
    <w:basedOn w:val="a"/>
    <w:uiPriority w:val="99"/>
    <w:unhideWhenUsed/>
    <w:rsid w:val="00CB18E8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0174BE"/>
    <w:pPr>
      <w:ind w:firstLineChars="200" w:firstLine="420"/>
    </w:pPr>
    <w:rPr>
      <w:rFonts w:ascii="等线" w:eastAsia="等线" w:hAnsi="等线"/>
      <w:szCs w:val="22"/>
    </w:rPr>
  </w:style>
  <w:style w:type="table" w:styleId="a8">
    <w:name w:val="Table Grid"/>
    <w:basedOn w:val="a1"/>
    <w:rsid w:val="0003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259</cp:revision>
  <dcterms:created xsi:type="dcterms:W3CDTF">2021-09-14T07:52:00Z</dcterms:created>
  <dcterms:modified xsi:type="dcterms:W3CDTF">2021-09-15T06:23:00Z</dcterms:modified>
</cp:coreProperties>
</file>