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29067" w14:textId="27D92BC2" w:rsidR="002A78B9" w:rsidRPr="007650DD" w:rsidRDefault="00354F80" w:rsidP="007650DD">
      <w:pPr>
        <w:suppressLineNumbers/>
        <w:adjustRightInd w:val="0"/>
        <w:snapToGrid w:val="0"/>
        <w:jc w:val="center"/>
        <w:rPr>
          <w:b/>
          <w:szCs w:val="21"/>
        </w:rPr>
      </w:pPr>
      <w:r w:rsidRPr="007650DD">
        <w:rPr>
          <w:noProof/>
          <w:szCs w:val="21"/>
        </w:rPr>
        <w:drawing>
          <wp:anchor distT="0" distB="0" distL="114300" distR="114300" simplePos="0" relativeHeight="251644928" behindDoc="0" locked="0" layoutInCell="1" allowOverlap="1" wp14:anchorId="22D4FC3C" wp14:editId="267381B3">
            <wp:simplePos x="0" y="0"/>
            <wp:positionH relativeFrom="page">
              <wp:posOffset>11595100</wp:posOffset>
            </wp:positionH>
            <wp:positionV relativeFrom="page">
              <wp:posOffset>11087100</wp:posOffset>
            </wp:positionV>
            <wp:extent cx="393700" cy="342900"/>
            <wp:effectExtent l="0" t="0" r="635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8B9" w:rsidRPr="007650DD">
        <w:rPr>
          <w:b/>
          <w:szCs w:val="21"/>
        </w:rPr>
        <w:t>新人教版</w:t>
      </w:r>
      <w:r w:rsidR="002A78B9" w:rsidRPr="007650DD">
        <w:rPr>
          <w:b/>
          <w:szCs w:val="21"/>
        </w:rPr>
        <w:t xml:space="preserve"> </w:t>
      </w:r>
      <w:r w:rsidR="001D0F08" w:rsidRPr="007650DD">
        <w:rPr>
          <w:b/>
          <w:szCs w:val="21"/>
        </w:rPr>
        <w:t>选择性必修</w:t>
      </w:r>
      <w:r w:rsidR="00F1107B">
        <w:rPr>
          <w:b/>
          <w:szCs w:val="21"/>
        </w:rPr>
        <w:t>1</w:t>
      </w:r>
      <w:r w:rsidR="002A78B9" w:rsidRPr="007650DD">
        <w:rPr>
          <w:b/>
          <w:szCs w:val="21"/>
        </w:rPr>
        <w:t xml:space="preserve"> </w:t>
      </w:r>
    </w:p>
    <w:p w14:paraId="067FCFCF" w14:textId="522C0C84" w:rsidR="00133079" w:rsidRPr="00133079" w:rsidRDefault="00133079" w:rsidP="00133079">
      <w:pPr>
        <w:suppressLineNumbers/>
        <w:adjustRightInd w:val="0"/>
        <w:snapToGrid w:val="0"/>
        <w:jc w:val="center"/>
        <w:rPr>
          <w:b/>
          <w:szCs w:val="21"/>
        </w:rPr>
      </w:pPr>
      <w:bookmarkStart w:id="0" w:name="_Hlk83410661"/>
      <w:r w:rsidRPr="00133079">
        <w:rPr>
          <w:b/>
          <w:szCs w:val="21"/>
        </w:rPr>
        <w:t>Unit 4 BODY LANGUAGE</w:t>
      </w:r>
    </w:p>
    <w:p w14:paraId="1C304BB6" w14:textId="5E71BA6C" w:rsidR="00354F80" w:rsidRPr="007650DD" w:rsidRDefault="00982A72" w:rsidP="00133079">
      <w:pPr>
        <w:suppressLineNumbers/>
        <w:adjustRightInd w:val="0"/>
        <w:snapToGrid w:val="0"/>
        <w:jc w:val="center"/>
        <w:rPr>
          <w:szCs w:val="21"/>
        </w:rPr>
      </w:pPr>
      <w:bookmarkStart w:id="1" w:name="_Hlk84865084"/>
      <w:bookmarkEnd w:id="0"/>
      <w:r w:rsidRPr="00982A72">
        <w:rPr>
          <w:b/>
          <w:szCs w:val="21"/>
        </w:rPr>
        <w:t>Using Language</w:t>
      </w:r>
      <w:r w:rsidR="002779ED">
        <w:rPr>
          <w:rFonts w:hint="eastAsia"/>
          <w:b/>
          <w:szCs w:val="21"/>
        </w:rPr>
        <w:t>（</w:t>
      </w:r>
      <w:r w:rsidR="002779ED">
        <w:rPr>
          <w:rFonts w:hint="eastAsia"/>
          <w:b/>
          <w:szCs w:val="21"/>
        </w:rPr>
        <w:t>1</w:t>
      </w:r>
      <w:r w:rsidR="002779ED">
        <w:rPr>
          <w:rFonts w:hint="eastAsia"/>
          <w:b/>
          <w:szCs w:val="21"/>
        </w:rPr>
        <w:t>）</w:t>
      </w:r>
      <w:r w:rsidR="00133079" w:rsidRPr="00133079">
        <w:rPr>
          <w:b/>
          <w:szCs w:val="21"/>
        </w:rPr>
        <w:t xml:space="preserve">: </w:t>
      </w:r>
      <w:bookmarkEnd w:id="1"/>
      <w:r w:rsidR="005A30F1" w:rsidRPr="003257FB">
        <w:rPr>
          <w:b/>
          <w:bCs/>
          <w:szCs w:val="21"/>
        </w:rPr>
        <w:t>Explore body language</w:t>
      </w:r>
    </w:p>
    <w:p w14:paraId="03D53680" w14:textId="7B4767AE" w:rsidR="00354F80" w:rsidRPr="007650DD" w:rsidRDefault="00354F80" w:rsidP="007650DD">
      <w:pPr>
        <w:widowControl/>
        <w:adjustRightInd w:val="0"/>
        <w:snapToGrid w:val="0"/>
        <w:jc w:val="center"/>
        <w:rPr>
          <w:b/>
          <w:bCs/>
          <w:color w:val="000000"/>
          <w:kern w:val="0"/>
          <w:szCs w:val="21"/>
        </w:rPr>
      </w:pPr>
    </w:p>
    <w:p w14:paraId="64AABAD9" w14:textId="152AE9A4" w:rsidR="00210940" w:rsidRPr="007650DD" w:rsidRDefault="001D0F08" w:rsidP="007650DD">
      <w:pPr>
        <w:adjustRightInd w:val="0"/>
        <w:snapToGrid w:val="0"/>
        <w:ind w:left="420" w:hangingChars="200" w:hanging="420"/>
        <w:jc w:val="left"/>
        <w:rPr>
          <w:b/>
          <w:bCs/>
          <w:color w:val="000000" w:themeColor="text1"/>
          <w:szCs w:val="21"/>
        </w:rPr>
      </w:pPr>
      <w:r w:rsidRPr="007650DD">
        <w:rPr>
          <w:noProof/>
          <w:szCs w:val="21"/>
        </w:rPr>
        <w:t xml:space="preserve"> </w:t>
      </w:r>
      <w:r w:rsidR="00973FD7" w:rsidRPr="007650DD">
        <w:rPr>
          <w:b/>
          <w:color w:val="000000"/>
          <w:kern w:val="0"/>
          <w:szCs w:val="21"/>
        </w:rPr>
        <w:t>一、</w:t>
      </w:r>
      <w:r w:rsidR="00210940" w:rsidRPr="007650DD">
        <w:rPr>
          <w:b/>
          <w:bCs/>
          <w:color w:val="000000" w:themeColor="text1"/>
          <w:szCs w:val="21"/>
        </w:rPr>
        <w:t>【单元学习主题】</w:t>
      </w:r>
    </w:p>
    <w:p w14:paraId="4C0222AE" w14:textId="0948F20E" w:rsidR="001D0F08" w:rsidRDefault="00210940" w:rsidP="007650DD">
      <w:pPr>
        <w:adjustRightInd w:val="0"/>
        <w:snapToGrid w:val="0"/>
        <w:ind w:firstLineChars="200" w:firstLine="420"/>
        <w:rPr>
          <w:noProof/>
        </w:rPr>
      </w:pPr>
      <w:r w:rsidRPr="007650DD">
        <w:rPr>
          <w:szCs w:val="21"/>
        </w:rPr>
        <w:t xml:space="preserve"> </w:t>
      </w:r>
      <w:r w:rsidRPr="007650DD">
        <w:rPr>
          <w:szCs w:val="21"/>
        </w:rPr>
        <w:t>人教版高中英语</w:t>
      </w:r>
      <w:r w:rsidR="001D0F08" w:rsidRPr="007650DD">
        <w:rPr>
          <w:szCs w:val="21"/>
        </w:rPr>
        <w:t>选择性</w:t>
      </w:r>
      <w:r w:rsidRPr="007650DD">
        <w:rPr>
          <w:szCs w:val="21"/>
        </w:rPr>
        <w:t>必修</w:t>
      </w:r>
      <w:r w:rsidR="00F1107B">
        <w:rPr>
          <w:szCs w:val="21"/>
        </w:rPr>
        <w:t>1</w:t>
      </w:r>
      <w:r w:rsidRPr="007650DD">
        <w:rPr>
          <w:szCs w:val="21"/>
        </w:rPr>
        <w:t>（</w:t>
      </w:r>
      <w:r w:rsidRPr="007650DD">
        <w:rPr>
          <w:szCs w:val="21"/>
        </w:rPr>
        <w:t>2019</w:t>
      </w:r>
      <w:r w:rsidRPr="007650DD">
        <w:rPr>
          <w:szCs w:val="21"/>
        </w:rPr>
        <w:t>版）</w:t>
      </w:r>
      <w:bookmarkStart w:id="2" w:name="_Hlk80732554"/>
      <w:bookmarkEnd w:id="2"/>
      <w:r w:rsidR="00133079" w:rsidRPr="00133079">
        <w:rPr>
          <w:b/>
          <w:szCs w:val="21"/>
        </w:rPr>
        <w:t>Unit 4 BODY LANGUAGE</w:t>
      </w:r>
      <w:r w:rsidR="00580A9E" w:rsidRPr="00580A9E">
        <w:rPr>
          <w:noProof/>
        </w:rPr>
        <w:t xml:space="preserve"> </w:t>
      </w:r>
    </w:p>
    <w:p w14:paraId="27953ED1" w14:textId="1FC0BAA7" w:rsidR="00FE43ED" w:rsidRDefault="000A02BA" w:rsidP="00574C73">
      <w:pPr>
        <w:adjustRightInd w:val="0"/>
        <w:snapToGrid w:val="0"/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5E4AD794" wp14:editId="38471F60">
            <wp:extent cx="1063860" cy="11087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10" cy="1134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02BA">
        <w:rPr>
          <w:noProof/>
        </w:rPr>
        <w:t xml:space="preserve"> </w:t>
      </w:r>
      <w:r w:rsidR="00816127">
        <w:rPr>
          <w:noProof/>
        </w:rPr>
        <w:drawing>
          <wp:inline distT="0" distB="0" distL="0" distR="0" wp14:anchorId="7DD4EF09" wp14:editId="54D1880D">
            <wp:extent cx="876300" cy="1107207"/>
            <wp:effectExtent l="0" t="0" r="0" b="0"/>
            <wp:docPr id="14" name="图片 13" descr="一群人的照片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059C90F-7E45-4292-9874-3FFD40C14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一群人的照片&#10;&#10;描述已自动生成">
                      <a:extLst>
                        <a:ext uri="{FF2B5EF4-FFF2-40B4-BE49-F238E27FC236}">
                          <a16:creationId xmlns:a16="http://schemas.microsoft.com/office/drawing/2014/main" id="{C059C90F-7E45-4292-9874-3FFD40C14F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r="68893"/>
                    <a:stretch>
                      <a:fillRect/>
                    </a:stretch>
                  </pic:blipFill>
                  <pic:spPr>
                    <a:xfrm>
                      <a:off x="0" y="0"/>
                      <a:ext cx="893356" cy="112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127">
        <w:rPr>
          <w:noProof/>
        </w:rPr>
        <w:t xml:space="preserve"> </w:t>
      </w:r>
      <w:r w:rsidR="007A3F97">
        <w:rPr>
          <w:noProof/>
        </w:rPr>
        <w:drawing>
          <wp:inline distT="0" distB="0" distL="0" distR="0" wp14:anchorId="5ECAAD35" wp14:editId="66263B6D">
            <wp:extent cx="1111250" cy="1155672"/>
            <wp:effectExtent l="0" t="0" r="0" b="0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3E58B654-FD23-435E-BAA0-B3A37D701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3E58B654-FD23-435E-BAA0-B3A37D701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32045" r="32179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134078" cy="11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02BA">
        <w:rPr>
          <w:noProof/>
        </w:rPr>
        <w:t xml:space="preserve">  </w:t>
      </w:r>
      <w:r w:rsidR="00816127" w:rsidRPr="00816127">
        <w:rPr>
          <w:noProof/>
        </w:rPr>
        <w:t xml:space="preserve"> </w:t>
      </w:r>
    </w:p>
    <w:p w14:paraId="4345E159" w14:textId="7AA9F31A" w:rsidR="00580A9E" w:rsidRDefault="003257FB" w:rsidP="00574C73">
      <w:pPr>
        <w:adjustRightInd w:val="0"/>
        <w:snapToGrid w:val="0"/>
        <w:ind w:firstLineChars="200" w:firstLine="420"/>
        <w:rPr>
          <w:bCs/>
          <w:szCs w:val="21"/>
        </w:rPr>
      </w:pPr>
      <w:r w:rsidRPr="003257FB">
        <w:rPr>
          <w:rFonts w:hint="eastAsia"/>
          <w:bCs/>
          <w:szCs w:val="21"/>
        </w:rPr>
        <w:t>本单元主题是“</w:t>
      </w:r>
      <w:r w:rsidRPr="003257FB">
        <w:rPr>
          <w:bCs/>
          <w:szCs w:val="21"/>
        </w:rPr>
        <w:t>人与社会</w:t>
      </w:r>
      <w:r w:rsidRPr="003257FB">
        <w:rPr>
          <w:rFonts w:hint="eastAsia"/>
          <w:bCs/>
          <w:szCs w:val="21"/>
        </w:rPr>
        <w:t>-</w:t>
      </w:r>
      <w:r w:rsidRPr="003257FB">
        <w:rPr>
          <w:rFonts w:hint="eastAsia"/>
          <w:bCs/>
          <w:szCs w:val="21"/>
        </w:rPr>
        <w:t>肢体语言”</w:t>
      </w:r>
      <w:r>
        <w:rPr>
          <w:rFonts w:hint="eastAsia"/>
          <w:bCs/>
          <w:szCs w:val="21"/>
        </w:rPr>
        <w:t>，介绍了不同国家、不同文化、不同场合下肢体语言所表达的意义</w:t>
      </w:r>
      <w:r w:rsidR="00C15276">
        <w:rPr>
          <w:rFonts w:hint="eastAsia"/>
          <w:bCs/>
          <w:szCs w:val="21"/>
        </w:rPr>
        <w:t>。</w:t>
      </w:r>
    </w:p>
    <w:p w14:paraId="176BA92D" w14:textId="00E5C831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二、</w:t>
      </w:r>
      <w:r w:rsidR="00210940" w:rsidRPr="007650DD">
        <w:rPr>
          <w:b/>
          <w:bCs/>
          <w:color w:val="000000" w:themeColor="text1"/>
          <w:szCs w:val="21"/>
        </w:rPr>
        <w:t>【设计思路】</w:t>
      </w:r>
    </w:p>
    <w:p w14:paraId="6E14DE85" w14:textId="77777777" w:rsidR="003257FB" w:rsidRDefault="003257FB" w:rsidP="007650DD">
      <w:pPr>
        <w:adjustRightInd w:val="0"/>
        <w:snapToGrid w:val="0"/>
        <w:ind w:firstLineChars="200" w:firstLine="422"/>
        <w:rPr>
          <w:b/>
          <w:szCs w:val="21"/>
        </w:rPr>
      </w:pPr>
      <w:r w:rsidRPr="00982A72">
        <w:rPr>
          <w:b/>
          <w:szCs w:val="21"/>
        </w:rPr>
        <w:t>Using Language</w:t>
      </w:r>
      <w:r>
        <w:rPr>
          <w:rFonts w:hint="eastAsia"/>
          <w:b/>
          <w:szCs w:val="21"/>
        </w:rPr>
        <w:t>部分分为</w:t>
      </w:r>
      <w:bookmarkStart w:id="3" w:name="_Hlk84865377"/>
      <w:r w:rsidRPr="003257FB">
        <w:rPr>
          <w:b/>
          <w:bCs/>
          <w:szCs w:val="21"/>
        </w:rPr>
        <w:t>Explore body language</w:t>
      </w:r>
      <w:bookmarkEnd w:id="3"/>
      <w:r>
        <w:rPr>
          <w:rFonts w:hint="eastAsia"/>
          <w:b/>
          <w:bCs/>
          <w:szCs w:val="21"/>
        </w:rPr>
        <w:t>和</w:t>
      </w:r>
      <w:bookmarkStart w:id="4" w:name="_Hlk84866253"/>
      <w:r>
        <w:rPr>
          <w:b/>
          <w:bCs/>
          <w:szCs w:val="21"/>
        </w:rPr>
        <w:t>D</w:t>
      </w:r>
      <w:r w:rsidRPr="003257FB">
        <w:rPr>
          <w:b/>
          <w:bCs/>
          <w:szCs w:val="21"/>
        </w:rPr>
        <w:t>escrib</w:t>
      </w:r>
      <w:r>
        <w:rPr>
          <w:b/>
          <w:bCs/>
          <w:szCs w:val="21"/>
        </w:rPr>
        <w:t>e</w:t>
      </w:r>
      <w:r w:rsidRPr="003257FB">
        <w:rPr>
          <w:b/>
          <w:bCs/>
          <w:szCs w:val="21"/>
        </w:rPr>
        <w:t xml:space="preserve"> classroom body language</w:t>
      </w:r>
      <w:r w:rsidRPr="00133079">
        <w:rPr>
          <w:b/>
          <w:szCs w:val="21"/>
        </w:rPr>
        <w:t xml:space="preserve">: </w:t>
      </w:r>
      <w:r w:rsidRPr="00982A72">
        <w:rPr>
          <w:b/>
          <w:szCs w:val="21"/>
        </w:rPr>
        <w:t>How do I know my students</w:t>
      </w:r>
      <w:bookmarkEnd w:id="4"/>
      <w:r>
        <w:rPr>
          <w:rFonts w:hint="eastAsia"/>
          <w:b/>
          <w:szCs w:val="21"/>
        </w:rPr>
        <w:t>两个板块。</w:t>
      </w:r>
    </w:p>
    <w:p w14:paraId="20B13F17" w14:textId="77777777" w:rsidR="0012576F" w:rsidRDefault="003257FB" w:rsidP="007650DD">
      <w:pPr>
        <w:adjustRightInd w:val="0"/>
        <w:snapToGrid w:val="0"/>
        <w:ind w:firstLineChars="200" w:firstLine="422"/>
        <w:rPr>
          <w:szCs w:val="21"/>
        </w:rPr>
      </w:pPr>
      <w:r w:rsidRPr="003257FB">
        <w:rPr>
          <w:b/>
          <w:bCs/>
          <w:szCs w:val="21"/>
        </w:rPr>
        <w:t>Explore body language</w:t>
      </w:r>
      <w:bookmarkStart w:id="5" w:name="_Hlk84866276"/>
      <w:r w:rsidRPr="0012576F">
        <w:rPr>
          <w:rFonts w:hint="eastAsia"/>
          <w:szCs w:val="21"/>
        </w:rPr>
        <w:t>该部分</w:t>
      </w:r>
      <w:r w:rsidR="00210940" w:rsidRPr="007650DD">
        <w:rPr>
          <w:szCs w:val="21"/>
        </w:rPr>
        <w:t>的</w:t>
      </w:r>
      <w:r w:rsidR="00472119">
        <w:rPr>
          <w:rFonts w:hint="eastAsia"/>
          <w:szCs w:val="21"/>
        </w:rPr>
        <w:t>活动主题是：“</w:t>
      </w:r>
      <w:r>
        <w:rPr>
          <w:rFonts w:hint="eastAsia"/>
          <w:szCs w:val="21"/>
        </w:rPr>
        <w:t>探索</w:t>
      </w:r>
      <w:r w:rsidR="00472119">
        <w:rPr>
          <w:rFonts w:hint="eastAsia"/>
          <w:szCs w:val="21"/>
        </w:rPr>
        <w:t>肢体语言”</w:t>
      </w:r>
      <w:r>
        <w:rPr>
          <w:rFonts w:hint="eastAsia"/>
          <w:szCs w:val="21"/>
        </w:rPr>
        <w:t>，</w:t>
      </w:r>
      <w:bookmarkEnd w:id="5"/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引导学生讨论肢体语言的表现力和应用场景，并鼓励学生体验并用肢体语言传情达意。听力文本是一段日常对话。在本段对话中，朋友见面</w:t>
      </w:r>
      <w:r w:rsidR="0003094B">
        <w:rPr>
          <w:rFonts w:hint="eastAsia"/>
          <w:szCs w:val="21"/>
        </w:rPr>
        <w:t>时看到对方刚用到了肢体语言，于是对话就从对肢体语言的理解开始。两人基于各自的经历，从看电影聊天到表演课，还聊到了卓别林的无声电影。该部分设计了以下几个活动，先是观察图片，引起讨论活动。然后围绕听力内容设计了获取主旨大意和细节信息的活动。</w:t>
      </w:r>
      <w:proofErr w:type="gramStart"/>
      <w:r w:rsidR="0003094B">
        <w:rPr>
          <w:rFonts w:hint="eastAsia"/>
          <w:szCs w:val="21"/>
        </w:rPr>
        <w:t>本板块</w:t>
      </w:r>
      <w:proofErr w:type="gramEnd"/>
      <w:r w:rsidR="0003094B">
        <w:rPr>
          <w:rFonts w:hint="eastAsia"/>
          <w:szCs w:val="21"/>
        </w:rPr>
        <w:t>的听力策略是“推断意义”。最后是肢体表演活动。在仅仅依靠肢体表现进行表演和交流时，可能产生误解。</w:t>
      </w:r>
      <w:r w:rsidR="00955B1A">
        <w:rPr>
          <w:rFonts w:hint="eastAsia"/>
          <w:szCs w:val="21"/>
        </w:rPr>
        <w:t>活动</w:t>
      </w:r>
      <w:r w:rsidR="0003094B">
        <w:rPr>
          <w:rFonts w:hint="eastAsia"/>
          <w:szCs w:val="21"/>
        </w:rPr>
        <w:t>参与者需要用到教科书提供的句式进行交流，以便消除误解，获取准确的意义。</w:t>
      </w:r>
    </w:p>
    <w:p w14:paraId="4E2EE1B5" w14:textId="17B977DD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三、</w:t>
      </w:r>
      <w:r w:rsidR="00210940" w:rsidRPr="007650DD">
        <w:rPr>
          <w:b/>
          <w:bCs/>
          <w:color w:val="000000" w:themeColor="text1"/>
          <w:szCs w:val="21"/>
        </w:rPr>
        <w:t>【课标要求】</w:t>
      </w:r>
    </w:p>
    <w:p w14:paraId="7795B3D1" w14:textId="6CE4DEA3" w:rsidR="00210940" w:rsidRPr="007650DD" w:rsidRDefault="00210940" w:rsidP="007650DD">
      <w:pPr>
        <w:pStyle w:val="a7"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Times New Roman" w:eastAsia="宋体" w:hAnsi="Times New Roman"/>
          <w:szCs w:val="21"/>
        </w:rPr>
      </w:pPr>
      <w:r w:rsidRPr="007650DD">
        <w:rPr>
          <w:rFonts w:ascii="Times New Roman" w:eastAsia="宋体" w:hAnsi="Times New Roman"/>
          <w:szCs w:val="21"/>
        </w:rPr>
        <w:t>知识要求：</w:t>
      </w:r>
      <w:r w:rsidR="00B61B71">
        <w:rPr>
          <w:rFonts w:ascii="Times New Roman" w:eastAsia="宋体" w:hAnsi="Times New Roman" w:hint="eastAsia"/>
          <w:szCs w:val="21"/>
        </w:rPr>
        <w:t>听懂并理解讨论肢体语言的应用场景及其相关对话；</w:t>
      </w:r>
      <w:r w:rsidR="005A30F1">
        <w:rPr>
          <w:rFonts w:ascii="Times New Roman" w:eastAsia="宋体" w:hAnsi="Times New Roman" w:hint="eastAsia"/>
          <w:szCs w:val="21"/>
        </w:rPr>
        <w:t>能够获取录音对话中人物对肢体语言的有效运用，认识到肢体语言的重要性；</w:t>
      </w:r>
      <w:r w:rsidR="00B26C71">
        <w:rPr>
          <w:rFonts w:ascii="Times New Roman" w:eastAsia="宋体" w:hAnsi="Times New Roman" w:hint="eastAsia"/>
          <w:szCs w:val="21"/>
        </w:rPr>
        <w:t>能够根据意群进行合理的停顿，使口头表达符合语言节奏、表意清晰。</w:t>
      </w:r>
      <w:r w:rsidR="00B61B71">
        <w:rPr>
          <w:rFonts w:ascii="Times New Roman" w:eastAsia="宋体" w:hAnsi="Times New Roman" w:hint="eastAsia"/>
          <w:szCs w:val="21"/>
        </w:rPr>
        <w:t>能够在听力语篇中运用推理策略正确判断说话人的关系、对话发生的场景、说话人的真实意图等。</w:t>
      </w:r>
    </w:p>
    <w:p w14:paraId="45205BAD" w14:textId="2C57827C" w:rsidR="00210940" w:rsidRPr="007650DD" w:rsidRDefault="00210940" w:rsidP="007650DD">
      <w:pPr>
        <w:pStyle w:val="a7"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Times New Roman" w:eastAsia="宋体" w:hAnsi="Times New Roman"/>
          <w:szCs w:val="21"/>
        </w:rPr>
      </w:pPr>
      <w:r w:rsidRPr="007650DD">
        <w:rPr>
          <w:rFonts w:ascii="Times New Roman" w:eastAsia="宋体" w:hAnsi="Times New Roman"/>
          <w:szCs w:val="21"/>
        </w:rPr>
        <w:t>核心素养要求：</w:t>
      </w:r>
      <w:r w:rsidR="005A30F1">
        <w:rPr>
          <w:rFonts w:ascii="Times New Roman" w:eastAsia="宋体" w:hAnsi="Times New Roman" w:hint="eastAsia"/>
          <w:szCs w:val="21"/>
        </w:rPr>
        <w:t>能够读懂肢体语言，并根据实际情况巧妙地运用肢体语言来表达自己的想法和情感；</w:t>
      </w:r>
      <w:r w:rsidR="00C11983">
        <w:rPr>
          <w:rFonts w:ascii="Times New Roman" w:eastAsia="宋体" w:hAnsi="Times New Roman" w:hint="eastAsia"/>
          <w:szCs w:val="21"/>
        </w:rPr>
        <w:t>能够</w:t>
      </w:r>
      <w:r w:rsidR="005A30F1">
        <w:rPr>
          <w:rFonts w:ascii="Times New Roman" w:eastAsia="宋体" w:hAnsi="Times New Roman" w:hint="eastAsia"/>
          <w:szCs w:val="21"/>
        </w:rPr>
        <w:t>运用多种方式、方法在真实生活情景中获取文化信息，提高交际能力。</w:t>
      </w:r>
    </w:p>
    <w:p w14:paraId="0569D458" w14:textId="4A293E65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四、</w:t>
      </w:r>
      <w:r w:rsidR="00210940" w:rsidRPr="007650DD">
        <w:rPr>
          <w:b/>
          <w:bCs/>
          <w:color w:val="000000" w:themeColor="text1"/>
          <w:szCs w:val="21"/>
        </w:rPr>
        <w:t>【学习建议】</w:t>
      </w:r>
    </w:p>
    <w:p w14:paraId="4803D4F0" w14:textId="3D16D2D5" w:rsidR="00210940" w:rsidRPr="007650DD" w:rsidRDefault="00210940" w:rsidP="007650DD">
      <w:pPr>
        <w:pStyle w:val="a7"/>
        <w:numPr>
          <w:ilvl w:val="0"/>
          <w:numId w:val="4"/>
        </w:numPr>
        <w:adjustRightInd w:val="0"/>
        <w:snapToGrid w:val="0"/>
        <w:ind w:firstLineChars="0"/>
        <w:rPr>
          <w:rFonts w:ascii="Times New Roman" w:eastAsia="宋体" w:hAnsi="Times New Roman"/>
          <w:bCs/>
          <w:color w:val="000000" w:themeColor="text1"/>
          <w:szCs w:val="21"/>
        </w:rPr>
      </w:pPr>
      <w:r w:rsidRPr="007650DD">
        <w:rPr>
          <w:rFonts w:ascii="Times New Roman" w:eastAsia="宋体" w:hAnsi="Times New Roman"/>
          <w:bCs/>
          <w:color w:val="000000" w:themeColor="text1"/>
          <w:szCs w:val="21"/>
        </w:rPr>
        <w:t>通过</w:t>
      </w:r>
      <w:r w:rsidR="00196D01">
        <w:rPr>
          <w:rFonts w:ascii="Times New Roman" w:eastAsia="宋体" w:hAnsi="Times New Roman" w:hint="eastAsia"/>
          <w:bCs/>
          <w:color w:val="000000" w:themeColor="text1"/>
          <w:szCs w:val="21"/>
        </w:rPr>
        <w:t>不同渠道了解和掌握中外不同的肢体语言及其所表达的含义，有助于跨文化交际能力的提高</w:t>
      </w:r>
      <w:r w:rsidRPr="007650DD">
        <w:rPr>
          <w:rFonts w:ascii="Times New Roman" w:eastAsia="宋体" w:hAnsi="Times New Roman"/>
          <w:bCs/>
          <w:color w:val="000000" w:themeColor="text1"/>
          <w:szCs w:val="21"/>
        </w:rPr>
        <w:t>；</w:t>
      </w:r>
    </w:p>
    <w:p w14:paraId="31CF8EEB" w14:textId="5B605E94" w:rsidR="00C11983" w:rsidRPr="007650DD" w:rsidRDefault="00F62657" w:rsidP="00C11983">
      <w:pPr>
        <w:pStyle w:val="a7"/>
        <w:numPr>
          <w:ilvl w:val="0"/>
          <w:numId w:val="4"/>
        </w:numPr>
        <w:adjustRightInd w:val="0"/>
        <w:snapToGrid w:val="0"/>
        <w:ind w:firstLineChars="0"/>
        <w:jc w:val="left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szCs w:val="21"/>
        </w:rPr>
        <w:t>要求在听懂的基础上进行合理推断并解释理由</w:t>
      </w:r>
      <w:r w:rsidR="00C11983">
        <w:rPr>
          <w:rFonts w:ascii="Times New Roman" w:eastAsia="宋体" w:hAnsi="Times New Roman" w:hint="eastAsia"/>
          <w:szCs w:val="21"/>
        </w:rPr>
        <w:t>。</w:t>
      </w:r>
    </w:p>
    <w:p w14:paraId="2F8EC637" w14:textId="09B6ACAE" w:rsidR="00265272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五、</w:t>
      </w:r>
      <w:r w:rsidR="00210940" w:rsidRPr="007650DD">
        <w:rPr>
          <w:b/>
          <w:bCs/>
          <w:color w:val="000000" w:themeColor="text1"/>
          <w:szCs w:val="21"/>
        </w:rPr>
        <w:t>【学习评价</w:t>
      </w:r>
      <w:bookmarkStart w:id="6" w:name="_Hlk79133445"/>
      <w:r w:rsidR="00210940" w:rsidRPr="007650DD">
        <w:rPr>
          <w:b/>
          <w:bCs/>
          <w:color w:val="000000" w:themeColor="text1"/>
          <w:szCs w:val="21"/>
        </w:rPr>
        <w:t>】</w:t>
      </w:r>
      <w:bookmarkEnd w:id="6"/>
    </w:p>
    <w:p w14:paraId="49A69C42" w14:textId="6EE2BDA5" w:rsidR="00265272" w:rsidRPr="007650DD" w:rsidRDefault="00265272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 w:rsidRPr="007650DD">
        <w:rPr>
          <w:b/>
          <w:bCs/>
          <w:color w:val="000000" w:themeColor="text1"/>
          <w:szCs w:val="21"/>
        </w:rPr>
        <w:t>1.</w:t>
      </w:r>
      <w:r w:rsidR="00A83D59" w:rsidRPr="007650DD">
        <w:rPr>
          <w:b/>
          <w:bCs/>
          <w:color w:val="000000" w:themeColor="text1"/>
          <w:szCs w:val="21"/>
        </w:rPr>
        <w:t xml:space="preserve"> </w:t>
      </w:r>
      <w:r w:rsidR="00210940" w:rsidRPr="007650DD">
        <w:rPr>
          <w:bCs/>
          <w:color w:val="000000" w:themeColor="text1"/>
          <w:szCs w:val="21"/>
        </w:rPr>
        <w:t>能否</w:t>
      </w:r>
      <w:r w:rsidR="00304343">
        <w:rPr>
          <w:rFonts w:hint="eastAsia"/>
          <w:bCs/>
          <w:color w:val="000000" w:themeColor="text1"/>
          <w:szCs w:val="21"/>
        </w:rPr>
        <w:t>在口头交流中运用澄清和要求澄清的口语策略完成有效的交谈</w:t>
      </w:r>
      <w:r w:rsidRPr="007650DD">
        <w:rPr>
          <w:bCs/>
          <w:color w:val="000000" w:themeColor="text1"/>
          <w:szCs w:val="21"/>
        </w:rPr>
        <w:t>；</w:t>
      </w:r>
    </w:p>
    <w:p w14:paraId="6FB354A0" w14:textId="3D56ECD2" w:rsidR="00210940" w:rsidRPr="007650DD" w:rsidRDefault="00265272" w:rsidP="007650DD">
      <w:pPr>
        <w:adjustRightInd w:val="0"/>
        <w:snapToGrid w:val="0"/>
        <w:rPr>
          <w:bCs/>
          <w:color w:val="000000" w:themeColor="text1"/>
          <w:szCs w:val="21"/>
        </w:rPr>
      </w:pPr>
      <w:r w:rsidRPr="007650DD">
        <w:rPr>
          <w:bCs/>
          <w:color w:val="000000" w:themeColor="text1"/>
          <w:szCs w:val="21"/>
        </w:rPr>
        <w:t xml:space="preserve">2. </w:t>
      </w:r>
      <w:r w:rsidRPr="007650DD">
        <w:rPr>
          <w:bCs/>
          <w:color w:val="000000" w:themeColor="text1"/>
          <w:szCs w:val="21"/>
        </w:rPr>
        <w:t>能否</w:t>
      </w:r>
      <w:r w:rsidR="00196D01">
        <w:rPr>
          <w:rFonts w:hint="eastAsia"/>
          <w:bCs/>
          <w:color w:val="000000" w:themeColor="text1"/>
          <w:szCs w:val="21"/>
        </w:rPr>
        <w:t>使用恰当的词汇描述肢体语言的功能、含义和重要性</w:t>
      </w:r>
      <w:r w:rsidR="00210940" w:rsidRPr="007650DD">
        <w:rPr>
          <w:bCs/>
          <w:color w:val="000000" w:themeColor="text1"/>
          <w:szCs w:val="21"/>
        </w:rPr>
        <w:t>。</w:t>
      </w:r>
    </w:p>
    <w:p w14:paraId="4DC263A7" w14:textId="4B7CBB53" w:rsidR="00210940" w:rsidRPr="007650DD" w:rsidRDefault="00866B28" w:rsidP="007650DD">
      <w:pPr>
        <w:widowControl/>
        <w:adjustRightInd w:val="0"/>
        <w:snapToGrid w:val="0"/>
        <w:jc w:val="left"/>
        <w:rPr>
          <w:bCs/>
          <w:kern w:val="0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六、</w:t>
      </w:r>
      <w:r w:rsidR="00210940" w:rsidRPr="007650DD">
        <w:rPr>
          <w:b/>
          <w:bCs/>
          <w:color w:val="000000" w:themeColor="text1"/>
          <w:szCs w:val="21"/>
        </w:rPr>
        <w:t>【</w:t>
      </w:r>
      <w:r w:rsidR="00210940" w:rsidRPr="007650DD">
        <w:rPr>
          <w:b/>
          <w:bCs/>
          <w:color w:val="000000"/>
          <w:kern w:val="0"/>
          <w:szCs w:val="21"/>
        </w:rPr>
        <w:t>教学重点】</w:t>
      </w:r>
      <w:r w:rsidR="00210940" w:rsidRPr="007650DD">
        <w:rPr>
          <w:b/>
          <w:bCs/>
          <w:kern w:val="0"/>
          <w:szCs w:val="21"/>
        </w:rPr>
        <w:t>Teaching Important Points</w:t>
      </w:r>
    </w:p>
    <w:p w14:paraId="3575DC4E" w14:textId="03F683A8" w:rsidR="00210940" w:rsidRPr="007650DD" w:rsidRDefault="00210940" w:rsidP="007650DD">
      <w:pPr>
        <w:widowControl/>
        <w:adjustRightInd w:val="0"/>
        <w:snapToGrid w:val="0"/>
        <w:jc w:val="left"/>
        <w:rPr>
          <w:bCs/>
          <w:kern w:val="0"/>
          <w:szCs w:val="21"/>
        </w:rPr>
      </w:pPr>
      <w:r w:rsidRPr="007650DD">
        <w:rPr>
          <w:bCs/>
          <w:kern w:val="0"/>
          <w:szCs w:val="21"/>
        </w:rPr>
        <w:t>1.</w:t>
      </w:r>
      <w:r w:rsidR="00304343">
        <w:rPr>
          <w:bCs/>
          <w:kern w:val="0"/>
          <w:szCs w:val="21"/>
        </w:rPr>
        <w:t xml:space="preserve"> </w:t>
      </w:r>
      <w:r w:rsidR="001F15A2">
        <w:rPr>
          <w:rFonts w:hint="eastAsia"/>
          <w:bCs/>
          <w:kern w:val="0"/>
          <w:szCs w:val="21"/>
        </w:rPr>
        <w:t>获取、梳理肢体语言的功能</w:t>
      </w:r>
      <w:r w:rsidR="00614765">
        <w:rPr>
          <w:rFonts w:hint="eastAsia"/>
          <w:bCs/>
          <w:kern w:val="0"/>
          <w:szCs w:val="21"/>
        </w:rPr>
        <w:t>；</w:t>
      </w:r>
      <w:r w:rsidRPr="007650DD">
        <w:rPr>
          <w:bCs/>
          <w:kern w:val="0"/>
          <w:szCs w:val="21"/>
        </w:rPr>
        <w:t xml:space="preserve"> </w:t>
      </w:r>
    </w:p>
    <w:p w14:paraId="7BBEBBE3" w14:textId="5FF99EA8" w:rsidR="00617A74" w:rsidRDefault="00210940" w:rsidP="007650DD">
      <w:pPr>
        <w:widowControl/>
        <w:adjustRightInd w:val="0"/>
        <w:snapToGrid w:val="0"/>
        <w:jc w:val="left"/>
        <w:rPr>
          <w:bCs/>
          <w:kern w:val="0"/>
          <w:szCs w:val="21"/>
        </w:rPr>
      </w:pPr>
      <w:r w:rsidRPr="007650DD">
        <w:rPr>
          <w:bCs/>
          <w:kern w:val="0"/>
          <w:szCs w:val="21"/>
        </w:rPr>
        <w:t>2.</w:t>
      </w:r>
      <w:r w:rsidR="001F15A2">
        <w:rPr>
          <w:bCs/>
          <w:kern w:val="0"/>
          <w:szCs w:val="21"/>
        </w:rPr>
        <w:t xml:space="preserve"> </w:t>
      </w:r>
      <w:r w:rsidR="001F15A2">
        <w:rPr>
          <w:rFonts w:hint="eastAsia"/>
          <w:bCs/>
          <w:kern w:val="0"/>
          <w:szCs w:val="21"/>
        </w:rPr>
        <w:t>理解肢体语言在交际中的作用和重要性</w:t>
      </w:r>
      <w:r w:rsidR="00617A74">
        <w:rPr>
          <w:rFonts w:hint="eastAsia"/>
          <w:bCs/>
          <w:kern w:val="0"/>
          <w:szCs w:val="21"/>
        </w:rPr>
        <w:t>；</w:t>
      </w:r>
    </w:p>
    <w:p w14:paraId="05915FA0" w14:textId="468DF9CA" w:rsidR="00210940" w:rsidRPr="007650DD" w:rsidRDefault="00617A74" w:rsidP="007650DD">
      <w:pPr>
        <w:widowControl/>
        <w:adjustRightInd w:val="0"/>
        <w:snapToGrid w:val="0"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t xml:space="preserve">3. </w:t>
      </w:r>
      <w:r w:rsidR="00304343">
        <w:rPr>
          <w:rFonts w:hint="eastAsia"/>
          <w:bCs/>
          <w:kern w:val="0"/>
          <w:szCs w:val="21"/>
        </w:rPr>
        <w:t>培养学生推断意义的能力</w:t>
      </w:r>
      <w:r>
        <w:rPr>
          <w:rFonts w:hint="eastAsia"/>
          <w:bCs/>
          <w:kern w:val="0"/>
          <w:szCs w:val="21"/>
        </w:rPr>
        <w:t>。</w:t>
      </w:r>
      <w:r w:rsidR="00614765" w:rsidRPr="007650DD">
        <w:rPr>
          <w:bCs/>
          <w:kern w:val="0"/>
          <w:szCs w:val="21"/>
        </w:rPr>
        <w:t xml:space="preserve"> </w:t>
      </w:r>
    </w:p>
    <w:p w14:paraId="7D120E1D" w14:textId="71B47A83" w:rsidR="00210940" w:rsidRPr="007650DD" w:rsidRDefault="00866B28" w:rsidP="007650DD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七、</w:t>
      </w:r>
      <w:r w:rsidR="00210940" w:rsidRPr="007650DD">
        <w:rPr>
          <w:b/>
          <w:bCs/>
          <w:color w:val="000000"/>
          <w:kern w:val="0"/>
          <w:szCs w:val="21"/>
        </w:rPr>
        <w:t>【教学难点】</w:t>
      </w:r>
      <w:r w:rsidR="00210940" w:rsidRPr="007650DD">
        <w:rPr>
          <w:b/>
          <w:bCs/>
          <w:color w:val="000000"/>
          <w:kern w:val="0"/>
          <w:szCs w:val="21"/>
        </w:rPr>
        <w:t>Teaching Difficult Points:</w:t>
      </w:r>
      <w:r w:rsidR="00210940" w:rsidRPr="007650DD">
        <w:rPr>
          <w:b/>
          <w:bCs/>
          <w:color w:val="000000" w:themeColor="text1"/>
          <w:szCs w:val="21"/>
        </w:rPr>
        <w:t xml:space="preserve"> </w:t>
      </w:r>
    </w:p>
    <w:p w14:paraId="38B46572" w14:textId="20C10454" w:rsidR="00210940" w:rsidRPr="007650DD" w:rsidRDefault="00210940" w:rsidP="007650DD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 w:rsidRPr="007650DD">
        <w:rPr>
          <w:b/>
          <w:kern w:val="0"/>
          <w:szCs w:val="21"/>
        </w:rPr>
        <w:t xml:space="preserve">1. </w:t>
      </w:r>
      <w:r w:rsidR="00304343">
        <w:rPr>
          <w:rFonts w:hint="eastAsia"/>
          <w:bCs/>
          <w:color w:val="000000"/>
          <w:kern w:val="0"/>
          <w:szCs w:val="21"/>
        </w:rPr>
        <w:t>学生要仔细阅读并模仿使用描写肢体语言的表达法</w:t>
      </w:r>
      <w:r w:rsidR="00510657" w:rsidRPr="007650DD">
        <w:rPr>
          <w:bCs/>
          <w:color w:val="000000"/>
          <w:kern w:val="0"/>
          <w:szCs w:val="21"/>
        </w:rPr>
        <w:t>；</w:t>
      </w:r>
      <w:r w:rsidR="00F71FDB" w:rsidRPr="007650DD">
        <w:rPr>
          <w:b/>
          <w:kern w:val="0"/>
          <w:szCs w:val="21"/>
        </w:rPr>
        <w:t xml:space="preserve"> </w:t>
      </w:r>
    </w:p>
    <w:p w14:paraId="7BA4AA71" w14:textId="6AE0DA4E" w:rsidR="00210940" w:rsidRPr="007650DD" w:rsidRDefault="00210940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 w:rsidRPr="007650DD">
        <w:rPr>
          <w:b/>
          <w:bCs/>
          <w:kern w:val="0"/>
          <w:szCs w:val="21"/>
        </w:rPr>
        <w:t xml:space="preserve">2. </w:t>
      </w:r>
      <w:r w:rsidR="00510657" w:rsidRPr="007650DD">
        <w:rPr>
          <w:kern w:val="0"/>
          <w:szCs w:val="21"/>
        </w:rPr>
        <w:t>学生</w:t>
      </w:r>
      <w:r w:rsidR="00304343">
        <w:rPr>
          <w:rFonts w:hint="eastAsia"/>
          <w:kern w:val="0"/>
          <w:szCs w:val="21"/>
        </w:rPr>
        <w:t>要仔细观察、准确捕捉、生动描写肢体语言，传递人物情感态度</w:t>
      </w:r>
      <w:r w:rsidR="00867C13">
        <w:rPr>
          <w:rFonts w:hint="eastAsia"/>
          <w:kern w:val="0"/>
          <w:szCs w:val="21"/>
        </w:rPr>
        <w:t>。</w:t>
      </w:r>
    </w:p>
    <w:p w14:paraId="03DFFB36" w14:textId="735E1242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bookmarkStart w:id="7" w:name="_Hlk80192203"/>
      <w:r>
        <w:rPr>
          <w:rFonts w:hint="eastAsia"/>
          <w:b/>
          <w:bCs/>
          <w:color w:val="000000" w:themeColor="text1"/>
          <w:szCs w:val="21"/>
        </w:rPr>
        <w:t>八、</w:t>
      </w:r>
      <w:r w:rsidR="00210940" w:rsidRPr="007650DD">
        <w:rPr>
          <w:b/>
          <w:bCs/>
          <w:color w:val="000000" w:themeColor="text1"/>
          <w:szCs w:val="21"/>
        </w:rPr>
        <w:t>【教学准备】：</w:t>
      </w:r>
    </w:p>
    <w:p w14:paraId="42B50302" w14:textId="111D17CD" w:rsidR="00210940" w:rsidRPr="007650DD" w:rsidRDefault="00210940" w:rsidP="007650DD">
      <w:pPr>
        <w:adjustRightInd w:val="0"/>
        <w:snapToGrid w:val="0"/>
        <w:ind w:firstLineChars="100" w:firstLine="210"/>
        <w:rPr>
          <w:color w:val="000000" w:themeColor="text1"/>
          <w:szCs w:val="21"/>
        </w:rPr>
      </w:pPr>
      <w:r w:rsidRPr="007650DD">
        <w:rPr>
          <w:color w:val="000000" w:themeColor="text1"/>
          <w:szCs w:val="21"/>
        </w:rPr>
        <w:t>Search the Internet for some background information of</w:t>
      </w:r>
      <w:r w:rsidR="00831303">
        <w:rPr>
          <w:color w:val="000000" w:themeColor="text1"/>
          <w:szCs w:val="21"/>
        </w:rPr>
        <w:t xml:space="preserve"> various body languages</w:t>
      </w:r>
      <w:r w:rsidR="00134788">
        <w:rPr>
          <w:color w:val="000000" w:themeColor="text1"/>
          <w:szCs w:val="21"/>
        </w:rPr>
        <w:t xml:space="preserve"> an</w:t>
      </w:r>
      <w:r w:rsidR="00634CBA">
        <w:rPr>
          <w:color w:val="000000" w:themeColor="text1"/>
          <w:szCs w:val="21"/>
        </w:rPr>
        <w:t xml:space="preserve">d </w:t>
      </w:r>
      <w:r w:rsidR="00831303">
        <w:rPr>
          <w:color w:val="000000" w:themeColor="text1"/>
          <w:szCs w:val="21"/>
        </w:rPr>
        <w:t xml:space="preserve">the meanings, </w:t>
      </w:r>
      <w:r w:rsidR="003D1C67">
        <w:rPr>
          <w:color w:val="000000" w:themeColor="text1"/>
          <w:szCs w:val="21"/>
        </w:rPr>
        <w:t>explore</w:t>
      </w:r>
      <w:r w:rsidR="00831303">
        <w:rPr>
          <w:color w:val="000000" w:themeColor="text1"/>
          <w:szCs w:val="21"/>
        </w:rPr>
        <w:t xml:space="preserve"> the body </w:t>
      </w:r>
      <w:r w:rsidR="003E704B">
        <w:rPr>
          <w:color w:val="000000" w:themeColor="text1"/>
          <w:szCs w:val="21"/>
        </w:rPr>
        <w:t>language</w:t>
      </w:r>
      <w:r w:rsidRPr="007650DD">
        <w:rPr>
          <w:color w:val="000000" w:themeColor="text1"/>
          <w:szCs w:val="21"/>
        </w:rPr>
        <w:t>.</w:t>
      </w:r>
    </w:p>
    <w:p w14:paraId="2775A012" w14:textId="77777777" w:rsidR="00E45F12" w:rsidRPr="00E45F12" w:rsidRDefault="00E45F12" w:rsidP="00E45F12">
      <w:pPr>
        <w:widowControl/>
        <w:adjustRightInd w:val="0"/>
        <w:snapToGrid w:val="0"/>
        <w:ind w:firstLineChars="100" w:firstLine="211"/>
        <w:jc w:val="left"/>
        <w:rPr>
          <w:b/>
          <w:bCs/>
          <w:kern w:val="0"/>
          <w:szCs w:val="21"/>
        </w:rPr>
      </w:pPr>
      <w:r w:rsidRPr="00E45F12">
        <w:rPr>
          <w:rFonts w:hint="eastAsia"/>
          <w:b/>
          <w:bCs/>
          <w:kern w:val="0"/>
          <w:szCs w:val="21"/>
        </w:rPr>
        <w:t>【教学资源信息技术应用】</w:t>
      </w:r>
      <w:r w:rsidRPr="00E45F12">
        <w:rPr>
          <w:rFonts w:hint="eastAsia"/>
          <w:b/>
          <w:bCs/>
          <w:kern w:val="0"/>
          <w:szCs w:val="21"/>
        </w:rPr>
        <w:t>Teaching Aids</w:t>
      </w:r>
      <w:r w:rsidRPr="00E45F12">
        <w:rPr>
          <w:rFonts w:hint="eastAsia"/>
          <w:b/>
          <w:bCs/>
          <w:kern w:val="0"/>
          <w:szCs w:val="21"/>
        </w:rPr>
        <w:t>：</w:t>
      </w:r>
      <w:r w:rsidRPr="00E45F12">
        <w:rPr>
          <w:rFonts w:hint="eastAsia"/>
          <w:b/>
          <w:bCs/>
          <w:kern w:val="0"/>
          <w:szCs w:val="21"/>
        </w:rPr>
        <w:t xml:space="preserve"> </w:t>
      </w:r>
    </w:p>
    <w:p w14:paraId="14D9F403" w14:textId="77777777" w:rsidR="00E45F12" w:rsidRDefault="00E45F12" w:rsidP="00E45F12">
      <w:pPr>
        <w:widowControl/>
        <w:adjustRightInd w:val="0"/>
        <w:snapToGrid w:val="0"/>
        <w:ind w:firstLineChars="200" w:firstLine="422"/>
        <w:jc w:val="left"/>
        <w:rPr>
          <w:b/>
          <w:bCs/>
          <w:kern w:val="0"/>
          <w:szCs w:val="21"/>
        </w:rPr>
      </w:pPr>
      <w:r w:rsidRPr="00E45F12">
        <w:rPr>
          <w:rFonts w:hint="eastAsia"/>
          <w:b/>
          <w:bCs/>
          <w:kern w:val="0"/>
          <w:szCs w:val="21"/>
        </w:rPr>
        <w:t>The multimedia</w:t>
      </w:r>
      <w:r w:rsidRPr="00E45F12">
        <w:rPr>
          <w:rFonts w:hint="eastAsia"/>
          <w:b/>
          <w:bCs/>
          <w:kern w:val="0"/>
          <w:szCs w:val="21"/>
        </w:rPr>
        <w:t>：</w:t>
      </w:r>
      <w:proofErr w:type="spellStart"/>
      <w:r w:rsidRPr="00E45F12">
        <w:rPr>
          <w:rFonts w:hint="eastAsia"/>
          <w:b/>
          <w:bCs/>
          <w:kern w:val="0"/>
          <w:szCs w:val="21"/>
        </w:rPr>
        <w:t>Seewo</w:t>
      </w:r>
      <w:proofErr w:type="spellEnd"/>
      <w:r w:rsidRPr="00E45F12">
        <w:rPr>
          <w:rFonts w:hint="eastAsia"/>
          <w:b/>
          <w:bCs/>
          <w:kern w:val="0"/>
          <w:szCs w:val="21"/>
        </w:rPr>
        <w:t xml:space="preserve"> Whiteboard 5</w:t>
      </w:r>
    </w:p>
    <w:p w14:paraId="0839A1E6" w14:textId="1F803766" w:rsidR="00510657" w:rsidRPr="007650DD" w:rsidRDefault="00866B28" w:rsidP="00E45F12">
      <w:pPr>
        <w:widowControl/>
        <w:adjustRightInd w:val="0"/>
        <w:snapToGrid w:val="0"/>
        <w:jc w:val="left"/>
        <w:rPr>
          <w:b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lastRenderedPageBreak/>
        <w:t>九、</w:t>
      </w:r>
      <w:r w:rsidR="00510657" w:rsidRPr="007650DD">
        <w:rPr>
          <w:b/>
          <w:bCs/>
          <w:kern w:val="0"/>
          <w:szCs w:val="21"/>
        </w:rPr>
        <w:t>【教学方法】</w:t>
      </w:r>
      <w:r w:rsidR="00510657" w:rsidRPr="007650DD">
        <w:rPr>
          <w:b/>
          <w:bCs/>
          <w:kern w:val="0"/>
          <w:szCs w:val="21"/>
        </w:rPr>
        <w:t>Teaching Methods</w:t>
      </w:r>
      <w:r w:rsidR="00510657" w:rsidRPr="007650DD">
        <w:rPr>
          <w:b/>
          <w:bCs/>
          <w:kern w:val="0"/>
          <w:szCs w:val="21"/>
        </w:rPr>
        <w:t>：</w:t>
      </w:r>
      <w:r w:rsidR="00510657" w:rsidRPr="007650DD">
        <w:rPr>
          <w:b/>
          <w:kern w:val="0"/>
          <w:szCs w:val="21"/>
        </w:rPr>
        <w:t xml:space="preserve"> </w:t>
      </w:r>
    </w:p>
    <w:p w14:paraId="60C128FE" w14:textId="63029748" w:rsidR="00510657" w:rsidRPr="007650DD" w:rsidRDefault="00510657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 w:rsidRPr="007650DD">
        <w:rPr>
          <w:bCs/>
          <w:color w:val="000000"/>
          <w:kern w:val="0"/>
          <w:szCs w:val="21"/>
        </w:rPr>
        <w:t>1.Task-oriented teaching method.</w:t>
      </w:r>
    </w:p>
    <w:p w14:paraId="6D4E9181" w14:textId="44A70C7F" w:rsidR="00510657" w:rsidRPr="007650DD" w:rsidRDefault="00C62C33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>
        <w:rPr>
          <w:bCs/>
          <w:color w:val="000000"/>
          <w:kern w:val="0"/>
          <w:szCs w:val="21"/>
        </w:rPr>
        <w:t>2</w:t>
      </w:r>
      <w:r w:rsidR="00510657" w:rsidRPr="007650DD">
        <w:rPr>
          <w:bCs/>
          <w:color w:val="000000"/>
          <w:kern w:val="0"/>
          <w:szCs w:val="21"/>
        </w:rPr>
        <w:t xml:space="preserve">. </w:t>
      </w:r>
      <w:r w:rsidR="00510657" w:rsidRPr="007650DD">
        <w:rPr>
          <w:bCs/>
          <w:kern w:val="0"/>
          <w:szCs w:val="21"/>
        </w:rPr>
        <w:t>Individual work and group work.</w:t>
      </w:r>
    </w:p>
    <w:p w14:paraId="7A30FE04" w14:textId="62FA516B" w:rsidR="00510657" w:rsidRPr="007650DD" w:rsidRDefault="00C62C33" w:rsidP="007650DD">
      <w:pPr>
        <w:widowControl/>
        <w:adjustRightInd w:val="0"/>
        <w:snapToGrid w:val="0"/>
        <w:jc w:val="left"/>
        <w:rPr>
          <w:kern w:val="0"/>
          <w:szCs w:val="21"/>
        </w:rPr>
      </w:pPr>
      <w:r>
        <w:rPr>
          <w:kern w:val="0"/>
          <w:szCs w:val="21"/>
        </w:rPr>
        <w:t>3</w:t>
      </w:r>
      <w:r w:rsidR="00510657" w:rsidRPr="007650DD">
        <w:rPr>
          <w:kern w:val="0"/>
          <w:szCs w:val="21"/>
        </w:rPr>
        <w:t>. Cooperative learning method</w:t>
      </w:r>
    </w:p>
    <w:p w14:paraId="2533DAB5" w14:textId="338873C5" w:rsidR="00210940" w:rsidRPr="007650DD" w:rsidRDefault="00C62C33" w:rsidP="007650DD">
      <w:pPr>
        <w:adjustRightInd w:val="0"/>
        <w:snapToGrid w:val="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4</w:t>
      </w:r>
      <w:r w:rsidR="00210940" w:rsidRPr="007650DD">
        <w:rPr>
          <w:color w:val="000000" w:themeColor="text1"/>
          <w:szCs w:val="21"/>
        </w:rPr>
        <w:t xml:space="preserve">. </w:t>
      </w:r>
      <w:r w:rsidR="00077695">
        <w:rPr>
          <w:color w:val="000000" w:themeColor="text1"/>
          <w:szCs w:val="21"/>
        </w:rPr>
        <w:t>A</w:t>
      </w:r>
      <w:r w:rsidR="00D15C50">
        <w:rPr>
          <w:color w:val="000000" w:themeColor="text1"/>
          <w:szCs w:val="21"/>
        </w:rPr>
        <w:t>ctivit</w:t>
      </w:r>
      <w:r w:rsidR="00077695">
        <w:rPr>
          <w:color w:val="000000" w:themeColor="text1"/>
          <w:szCs w:val="21"/>
        </w:rPr>
        <w:t>y</w:t>
      </w:r>
      <w:r w:rsidR="00210940" w:rsidRPr="007650DD">
        <w:rPr>
          <w:color w:val="000000" w:themeColor="text1"/>
          <w:szCs w:val="21"/>
        </w:rPr>
        <w:t>-based method to make students interested in what they will learn from Fast reading to get the general idea of the passage.</w:t>
      </w:r>
    </w:p>
    <w:p w14:paraId="515A2633" w14:textId="56EBF4B5" w:rsidR="00210940" w:rsidRPr="007650DD" w:rsidRDefault="00210940" w:rsidP="007650DD">
      <w:pPr>
        <w:adjustRightInd w:val="0"/>
        <w:snapToGrid w:val="0"/>
        <w:rPr>
          <w:color w:val="000000" w:themeColor="text1"/>
          <w:szCs w:val="21"/>
        </w:rPr>
      </w:pPr>
    </w:p>
    <w:p w14:paraId="0A784135" w14:textId="4948D0B4" w:rsidR="00210940" w:rsidRPr="007650DD" w:rsidRDefault="00866B28" w:rsidP="007650DD">
      <w:pPr>
        <w:adjustRightInd w:val="0"/>
        <w:snapToGrid w:val="0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十、</w:t>
      </w:r>
      <w:r w:rsidR="00210940" w:rsidRPr="007650DD">
        <w:rPr>
          <w:b/>
          <w:bCs/>
          <w:color w:val="000000" w:themeColor="text1"/>
          <w:szCs w:val="21"/>
        </w:rPr>
        <w:t>【</w:t>
      </w:r>
      <w:proofErr w:type="spellStart"/>
      <w:r w:rsidR="00210940" w:rsidRPr="007650DD">
        <w:rPr>
          <w:b/>
          <w:color w:val="000000" w:themeColor="text1"/>
          <w:kern w:val="0"/>
          <w:szCs w:val="21"/>
          <w:lang w:eastAsia="en-US"/>
        </w:rPr>
        <w:t>教学评价</w:t>
      </w:r>
      <w:proofErr w:type="spellEnd"/>
      <w:r w:rsidR="00210940" w:rsidRPr="007650DD">
        <w:rPr>
          <w:b/>
          <w:bCs/>
          <w:color w:val="000000" w:themeColor="text1"/>
          <w:kern w:val="0"/>
          <w:szCs w:val="21"/>
          <w:lang w:eastAsia="en-US"/>
        </w:rPr>
        <w:t>】</w:t>
      </w:r>
      <w:r w:rsidR="00210940" w:rsidRPr="007650DD">
        <w:rPr>
          <w:rFonts w:eastAsia="Times New Roman"/>
          <w:b/>
          <w:color w:val="000000" w:themeColor="text1"/>
          <w:kern w:val="0"/>
          <w:szCs w:val="21"/>
          <w:lang w:eastAsia="en-US"/>
        </w:rPr>
        <w:t>:</w:t>
      </w:r>
    </w:p>
    <w:tbl>
      <w:tblPr>
        <w:tblW w:w="881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555"/>
        <w:gridCol w:w="4311"/>
        <w:gridCol w:w="2693"/>
        <w:gridCol w:w="142"/>
      </w:tblGrid>
      <w:tr w:rsidR="00210940" w:rsidRPr="007650DD" w14:paraId="7FD046F7" w14:textId="77777777" w:rsidTr="00DC453F">
        <w:trPr>
          <w:trHeight w:val="467"/>
        </w:trPr>
        <w:tc>
          <w:tcPr>
            <w:tcW w:w="8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bookmarkEnd w:id="7"/>
          <w:p w14:paraId="426A3717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color w:val="000000" w:themeColor="text1"/>
                <w:kern w:val="0"/>
                <w:szCs w:val="21"/>
                <w:lang w:eastAsia="en-US"/>
              </w:rPr>
              <w:t>教学评价</w:t>
            </w:r>
            <w:proofErr w:type="spellEnd"/>
            <w:r w:rsidRPr="007650DD">
              <w:rPr>
                <w:rFonts w:eastAsia="Times New Roman"/>
                <w:b/>
                <w:color w:val="000000" w:themeColor="text1"/>
                <w:kern w:val="0"/>
                <w:szCs w:val="21"/>
                <w:lang w:eastAsia="en-US"/>
              </w:rPr>
              <w:t>:</w:t>
            </w:r>
          </w:p>
        </w:tc>
      </w:tr>
      <w:tr w:rsidR="00210940" w:rsidRPr="007650DD" w14:paraId="4EAB833C" w14:textId="77777777" w:rsidTr="00DC453F">
        <w:trPr>
          <w:trHeight w:val="467"/>
        </w:trPr>
        <w:tc>
          <w:tcPr>
            <w:tcW w:w="1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3F7B39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5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71F89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课程内容</w:t>
            </w:r>
            <w:proofErr w:type="spellEnd"/>
          </w:p>
        </w:tc>
        <w:tc>
          <w:tcPr>
            <w:tcW w:w="43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19EE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反思内容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A502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自我评价</w:t>
            </w:r>
            <w:proofErr w:type="spellEnd"/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D287A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</w:tr>
      <w:tr w:rsidR="00210940" w:rsidRPr="007650DD" w14:paraId="438BA0CB" w14:textId="77777777" w:rsidTr="00DC453F">
        <w:trPr>
          <w:trHeight w:val="467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D68604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0C89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主题</w:t>
            </w:r>
            <w:proofErr w:type="spellEnd"/>
            <w:r w:rsidRPr="007650DD">
              <w:rPr>
                <w:b/>
                <w:kern w:val="0"/>
                <w:szCs w:val="21"/>
              </w:rPr>
              <w:t>语境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DCFBE" w14:textId="29D415B9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</w:rPr>
            </w:pPr>
            <w:r w:rsidRPr="007650DD">
              <w:rPr>
                <w:b/>
                <w:kern w:val="0"/>
                <w:szCs w:val="21"/>
              </w:rPr>
              <w:t>作者重点突出了什么主题</w:t>
            </w:r>
            <w:r w:rsidR="00077695">
              <w:rPr>
                <w:rFonts w:hint="eastAsia"/>
                <w:b/>
                <w:kern w:val="0"/>
                <w:szCs w:val="21"/>
              </w:rPr>
              <w:t>语境</w:t>
            </w:r>
            <w:r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7C0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CEB1E5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002A7750" w14:textId="77777777" w:rsidTr="00DC453F">
        <w:trPr>
          <w:trHeight w:val="467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CFB463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80065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语言知识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41901" w14:textId="71480DDC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</w:rPr>
            </w:pPr>
            <w:r w:rsidRPr="007650DD">
              <w:rPr>
                <w:b/>
                <w:kern w:val="0"/>
                <w:szCs w:val="21"/>
              </w:rPr>
              <w:t>能否</w:t>
            </w:r>
            <w:r w:rsidR="00617A74">
              <w:rPr>
                <w:rFonts w:hint="eastAsia"/>
                <w:b/>
                <w:kern w:val="0"/>
                <w:szCs w:val="21"/>
              </w:rPr>
              <w:t>听懂、理解并讨论肢体语言的应用场景及其相关对话</w:t>
            </w:r>
            <w:r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0DEF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A36A1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1CD49BCD" w14:textId="77777777" w:rsidTr="001F15A2">
        <w:trPr>
          <w:trHeight w:val="516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FE1F2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BEF5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语言技能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7284" w14:textId="7FE3CCB2" w:rsidR="00210940" w:rsidRPr="007650DD" w:rsidRDefault="001F15A2" w:rsidP="007650DD">
            <w:pPr>
              <w:autoSpaceDE w:val="0"/>
              <w:autoSpaceDN w:val="0"/>
              <w:adjustRightInd w:val="0"/>
              <w:snapToGrid w:val="0"/>
              <w:ind w:left="107"/>
              <w:jc w:val="left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能否运用恰当的词汇和结构描述肢体语言？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DC24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990EAB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7B298FAC" w14:textId="77777777" w:rsidTr="00DC453F">
        <w:trPr>
          <w:trHeight w:val="467"/>
        </w:trPr>
        <w:tc>
          <w:tcPr>
            <w:tcW w:w="1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9CD9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18DC0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100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文化知识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7BB71" w14:textId="63989071" w:rsidR="00210940" w:rsidRPr="007650DD" w:rsidRDefault="00617A74" w:rsidP="007650DD">
            <w:pPr>
              <w:autoSpaceDE w:val="0"/>
              <w:autoSpaceDN w:val="0"/>
              <w:adjustRightInd w:val="0"/>
              <w:snapToGrid w:val="0"/>
              <w:spacing w:before="100"/>
              <w:ind w:left="107"/>
              <w:jc w:val="left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能否</w:t>
            </w:r>
            <w:r w:rsidR="003D1C67">
              <w:rPr>
                <w:rFonts w:hint="eastAsia"/>
                <w:b/>
                <w:kern w:val="0"/>
                <w:szCs w:val="21"/>
              </w:rPr>
              <w:t>正确使用非语言形式进行得体的交流？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BCD6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2F2EF7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0AADB837" w14:textId="77777777" w:rsidTr="00DC453F">
        <w:trPr>
          <w:trHeight w:val="462"/>
        </w:trPr>
        <w:tc>
          <w:tcPr>
            <w:tcW w:w="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A071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14:paraId="490CB257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学习策略</w:t>
            </w:r>
            <w:proofErr w:type="spellEnd"/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hideMark/>
          </w:tcPr>
          <w:p w14:paraId="0722A2A7" w14:textId="659779E9" w:rsidR="00210940" w:rsidRPr="007650DD" w:rsidRDefault="00D02501" w:rsidP="007650DD">
            <w:pPr>
              <w:autoSpaceDE w:val="0"/>
              <w:autoSpaceDN w:val="0"/>
              <w:adjustRightInd w:val="0"/>
              <w:snapToGrid w:val="0"/>
              <w:spacing w:before="99"/>
              <w:ind w:left="107"/>
              <w:jc w:val="left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能否</w:t>
            </w:r>
            <w:r w:rsidR="00617A74">
              <w:rPr>
                <w:rFonts w:hint="eastAsia"/>
                <w:b/>
                <w:kern w:val="0"/>
                <w:szCs w:val="21"/>
              </w:rPr>
              <w:t>在</w:t>
            </w:r>
            <w:r w:rsidR="003D1C67">
              <w:rPr>
                <w:rFonts w:hint="eastAsia"/>
                <w:b/>
                <w:kern w:val="0"/>
                <w:szCs w:val="21"/>
              </w:rPr>
              <w:t>听力</w:t>
            </w:r>
            <w:r w:rsidR="00617A74">
              <w:rPr>
                <w:rFonts w:hint="eastAsia"/>
                <w:b/>
                <w:kern w:val="0"/>
                <w:szCs w:val="21"/>
              </w:rPr>
              <w:t>语篇中</w:t>
            </w:r>
            <w:r w:rsidR="003D1C67">
              <w:rPr>
                <w:rFonts w:hint="eastAsia"/>
                <w:b/>
                <w:kern w:val="0"/>
                <w:szCs w:val="21"/>
              </w:rPr>
              <w:t>运用推理策略正确判断说话人的关系、说话人的真实意图</w:t>
            </w:r>
            <w:r w:rsidR="00210940" w:rsidRPr="007650DD">
              <w:rPr>
                <w:b/>
                <w:kern w:val="0"/>
                <w:szCs w:val="21"/>
              </w:rPr>
              <w:t>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14:paraId="56C69B7C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D471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210940" w:rsidRPr="007650DD" w14:paraId="76C09610" w14:textId="77777777" w:rsidTr="00DC453F">
        <w:trPr>
          <w:trHeight w:val="463"/>
        </w:trPr>
        <w:tc>
          <w:tcPr>
            <w:tcW w:w="8814" w:type="dxa"/>
            <w:gridSpan w:val="5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0BC32" w14:textId="7777777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5"/>
              <w:ind w:left="107"/>
              <w:jc w:val="left"/>
              <w:rPr>
                <w:b/>
                <w:kern w:val="0"/>
                <w:szCs w:val="21"/>
                <w:lang w:eastAsia="en-US"/>
              </w:rPr>
            </w:pPr>
            <w:r w:rsidRPr="007650DD">
              <w:rPr>
                <w:b/>
                <w:kern w:val="0"/>
                <w:szCs w:val="21"/>
              </w:rPr>
              <w:t>学</w:t>
            </w:r>
            <w:proofErr w:type="spellStart"/>
            <w:r w:rsidRPr="007650DD">
              <w:rPr>
                <w:b/>
                <w:kern w:val="0"/>
                <w:szCs w:val="21"/>
                <w:lang w:eastAsia="en-US"/>
              </w:rPr>
              <w:t>后反思</w:t>
            </w:r>
            <w:proofErr w:type="spellEnd"/>
            <w:r w:rsidRPr="007650DD">
              <w:rPr>
                <w:b/>
                <w:kern w:val="0"/>
                <w:szCs w:val="21"/>
                <w:lang w:eastAsia="en-US"/>
              </w:rPr>
              <w:t>：</w:t>
            </w:r>
          </w:p>
        </w:tc>
      </w:tr>
      <w:tr w:rsidR="00210940" w:rsidRPr="007650DD" w14:paraId="0EC01F00" w14:textId="77777777" w:rsidTr="00DC453F">
        <w:trPr>
          <w:trHeight w:val="467"/>
        </w:trPr>
        <w:tc>
          <w:tcPr>
            <w:tcW w:w="8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9E417" w14:textId="7849E3B7" w:rsidR="00210940" w:rsidRPr="007650DD" w:rsidRDefault="00210940" w:rsidP="007650DD">
            <w:pPr>
              <w:autoSpaceDE w:val="0"/>
              <w:autoSpaceDN w:val="0"/>
              <w:adjustRightInd w:val="0"/>
              <w:snapToGrid w:val="0"/>
              <w:spacing w:before="98"/>
              <w:ind w:left="107"/>
              <w:jc w:val="left"/>
              <w:rPr>
                <w:kern w:val="0"/>
                <w:szCs w:val="21"/>
              </w:rPr>
            </w:pPr>
            <w:r w:rsidRPr="007650DD">
              <w:rPr>
                <w:kern w:val="0"/>
                <w:szCs w:val="21"/>
              </w:rPr>
              <w:t>总结课上所学，</w:t>
            </w:r>
            <w:r w:rsidR="00C20B00">
              <w:rPr>
                <w:rFonts w:hint="eastAsia"/>
                <w:kern w:val="0"/>
                <w:szCs w:val="21"/>
              </w:rPr>
              <w:t>引导</w:t>
            </w:r>
            <w:r w:rsidRPr="007650DD">
              <w:rPr>
                <w:kern w:val="0"/>
                <w:szCs w:val="21"/>
              </w:rPr>
              <w:t>学生</w:t>
            </w:r>
            <w:r w:rsidR="00C20B00">
              <w:rPr>
                <w:rFonts w:hint="eastAsia"/>
                <w:kern w:val="0"/>
                <w:szCs w:val="21"/>
              </w:rPr>
              <w:t>讨论</w:t>
            </w:r>
            <w:r w:rsidR="00543ADF">
              <w:rPr>
                <w:rFonts w:hint="eastAsia"/>
                <w:kern w:val="0"/>
                <w:szCs w:val="21"/>
              </w:rPr>
              <w:t>肢体语言的</w:t>
            </w:r>
            <w:r w:rsidR="00C20B00">
              <w:rPr>
                <w:rFonts w:hint="eastAsia"/>
                <w:kern w:val="0"/>
                <w:szCs w:val="21"/>
              </w:rPr>
              <w:t>表现力和应用场景，鼓励学生用肢体语言传情达意，让学生增强对肢体语言的深入了解，体验肢体语言的表意功能</w:t>
            </w:r>
            <w:r w:rsidRPr="007650DD">
              <w:rPr>
                <w:kern w:val="0"/>
                <w:szCs w:val="21"/>
              </w:rPr>
              <w:t>。</w:t>
            </w:r>
          </w:p>
        </w:tc>
      </w:tr>
    </w:tbl>
    <w:p w14:paraId="7B71F1E7" w14:textId="77777777" w:rsidR="00210940" w:rsidRPr="007650DD" w:rsidRDefault="00210940" w:rsidP="007650DD">
      <w:pPr>
        <w:autoSpaceDE w:val="0"/>
        <w:autoSpaceDN w:val="0"/>
        <w:adjustRightInd w:val="0"/>
        <w:snapToGrid w:val="0"/>
        <w:jc w:val="left"/>
        <w:rPr>
          <w:rFonts w:eastAsia="Times New Roman"/>
          <w:kern w:val="0"/>
          <w:szCs w:val="21"/>
        </w:rPr>
      </w:pPr>
    </w:p>
    <w:p w14:paraId="5D5A1FE1" w14:textId="77777777" w:rsidR="00210940" w:rsidRPr="007650DD" w:rsidRDefault="00210940" w:rsidP="007650DD">
      <w:pPr>
        <w:adjustRightInd w:val="0"/>
        <w:snapToGrid w:val="0"/>
        <w:rPr>
          <w:b/>
          <w:bCs/>
          <w:color w:val="000000"/>
          <w:kern w:val="0"/>
          <w:szCs w:val="21"/>
        </w:rPr>
      </w:pPr>
    </w:p>
    <w:sectPr w:rsidR="00210940" w:rsidRPr="007650DD">
      <w:footerReference w:type="default" r:id="rId11"/>
      <w:pgSz w:w="11906" w:h="16838"/>
      <w:pgMar w:top="1440" w:right="1588" w:bottom="1440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8A42A" w14:textId="77777777" w:rsidR="000D41B5" w:rsidRDefault="000D41B5" w:rsidP="00354F80">
      <w:r>
        <w:separator/>
      </w:r>
    </w:p>
  </w:endnote>
  <w:endnote w:type="continuationSeparator" w:id="0">
    <w:p w14:paraId="5519F588" w14:textId="77777777" w:rsidR="000D41B5" w:rsidRDefault="000D41B5" w:rsidP="0035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3208274"/>
      <w:docPartObj>
        <w:docPartGallery w:val="Page Numbers (Bottom of Page)"/>
        <w:docPartUnique/>
      </w:docPartObj>
    </w:sdtPr>
    <w:sdtEndPr/>
    <w:sdtContent>
      <w:p w14:paraId="1CAB1337" w14:textId="09DE91EC" w:rsidR="007073DB" w:rsidRDefault="007073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D028371" w14:textId="77777777" w:rsidR="007073DB" w:rsidRDefault="007073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1743" w14:textId="77777777" w:rsidR="000D41B5" w:rsidRDefault="000D41B5" w:rsidP="00354F80">
      <w:r>
        <w:separator/>
      </w:r>
    </w:p>
  </w:footnote>
  <w:footnote w:type="continuationSeparator" w:id="0">
    <w:p w14:paraId="173180C3" w14:textId="77777777" w:rsidR="000D41B5" w:rsidRDefault="000D41B5" w:rsidP="00354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5pt;height:11.5pt" o:bullet="t">
        <v:imagedata r:id="rId1" o:title="msoDF3"/>
      </v:shape>
    </w:pict>
  </w:numPicBullet>
  <w:abstractNum w:abstractNumId="0" w15:restartNumberingAfterBreak="0">
    <w:nsid w:val="82040643"/>
    <w:multiLevelType w:val="singleLevel"/>
    <w:tmpl w:val="8204064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02B5118C"/>
    <w:multiLevelType w:val="hybridMultilevel"/>
    <w:tmpl w:val="B1D0FB58"/>
    <w:lvl w:ilvl="0" w:tplc="1D1880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4893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8664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EA4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42AF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30A3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BCE9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A4BE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A1D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00418"/>
    <w:multiLevelType w:val="multilevel"/>
    <w:tmpl w:val="8D4C2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eastAsia="宋体" w:hAnsi="Times New Roman"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466DC7"/>
    <w:multiLevelType w:val="hybridMultilevel"/>
    <w:tmpl w:val="2F30A52E"/>
    <w:lvl w:ilvl="0" w:tplc="86747A5A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5030A9A4">
      <w:start w:val="7"/>
      <w:numFmt w:val="japaneseCounting"/>
      <w:lvlText w:val="%2、"/>
      <w:lvlJc w:val="left"/>
      <w:pPr>
        <w:ind w:left="720" w:hanging="720"/>
      </w:pPr>
      <w:rPr>
        <w:rFonts w:hint="default"/>
        <w:color w:val="000000" w:themeColor="text1"/>
      </w:rPr>
    </w:lvl>
    <w:lvl w:ilvl="2" w:tplc="7242DD08" w:tentative="1">
      <w:start w:val="1"/>
      <w:numFmt w:val="lowerRoman"/>
      <w:lvlText w:val="%3."/>
      <w:lvlJc w:val="right"/>
      <w:pPr>
        <w:ind w:left="1260" w:hanging="420"/>
      </w:pPr>
    </w:lvl>
    <w:lvl w:ilvl="3" w:tplc="386E592C" w:tentative="1">
      <w:start w:val="1"/>
      <w:numFmt w:val="decimal"/>
      <w:lvlText w:val="%4."/>
      <w:lvlJc w:val="left"/>
      <w:pPr>
        <w:ind w:left="1680" w:hanging="420"/>
      </w:pPr>
    </w:lvl>
    <w:lvl w:ilvl="4" w:tplc="78188EDC" w:tentative="1">
      <w:start w:val="1"/>
      <w:numFmt w:val="lowerLetter"/>
      <w:lvlText w:val="%5)"/>
      <w:lvlJc w:val="left"/>
      <w:pPr>
        <w:ind w:left="2100" w:hanging="420"/>
      </w:pPr>
    </w:lvl>
    <w:lvl w:ilvl="5" w:tplc="1334F018" w:tentative="1">
      <w:start w:val="1"/>
      <w:numFmt w:val="lowerRoman"/>
      <w:lvlText w:val="%6."/>
      <w:lvlJc w:val="right"/>
      <w:pPr>
        <w:ind w:left="2520" w:hanging="420"/>
      </w:pPr>
    </w:lvl>
    <w:lvl w:ilvl="6" w:tplc="52ACF618" w:tentative="1">
      <w:start w:val="1"/>
      <w:numFmt w:val="decimal"/>
      <w:lvlText w:val="%7."/>
      <w:lvlJc w:val="left"/>
      <w:pPr>
        <w:ind w:left="2940" w:hanging="420"/>
      </w:pPr>
    </w:lvl>
    <w:lvl w:ilvl="7" w:tplc="B7C6B9D0" w:tentative="1">
      <w:start w:val="1"/>
      <w:numFmt w:val="lowerLetter"/>
      <w:lvlText w:val="%8)"/>
      <w:lvlJc w:val="left"/>
      <w:pPr>
        <w:ind w:left="3360" w:hanging="420"/>
      </w:pPr>
    </w:lvl>
    <w:lvl w:ilvl="8" w:tplc="EAEE6C6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59274F4"/>
    <w:multiLevelType w:val="hybridMultilevel"/>
    <w:tmpl w:val="262A9FCE"/>
    <w:lvl w:ilvl="0" w:tplc="33A47374">
      <w:start w:val="1"/>
      <w:numFmt w:val="upperRoman"/>
      <w:lvlText w:val="%1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0B090F2C"/>
    <w:multiLevelType w:val="hybridMultilevel"/>
    <w:tmpl w:val="5882D8EC"/>
    <w:lvl w:ilvl="0" w:tplc="C2A6E0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0FAE281C"/>
    <w:multiLevelType w:val="hybridMultilevel"/>
    <w:tmpl w:val="F4E812D6"/>
    <w:lvl w:ilvl="0" w:tplc="F10CED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7036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23A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229A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A8A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FC15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A5D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A72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C85E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25854"/>
    <w:multiLevelType w:val="hybridMultilevel"/>
    <w:tmpl w:val="8878F0B0"/>
    <w:lvl w:ilvl="0" w:tplc="158264E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E640E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6D21C2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9D41ED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268F89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A2472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5F26DF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90AD69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D782F2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7B4537"/>
    <w:multiLevelType w:val="hybridMultilevel"/>
    <w:tmpl w:val="9CCCB22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5812311"/>
    <w:multiLevelType w:val="multilevel"/>
    <w:tmpl w:val="158123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A4C00C2"/>
    <w:multiLevelType w:val="hybridMultilevel"/>
    <w:tmpl w:val="85301F36"/>
    <w:lvl w:ilvl="0" w:tplc="9B1CE8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48F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205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08C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3A3B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894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4EA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8421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1E73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C041A"/>
    <w:multiLevelType w:val="hybridMultilevel"/>
    <w:tmpl w:val="F892A56C"/>
    <w:lvl w:ilvl="0" w:tplc="CE924A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0AD0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2892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EA09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A86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0A15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CBD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3659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3242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D6D0F"/>
    <w:multiLevelType w:val="hybridMultilevel"/>
    <w:tmpl w:val="70781590"/>
    <w:lvl w:ilvl="0" w:tplc="CE36835E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1E2416"/>
    <w:multiLevelType w:val="hybridMultilevel"/>
    <w:tmpl w:val="121AB260"/>
    <w:lvl w:ilvl="0" w:tplc="C1F09A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0BA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4E8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90DE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FE2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D427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AD6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7698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F407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A68CA"/>
    <w:multiLevelType w:val="hybridMultilevel"/>
    <w:tmpl w:val="C2282772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4B72A79"/>
    <w:multiLevelType w:val="hybridMultilevel"/>
    <w:tmpl w:val="1FDCADF6"/>
    <w:lvl w:ilvl="0" w:tplc="4ADAD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E9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025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8D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CD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6E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AE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05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EB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45143B"/>
    <w:multiLevelType w:val="hybridMultilevel"/>
    <w:tmpl w:val="EC38D3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A96753E"/>
    <w:multiLevelType w:val="hybridMultilevel"/>
    <w:tmpl w:val="3C223720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C365608"/>
    <w:multiLevelType w:val="hybridMultilevel"/>
    <w:tmpl w:val="33D4A170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021134F"/>
    <w:multiLevelType w:val="hybridMultilevel"/>
    <w:tmpl w:val="E07810CE"/>
    <w:lvl w:ilvl="0" w:tplc="1A3A6A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BA93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0B1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3472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49B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461D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C680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249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1630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84ECE"/>
    <w:multiLevelType w:val="hybridMultilevel"/>
    <w:tmpl w:val="EE166CF8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E946E52"/>
    <w:multiLevelType w:val="hybridMultilevel"/>
    <w:tmpl w:val="CE60E8BC"/>
    <w:lvl w:ilvl="0" w:tplc="BBDA40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EF45E27"/>
    <w:multiLevelType w:val="hybridMultilevel"/>
    <w:tmpl w:val="7E1A1208"/>
    <w:lvl w:ilvl="0" w:tplc="36B632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0ECF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2C06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EE6C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A0B9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ECB9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DA8D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656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4CB6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502A5"/>
    <w:multiLevelType w:val="hybridMultilevel"/>
    <w:tmpl w:val="BAF49AB2"/>
    <w:lvl w:ilvl="0" w:tplc="BDC49684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8687A37"/>
    <w:multiLevelType w:val="hybridMultilevel"/>
    <w:tmpl w:val="A812369C"/>
    <w:lvl w:ilvl="0" w:tplc="F03499F8">
      <w:start w:val="1"/>
      <w:numFmt w:val="bullet"/>
      <w:lvlText w:val="※"/>
      <w:lvlJc w:val="left"/>
      <w:pPr>
        <w:ind w:left="420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764B6C"/>
    <w:multiLevelType w:val="hybridMultilevel"/>
    <w:tmpl w:val="4F549CDE"/>
    <w:lvl w:ilvl="0" w:tplc="0409001B">
      <w:start w:val="1"/>
      <w:numFmt w:val="lowerRoman"/>
      <w:lvlText w:val="%1."/>
      <w:lvlJc w:val="righ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4DD2376E"/>
    <w:multiLevelType w:val="hybridMultilevel"/>
    <w:tmpl w:val="5C42A442"/>
    <w:lvl w:ilvl="0" w:tplc="153AD6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B8E4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E5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302A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47B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C2B7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829B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AEE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6FF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05903"/>
    <w:multiLevelType w:val="hybridMultilevel"/>
    <w:tmpl w:val="0B449412"/>
    <w:lvl w:ilvl="0" w:tplc="0582AA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14E1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9248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E9D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D44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469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A6FC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72DE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483B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243CA"/>
    <w:multiLevelType w:val="hybridMultilevel"/>
    <w:tmpl w:val="F5AE9E3A"/>
    <w:lvl w:ilvl="0" w:tplc="CE36835E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6205DC9"/>
    <w:multiLevelType w:val="hybridMultilevel"/>
    <w:tmpl w:val="5A969EF0"/>
    <w:lvl w:ilvl="0" w:tplc="F1063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7AE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A78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48C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7C90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A71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A83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C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3038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801A48"/>
    <w:multiLevelType w:val="hybridMultilevel"/>
    <w:tmpl w:val="133887F2"/>
    <w:lvl w:ilvl="0" w:tplc="CDFE3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黑体" w:hAnsi="Times New Roman" w:cs="Times New Roman"/>
      </w:rPr>
    </w:lvl>
    <w:lvl w:ilvl="1" w:tplc="4CD296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B4BF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0C8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206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D2F1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C859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4CE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297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33EF6"/>
    <w:multiLevelType w:val="hybridMultilevel"/>
    <w:tmpl w:val="6C4052A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B296CD7"/>
    <w:multiLevelType w:val="hybridMultilevel"/>
    <w:tmpl w:val="933280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B9D533C"/>
    <w:multiLevelType w:val="multilevel"/>
    <w:tmpl w:val="5B9D5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BDF54E5"/>
    <w:multiLevelType w:val="multilevel"/>
    <w:tmpl w:val="5BDF54E5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35" w15:restartNumberingAfterBreak="0">
    <w:nsid w:val="5C550A57"/>
    <w:multiLevelType w:val="singleLevel"/>
    <w:tmpl w:val="5C550A5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6" w15:restartNumberingAfterBreak="0">
    <w:nsid w:val="5F5C2941"/>
    <w:multiLevelType w:val="hybridMultilevel"/>
    <w:tmpl w:val="EC948EEA"/>
    <w:lvl w:ilvl="0" w:tplc="33A47374">
      <w:start w:val="1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F8C50A1"/>
    <w:multiLevelType w:val="hybridMultilevel"/>
    <w:tmpl w:val="D20EFE86"/>
    <w:lvl w:ilvl="0" w:tplc="FAB0F89A">
      <w:start w:val="9"/>
      <w:numFmt w:val="upperRoman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2CA2852"/>
    <w:multiLevelType w:val="hybridMultilevel"/>
    <w:tmpl w:val="B080C8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3AF5490"/>
    <w:multiLevelType w:val="hybridMultilevel"/>
    <w:tmpl w:val="CA92016E"/>
    <w:lvl w:ilvl="0" w:tplc="F1C6ECCC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6FD0DB2"/>
    <w:multiLevelType w:val="hybridMultilevel"/>
    <w:tmpl w:val="5164D340"/>
    <w:lvl w:ilvl="0" w:tplc="F1C6EC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CC34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458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28D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0035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EC85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E5B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A267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FEFD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384E73"/>
    <w:multiLevelType w:val="hybridMultilevel"/>
    <w:tmpl w:val="A16C3D80"/>
    <w:lvl w:ilvl="0" w:tplc="EFC2A39A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EDACBAB"/>
    <w:multiLevelType w:val="singleLevel"/>
    <w:tmpl w:val="7EDACBA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34"/>
  </w:num>
  <w:num w:numId="2">
    <w:abstractNumId w:val="33"/>
  </w:num>
  <w:num w:numId="3">
    <w:abstractNumId w:val="9"/>
  </w:num>
  <w:num w:numId="4">
    <w:abstractNumId w:val="2"/>
  </w:num>
  <w:num w:numId="5">
    <w:abstractNumId w:val="42"/>
  </w:num>
  <w:num w:numId="6">
    <w:abstractNumId w:val="35"/>
  </w:num>
  <w:num w:numId="7">
    <w:abstractNumId w:val="0"/>
  </w:num>
  <w:num w:numId="8">
    <w:abstractNumId w:val="23"/>
  </w:num>
  <w:num w:numId="9">
    <w:abstractNumId w:val="40"/>
  </w:num>
  <w:num w:numId="10">
    <w:abstractNumId w:val="5"/>
  </w:num>
  <w:num w:numId="11">
    <w:abstractNumId w:val="19"/>
  </w:num>
  <w:num w:numId="12">
    <w:abstractNumId w:val="3"/>
  </w:num>
  <w:num w:numId="13">
    <w:abstractNumId w:val="12"/>
  </w:num>
  <w:num w:numId="14">
    <w:abstractNumId w:val="8"/>
  </w:num>
  <w:num w:numId="15">
    <w:abstractNumId w:val="41"/>
  </w:num>
  <w:num w:numId="16">
    <w:abstractNumId w:val="38"/>
  </w:num>
  <w:num w:numId="17">
    <w:abstractNumId w:val="39"/>
  </w:num>
  <w:num w:numId="18">
    <w:abstractNumId w:val="14"/>
  </w:num>
  <w:num w:numId="19">
    <w:abstractNumId w:val="17"/>
  </w:num>
  <w:num w:numId="20">
    <w:abstractNumId w:val="36"/>
  </w:num>
  <w:num w:numId="21">
    <w:abstractNumId w:val="37"/>
  </w:num>
  <w:num w:numId="22">
    <w:abstractNumId w:val="28"/>
  </w:num>
  <w:num w:numId="23">
    <w:abstractNumId w:val="20"/>
  </w:num>
  <w:num w:numId="24">
    <w:abstractNumId w:val="4"/>
  </w:num>
  <w:num w:numId="25">
    <w:abstractNumId w:val="31"/>
  </w:num>
  <w:num w:numId="26">
    <w:abstractNumId w:val="32"/>
  </w:num>
  <w:num w:numId="27">
    <w:abstractNumId w:val="24"/>
  </w:num>
  <w:num w:numId="28">
    <w:abstractNumId w:val="16"/>
  </w:num>
  <w:num w:numId="29">
    <w:abstractNumId w:val="21"/>
  </w:num>
  <w:num w:numId="30">
    <w:abstractNumId w:val="7"/>
  </w:num>
  <w:num w:numId="31">
    <w:abstractNumId w:val="25"/>
  </w:num>
  <w:num w:numId="32">
    <w:abstractNumId w:val="18"/>
  </w:num>
  <w:num w:numId="33">
    <w:abstractNumId w:val="10"/>
  </w:num>
  <w:num w:numId="34">
    <w:abstractNumId w:val="6"/>
  </w:num>
  <w:num w:numId="35">
    <w:abstractNumId w:val="15"/>
  </w:num>
  <w:num w:numId="36">
    <w:abstractNumId w:val="27"/>
  </w:num>
  <w:num w:numId="37">
    <w:abstractNumId w:val="11"/>
  </w:num>
  <w:num w:numId="38">
    <w:abstractNumId w:val="22"/>
  </w:num>
  <w:num w:numId="39">
    <w:abstractNumId w:val="1"/>
  </w:num>
  <w:num w:numId="40">
    <w:abstractNumId w:val="30"/>
  </w:num>
  <w:num w:numId="41">
    <w:abstractNumId w:val="13"/>
  </w:num>
  <w:num w:numId="42">
    <w:abstractNumId w:val="26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4126"/>
    <w:rsid w:val="00003207"/>
    <w:rsid w:val="000038EA"/>
    <w:rsid w:val="00010273"/>
    <w:rsid w:val="000127EB"/>
    <w:rsid w:val="00013F91"/>
    <w:rsid w:val="00014726"/>
    <w:rsid w:val="000155D2"/>
    <w:rsid w:val="000157A3"/>
    <w:rsid w:val="00022590"/>
    <w:rsid w:val="00025BA6"/>
    <w:rsid w:val="0002769F"/>
    <w:rsid w:val="0003034B"/>
    <w:rsid w:val="0003094B"/>
    <w:rsid w:val="00035007"/>
    <w:rsid w:val="00041B21"/>
    <w:rsid w:val="00050461"/>
    <w:rsid w:val="00051E1A"/>
    <w:rsid w:val="00052D75"/>
    <w:rsid w:val="000557CA"/>
    <w:rsid w:val="00063D55"/>
    <w:rsid w:val="00070546"/>
    <w:rsid w:val="00071193"/>
    <w:rsid w:val="00077695"/>
    <w:rsid w:val="00082ED2"/>
    <w:rsid w:val="0008442E"/>
    <w:rsid w:val="00090752"/>
    <w:rsid w:val="000919FA"/>
    <w:rsid w:val="00097290"/>
    <w:rsid w:val="000A02BA"/>
    <w:rsid w:val="000A1363"/>
    <w:rsid w:val="000B7F2C"/>
    <w:rsid w:val="000C205D"/>
    <w:rsid w:val="000C363A"/>
    <w:rsid w:val="000C558D"/>
    <w:rsid w:val="000C7AB4"/>
    <w:rsid w:val="000D0BB8"/>
    <w:rsid w:val="000D41B5"/>
    <w:rsid w:val="000E45A1"/>
    <w:rsid w:val="000E747D"/>
    <w:rsid w:val="000F09F9"/>
    <w:rsid w:val="000F308F"/>
    <w:rsid w:val="000F7051"/>
    <w:rsid w:val="00113F7B"/>
    <w:rsid w:val="001151E8"/>
    <w:rsid w:val="0012576F"/>
    <w:rsid w:val="00133079"/>
    <w:rsid w:val="00133CED"/>
    <w:rsid w:val="00134788"/>
    <w:rsid w:val="001432EE"/>
    <w:rsid w:val="00147462"/>
    <w:rsid w:val="00155D08"/>
    <w:rsid w:val="00155EA2"/>
    <w:rsid w:val="00161356"/>
    <w:rsid w:val="00163792"/>
    <w:rsid w:val="00164A39"/>
    <w:rsid w:val="00164D49"/>
    <w:rsid w:val="00175107"/>
    <w:rsid w:val="00180444"/>
    <w:rsid w:val="00185E9F"/>
    <w:rsid w:val="0018621D"/>
    <w:rsid w:val="00190D7D"/>
    <w:rsid w:val="0019636E"/>
    <w:rsid w:val="00196D01"/>
    <w:rsid w:val="001A15ED"/>
    <w:rsid w:val="001A2BEC"/>
    <w:rsid w:val="001A5387"/>
    <w:rsid w:val="001A644C"/>
    <w:rsid w:val="001A6D9E"/>
    <w:rsid w:val="001B03BD"/>
    <w:rsid w:val="001B1643"/>
    <w:rsid w:val="001B458D"/>
    <w:rsid w:val="001B7260"/>
    <w:rsid w:val="001C2B07"/>
    <w:rsid w:val="001C5CCE"/>
    <w:rsid w:val="001D0F08"/>
    <w:rsid w:val="001D3A53"/>
    <w:rsid w:val="001E0A2B"/>
    <w:rsid w:val="001E0D36"/>
    <w:rsid w:val="001E195D"/>
    <w:rsid w:val="001E2A4F"/>
    <w:rsid w:val="001F15A2"/>
    <w:rsid w:val="0020265E"/>
    <w:rsid w:val="0020601E"/>
    <w:rsid w:val="00210940"/>
    <w:rsid w:val="00210FCB"/>
    <w:rsid w:val="00211F05"/>
    <w:rsid w:val="00213BD6"/>
    <w:rsid w:val="00213F4F"/>
    <w:rsid w:val="0022677F"/>
    <w:rsid w:val="00231F35"/>
    <w:rsid w:val="00241C95"/>
    <w:rsid w:val="00262750"/>
    <w:rsid w:val="00265272"/>
    <w:rsid w:val="002779ED"/>
    <w:rsid w:val="00296FBE"/>
    <w:rsid w:val="002A36B9"/>
    <w:rsid w:val="002A78B9"/>
    <w:rsid w:val="002C0C95"/>
    <w:rsid w:val="002D4015"/>
    <w:rsid w:val="002D5314"/>
    <w:rsid w:val="002F05AF"/>
    <w:rsid w:val="002F2227"/>
    <w:rsid w:val="002F4165"/>
    <w:rsid w:val="002F78AD"/>
    <w:rsid w:val="00304343"/>
    <w:rsid w:val="00305202"/>
    <w:rsid w:val="003109EE"/>
    <w:rsid w:val="003112C8"/>
    <w:rsid w:val="00322B9A"/>
    <w:rsid w:val="00323972"/>
    <w:rsid w:val="003257FB"/>
    <w:rsid w:val="003275CF"/>
    <w:rsid w:val="00354A3F"/>
    <w:rsid w:val="00354F80"/>
    <w:rsid w:val="003617E6"/>
    <w:rsid w:val="003639E9"/>
    <w:rsid w:val="0037323F"/>
    <w:rsid w:val="003805B7"/>
    <w:rsid w:val="00381F42"/>
    <w:rsid w:val="003826CF"/>
    <w:rsid w:val="00383790"/>
    <w:rsid w:val="00394869"/>
    <w:rsid w:val="00394A12"/>
    <w:rsid w:val="003A2168"/>
    <w:rsid w:val="003A40CB"/>
    <w:rsid w:val="003A5874"/>
    <w:rsid w:val="003B4394"/>
    <w:rsid w:val="003B5A07"/>
    <w:rsid w:val="003C1B46"/>
    <w:rsid w:val="003C30EF"/>
    <w:rsid w:val="003D1C67"/>
    <w:rsid w:val="003D681E"/>
    <w:rsid w:val="003D7698"/>
    <w:rsid w:val="003E06EC"/>
    <w:rsid w:val="003E6264"/>
    <w:rsid w:val="003E704B"/>
    <w:rsid w:val="003F0241"/>
    <w:rsid w:val="003F07D9"/>
    <w:rsid w:val="003F1816"/>
    <w:rsid w:val="0042301F"/>
    <w:rsid w:val="00423F82"/>
    <w:rsid w:val="0043426D"/>
    <w:rsid w:val="00437575"/>
    <w:rsid w:val="0044627E"/>
    <w:rsid w:val="00457304"/>
    <w:rsid w:val="0046277E"/>
    <w:rsid w:val="00463417"/>
    <w:rsid w:val="004661F9"/>
    <w:rsid w:val="00472119"/>
    <w:rsid w:val="004730A1"/>
    <w:rsid w:val="00474955"/>
    <w:rsid w:val="004808B0"/>
    <w:rsid w:val="0048418E"/>
    <w:rsid w:val="004847E5"/>
    <w:rsid w:val="00484F56"/>
    <w:rsid w:val="00486009"/>
    <w:rsid w:val="00487587"/>
    <w:rsid w:val="00487854"/>
    <w:rsid w:val="00492B4C"/>
    <w:rsid w:val="00494950"/>
    <w:rsid w:val="00494D62"/>
    <w:rsid w:val="004A0E15"/>
    <w:rsid w:val="004A54B1"/>
    <w:rsid w:val="004C75E4"/>
    <w:rsid w:val="004C768C"/>
    <w:rsid w:val="004D537A"/>
    <w:rsid w:val="004E4AE8"/>
    <w:rsid w:val="004E6562"/>
    <w:rsid w:val="004F03FA"/>
    <w:rsid w:val="004F042C"/>
    <w:rsid w:val="004F0A58"/>
    <w:rsid w:val="004F29C6"/>
    <w:rsid w:val="004F6B67"/>
    <w:rsid w:val="00510657"/>
    <w:rsid w:val="005136E8"/>
    <w:rsid w:val="00515202"/>
    <w:rsid w:val="005213F4"/>
    <w:rsid w:val="00527B65"/>
    <w:rsid w:val="00535ECD"/>
    <w:rsid w:val="0053674F"/>
    <w:rsid w:val="0054000B"/>
    <w:rsid w:val="005430E0"/>
    <w:rsid w:val="00543ADF"/>
    <w:rsid w:val="00544EA1"/>
    <w:rsid w:val="00544FDE"/>
    <w:rsid w:val="00552EC4"/>
    <w:rsid w:val="00553DAA"/>
    <w:rsid w:val="00554365"/>
    <w:rsid w:val="005701C2"/>
    <w:rsid w:val="00570217"/>
    <w:rsid w:val="00571489"/>
    <w:rsid w:val="00572EF2"/>
    <w:rsid w:val="00573F47"/>
    <w:rsid w:val="005740DE"/>
    <w:rsid w:val="00574C73"/>
    <w:rsid w:val="00575461"/>
    <w:rsid w:val="005763BF"/>
    <w:rsid w:val="005769E9"/>
    <w:rsid w:val="00580A9E"/>
    <w:rsid w:val="005848D7"/>
    <w:rsid w:val="00585512"/>
    <w:rsid w:val="00595927"/>
    <w:rsid w:val="005A2729"/>
    <w:rsid w:val="005A30F1"/>
    <w:rsid w:val="005B2367"/>
    <w:rsid w:val="005B2A79"/>
    <w:rsid w:val="005B4CC8"/>
    <w:rsid w:val="005C2C45"/>
    <w:rsid w:val="005C3E24"/>
    <w:rsid w:val="005D480B"/>
    <w:rsid w:val="005E01C0"/>
    <w:rsid w:val="005E0D60"/>
    <w:rsid w:val="005E395B"/>
    <w:rsid w:val="005E581C"/>
    <w:rsid w:val="005F2A36"/>
    <w:rsid w:val="005F3C68"/>
    <w:rsid w:val="006104FB"/>
    <w:rsid w:val="00611504"/>
    <w:rsid w:val="0061393C"/>
    <w:rsid w:val="00614765"/>
    <w:rsid w:val="00617A74"/>
    <w:rsid w:val="00617C32"/>
    <w:rsid w:val="00624132"/>
    <w:rsid w:val="0063073F"/>
    <w:rsid w:val="0063111E"/>
    <w:rsid w:val="006337FA"/>
    <w:rsid w:val="00634CBA"/>
    <w:rsid w:val="00635FDD"/>
    <w:rsid w:val="00637733"/>
    <w:rsid w:val="00637FBA"/>
    <w:rsid w:val="00640DB1"/>
    <w:rsid w:val="00654D83"/>
    <w:rsid w:val="00666FDE"/>
    <w:rsid w:val="006808DF"/>
    <w:rsid w:val="00686200"/>
    <w:rsid w:val="00694E2C"/>
    <w:rsid w:val="006A0F87"/>
    <w:rsid w:val="006A11F1"/>
    <w:rsid w:val="006A278C"/>
    <w:rsid w:val="006A690E"/>
    <w:rsid w:val="006B0FC7"/>
    <w:rsid w:val="006D0769"/>
    <w:rsid w:val="006D1567"/>
    <w:rsid w:val="006D3BA4"/>
    <w:rsid w:val="006D4DD6"/>
    <w:rsid w:val="006E5264"/>
    <w:rsid w:val="006F2940"/>
    <w:rsid w:val="007002D5"/>
    <w:rsid w:val="00702A0C"/>
    <w:rsid w:val="007073DB"/>
    <w:rsid w:val="007115B0"/>
    <w:rsid w:val="007126F0"/>
    <w:rsid w:val="007146C9"/>
    <w:rsid w:val="00716537"/>
    <w:rsid w:val="00720E98"/>
    <w:rsid w:val="00722B63"/>
    <w:rsid w:val="007244D1"/>
    <w:rsid w:val="00724AF0"/>
    <w:rsid w:val="00732133"/>
    <w:rsid w:val="00732E3E"/>
    <w:rsid w:val="0073615E"/>
    <w:rsid w:val="00736EE8"/>
    <w:rsid w:val="00742682"/>
    <w:rsid w:val="00743A2E"/>
    <w:rsid w:val="007501D8"/>
    <w:rsid w:val="007517BE"/>
    <w:rsid w:val="00753EBC"/>
    <w:rsid w:val="00755C1A"/>
    <w:rsid w:val="00760EB8"/>
    <w:rsid w:val="007650DD"/>
    <w:rsid w:val="00786486"/>
    <w:rsid w:val="00793ACA"/>
    <w:rsid w:val="007A1235"/>
    <w:rsid w:val="007A3201"/>
    <w:rsid w:val="007A3F97"/>
    <w:rsid w:val="007A4247"/>
    <w:rsid w:val="007A7E00"/>
    <w:rsid w:val="007B31D4"/>
    <w:rsid w:val="007B700C"/>
    <w:rsid w:val="007C1F1D"/>
    <w:rsid w:val="007C641C"/>
    <w:rsid w:val="007C6A32"/>
    <w:rsid w:val="007D6232"/>
    <w:rsid w:val="007E0530"/>
    <w:rsid w:val="007F04D7"/>
    <w:rsid w:val="00800324"/>
    <w:rsid w:val="00803CC1"/>
    <w:rsid w:val="0080557B"/>
    <w:rsid w:val="008064C1"/>
    <w:rsid w:val="00813399"/>
    <w:rsid w:val="00816127"/>
    <w:rsid w:val="00822537"/>
    <w:rsid w:val="00825386"/>
    <w:rsid w:val="00825910"/>
    <w:rsid w:val="00825E06"/>
    <w:rsid w:val="00831303"/>
    <w:rsid w:val="00835B52"/>
    <w:rsid w:val="0083641B"/>
    <w:rsid w:val="00843BAB"/>
    <w:rsid w:val="0085246F"/>
    <w:rsid w:val="008633F8"/>
    <w:rsid w:val="00866B28"/>
    <w:rsid w:val="00867C13"/>
    <w:rsid w:val="00876CF7"/>
    <w:rsid w:val="00877A08"/>
    <w:rsid w:val="0088042C"/>
    <w:rsid w:val="00886154"/>
    <w:rsid w:val="00886337"/>
    <w:rsid w:val="008866E4"/>
    <w:rsid w:val="0089301E"/>
    <w:rsid w:val="008963DC"/>
    <w:rsid w:val="008A3B07"/>
    <w:rsid w:val="008A683B"/>
    <w:rsid w:val="008B6E80"/>
    <w:rsid w:val="008C25EE"/>
    <w:rsid w:val="008C7A2F"/>
    <w:rsid w:val="008D59A8"/>
    <w:rsid w:val="008D6131"/>
    <w:rsid w:val="008E280C"/>
    <w:rsid w:val="008E68D9"/>
    <w:rsid w:val="008F0796"/>
    <w:rsid w:val="008F11D8"/>
    <w:rsid w:val="009006DD"/>
    <w:rsid w:val="0090373D"/>
    <w:rsid w:val="00907710"/>
    <w:rsid w:val="009134D2"/>
    <w:rsid w:val="0091572B"/>
    <w:rsid w:val="00915F00"/>
    <w:rsid w:val="009252E1"/>
    <w:rsid w:val="00931846"/>
    <w:rsid w:val="009322BF"/>
    <w:rsid w:val="009325C7"/>
    <w:rsid w:val="0093292B"/>
    <w:rsid w:val="00943FFA"/>
    <w:rsid w:val="00955B1A"/>
    <w:rsid w:val="009612E7"/>
    <w:rsid w:val="00961C05"/>
    <w:rsid w:val="00973FD7"/>
    <w:rsid w:val="009808BA"/>
    <w:rsid w:val="00982A72"/>
    <w:rsid w:val="00991E21"/>
    <w:rsid w:val="00996F39"/>
    <w:rsid w:val="009A00A6"/>
    <w:rsid w:val="009A5AA5"/>
    <w:rsid w:val="009A6300"/>
    <w:rsid w:val="009B01F8"/>
    <w:rsid w:val="009B0809"/>
    <w:rsid w:val="009C1441"/>
    <w:rsid w:val="009D3793"/>
    <w:rsid w:val="009D61DD"/>
    <w:rsid w:val="009F369E"/>
    <w:rsid w:val="009F419F"/>
    <w:rsid w:val="009F4F99"/>
    <w:rsid w:val="009F5EED"/>
    <w:rsid w:val="009F63C0"/>
    <w:rsid w:val="00A026E7"/>
    <w:rsid w:val="00A04E81"/>
    <w:rsid w:val="00A14903"/>
    <w:rsid w:val="00A17C65"/>
    <w:rsid w:val="00A30C31"/>
    <w:rsid w:val="00A30D1B"/>
    <w:rsid w:val="00A413B6"/>
    <w:rsid w:val="00A45C0D"/>
    <w:rsid w:val="00A46DAA"/>
    <w:rsid w:val="00A61518"/>
    <w:rsid w:val="00A63849"/>
    <w:rsid w:val="00A650BD"/>
    <w:rsid w:val="00A71D2D"/>
    <w:rsid w:val="00A72015"/>
    <w:rsid w:val="00A72043"/>
    <w:rsid w:val="00A77782"/>
    <w:rsid w:val="00A77EB8"/>
    <w:rsid w:val="00A80CC7"/>
    <w:rsid w:val="00A83D59"/>
    <w:rsid w:val="00A83EB7"/>
    <w:rsid w:val="00A94709"/>
    <w:rsid w:val="00A95CD6"/>
    <w:rsid w:val="00AA4126"/>
    <w:rsid w:val="00AA777D"/>
    <w:rsid w:val="00AB4A44"/>
    <w:rsid w:val="00AB58DB"/>
    <w:rsid w:val="00AC7D56"/>
    <w:rsid w:val="00AD332F"/>
    <w:rsid w:val="00AD4808"/>
    <w:rsid w:val="00AE349A"/>
    <w:rsid w:val="00AE79B9"/>
    <w:rsid w:val="00AF3B7D"/>
    <w:rsid w:val="00B00140"/>
    <w:rsid w:val="00B006CF"/>
    <w:rsid w:val="00B10FD1"/>
    <w:rsid w:val="00B214A7"/>
    <w:rsid w:val="00B224B7"/>
    <w:rsid w:val="00B22C5B"/>
    <w:rsid w:val="00B23190"/>
    <w:rsid w:val="00B26C71"/>
    <w:rsid w:val="00B314B5"/>
    <w:rsid w:val="00B32992"/>
    <w:rsid w:val="00B3598D"/>
    <w:rsid w:val="00B374DF"/>
    <w:rsid w:val="00B46170"/>
    <w:rsid w:val="00B555A0"/>
    <w:rsid w:val="00B60BB0"/>
    <w:rsid w:val="00B60E2D"/>
    <w:rsid w:val="00B61B71"/>
    <w:rsid w:val="00B62854"/>
    <w:rsid w:val="00B6435F"/>
    <w:rsid w:val="00B676CA"/>
    <w:rsid w:val="00B72162"/>
    <w:rsid w:val="00B75884"/>
    <w:rsid w:val="00B7647D"/>
    <w:rsid w:val="00B76764"/>
    <w:rsid w:val="00B76C36"/>
    <w:rsid w:val="00B81AC8"/>
    <w:rsid w:val="00B85455"/>
    <w:rsid w:val="00BB1CAA"/>
    <w:rsid w:val="00BB6162"/>
    <w:rsid w:val="00BC29F9"/>
    <w:rsid w:val="00BC2C29"/>
    <w:rsid w:val="00BD2F89"/>
    <w:rsid w:val="00BD4BF0"/>
    <w:rsid w:val="00BE04F1"/>
    <w:rsid w:val="00BE0798"/>
    <w:rsid w:val="00BE67B6"/>
    <w:rsid w:val="00BF643F"/>
    <w:rsid w:val="00BF7FB8"/>
    <w:rsid w:val="00C03BD6"/>
    <w:rsid w:val="00C11983"/>
    <w:rsid w:val="00C11C09"/>
    <w:rsid w:val="00C126B1"/>
    <w:rsid w:val="00C15276"/>
    <w:rsid w:val="00C1757F"/>
    <w:rsid w:val="00C1774B"/>
    <w:rsid w:val="00C20B00"/>
    <w:rsid w:val="00C23255"/>
    <w:rsid w:val="00C3138C"/>
    <w:rsid w:val="00C37767"/>
    <w:rsid w:val="00C37FFB"/>
    <w:rsid w:val="00C40729"/>
    <w:rsid w:val="00C41914"/>
    <w:rsid w:val="00C45590"/>
    <w:rsid w:val="00C46816"/>
    <w:rsid w:val="00C5040F"/>
    <w:rsid w:val="00C53DC4"/>
    <w:rsid w:val="00C62C33"/>
    <w:rsid w:val="00C63729"/>
    <w:rsid w:val="00C669A0"/>
    <w:rsid w:val="00C67549"/>
    <w:rsid w:val="00C7081C"/>
    <w:rsid w:val="00C7389D"/>
    <w:rsid w:val="00C77583"/>
    <w:rsid w:val="00C83463"/>
    <w:rsid w:val="00C861E5"/>
    <w:rsid w:val="00C8620B"/>
    <w:rsid w:val="00C933D6"/>
    <w:rsid w:val="00CA1234"/>
    <w:rsid w:val="00CA4C6C"/>
    <w:rsid w:val="00CB16BD"/>
    <w:rsid w:val="00CB19C5"/>
    <w:rsid w:val="00CB5EBB"/>
    <w:rsid w:val="00CC0756"/>
    <w:rsid w:val="00CC12D5"/>
    <w:rsid w:val="00CC2C13"/>
    <w:rsid w:val="00CC7D9E"/>
    <w:rsid w:val="00CD028E"/>
    <w:rsid w:val="00CD525B"/>
    <w:rsid w:val="00CE0CF2"/>
    <w:rsid w:val="00CE3BC7"/>
    <w:rsid w:val="00CE4AA6"/>
    <w:rsid w:val="00CE5547"/>
    <w:rsid w:val="00CE66FA"/>
    <w:rsid w:val="00D02501"/>
    <w:rsid w:val="00D04F9C"/>
    <w:rsid w:val="00D07150"/>
    <w:rsid w:val="00D15C27"/>
    <w:rsid w:val="00D15C50"/>
    <w:rsid w:val="00D16ABC"/>
    <w:rsid w:val="00D20FE0"/>
    <w:rsid w:val="00D210A3"/>
    <w:rsid w:val="00D21DD8"/>
    <w:rsid w:val="00D248FC"/>
    <w:rsid w:val="00D33076"/>
    <w:rsid w:val="00D40666"/>
    <w:rsid w:val="00D4098D"/>
    <w:rsid w:val="00D471A5"/>
    <w:rsid w:val="00D51D52"/>
    <w:rsid w:val="00D53387"/>
    <w:rsid w:val="00D61059"/>
    <w:rsid w:val="00D61AF6"/>
    <w:rsid w:val="00D6383B"/>
    <w:rsid w:val="00D66F28"/>
    <w:rsid w:val="00D85A89"/>
    <w:rsid w:val="00D915E8"/>
    <w:rsid w:val="00D9200C"/>
    <w:rsid w:val="00DB75E2"/>
    <w:rsid w:val="00DB7D5C"/>
    <w:rsid w:val="00DC453F"/>
    <w:rsid w:val="00DC5E41"/>
    <w:rsid w:val="00DC5ED1"/>
    <w:rsid w:val="00DD091B"/>
    <w:rsid w:val="00DE0397"/>
    <w:rsid w:val="00DE4AF8"/>
    <w:rsid w:val="00DF4ECF"/>
    <w:rsid w:val="00DF5271"/>
    <w:rsid w:val="00DF719F"/>
    <w:rsid w:val="00E02468"/>
    <w:rsid w:val="00E03508"/>
    <w:rsid w:val="00E16445"/>
    <w:rsid w:val="00E22E09"/>
    <w:rsid w:val="00E3347F"/>
    <w:rsid w:val="00E33DDD"/>
    <w:rsid w:val="00E367E5"/>
    <w:rsid w:val="00E36E12"/>
    <w:rsid w:val="00E40DFD"/>
    <w:rsid w:val="00E45F12"/>
    <w:rsid w:val="00E55499"/>
    <w:rsid w:val="00E5756B"/>
    <w:rsid w:val="00E623C6"/>
    <w:rsid w:val="00E64C6E"/>
    <w:rsid w:val="00E72D2F"/>
    <w:rsid w:val="00E74616"/>
    <w:rsid w:val="00E76C05"/>
    <w:rsid w:val="00E8520B"/>
    <w:rsid w:val="00E92FDC"/>
    <w:rsid w:val="00E939DC"/>
    <w:rsid w:val="00EA375B"/>
    <w:rsid w:val="00EB2D24"/>
    <w:rsid w:val="00EC7E61"/>
    <w:rsid w:val="00ED13E5"/>
    <w:rsid w:val="00ED16AD"/>
    <w:rsid w:val="00ED1DB7"/>
    <w:rsid w:val="00EE1B07"/>
    <w:rsid w:val="00EF1B34"/>
    <w:rsid w:val="00F1107B"/>
    <w:rsid w:val="00F154C7"/>
    <w:rsid w:val="00F21C47"/>
    <w:rsid w:val="00F2345B"/>
    <w:rsid w:val="00F236AA"/>
    <w:rsid w:val="00F24A79"/>
    <w:rsid w:val="00F32843"/>
    <w:rsid w:val="00F32D3A"/>
    <w:rsid w:val="00F40C2D"/>
    <w:rsid w:val="00F467DA"/>
    <w:rsid w:val="00F549DC"/>
    <w:rsid w:val="00F62657"/>
    <w:rsid w:val="00F62C9E"/>
    <w:rsid w:val="00F673B5"/>
    <w:rsid w:val="00F71374"/>
    <w:rsid w:val="00F71FDB"/>
    <w:rsid w:val="00F744D7"/>
    <w:rsid w:val="00F74F57"/>
    <w:rsid w:val="00F81D3F"/>
    <w:rsid w:val="00F84852"/>
    <w:rsid w:val="00F87A56"/>
    <w:rsid w:val="00F91679"/>
    <w:rsid w:val="00F91F90"/>
    <w:rsid w:val="00FA6BDC"/>
    <w:rsid w:val="00FA6D24"/>
    <w:rsid w:val="00FB3565"/>
    <w:rsid w:val="00FB474A"/>
    <w:rsid w:val="00FC5588"/>
    <w:rsid w:val="00FD002E"/>
    <w:rsid w:val="00FD0662"/>
    <w:rsid w:val="00FD70CC"/>
    <w:rsid w:val="00FE0AA2"/>
    <w:rsid w:val="00FE36CA"/>
    <w:rsid w:val="00FE43ED"/>
    <w:rsid w:val="00FE6E63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F608A"/>
  <w15:docId w15:val="{70D6A357-03CF-4DBD-9F00-3AD9A3D47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8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F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4F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4F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4F80"/>
    <w:rPr>
      <w:sz w:val="18"/>
      <w:szCs w:val="18"/>
    </w:rPr>
  </w:style>
  <w:style w:type="paragraph" w:styleId="a7">
    <w:name w:val="List Paragraph"/>
    <w:basedOn w:val="a"/>
    <w:uiPriority w:val="34"/>
    <w:qFormat/>
    <w:rsid w:val="00354F80"/>
    <w:pPr>
      <w:ind w:firstLineChars="200" w:firstLine="420"/>
    </w:pPr>
    <w:rPr>
      <w:rFonts w:ascii="等线" w:eastAsia="等线" w:hAnsi="等线"/>
      <w:szCs w:val="22"/>
    </w:rPr>
  </w:style>
  <w:style w:type="paragraph" w:styleId="a8">
    <w:name w:val="Normal (Web)"/>
    <w:basedOn w:val="a"/>
    <w:uiPriority w:val="99"/>
    <w:qFormat/>
    <w:rsid w:val="00354F80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</w:rPr>
  </w:style>
  <w:style w:type="table" w:customStyle="1" w:styleId="1">
    <w:name w:val="网格型1"/>
    <w:basedOn w:val="a1"/>
    <w:uiPriority w:val="39"/>
    <w:qFormat/>
    <w:rsid w:val="00354F8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707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A650BD"/>
    <w:pPr>
      <w:autoSpaceDE w:val="0"/>
      <w:autoSpaceDN w:val="0"/>
      <w:ind w:left="107"/>
      <w:jc w:val="left"/>
    </w:pPr>
    <w:rPr>
      <w:rFonts w:eastAsia="Times New Roman"/>
      <w:kern w:val="0"/>
      <w:sz w:val="22"/>
      <w:szCs w:val="22"/>
      <w:lang w:eastAsia="en-US"/>
    </w:rPr>
  </w:style>
  <w:style w:type="paragraph" w:customStyle="1" w:styleId="Normal0">
    <w:name w:val="Normal_0"/>
    <w:qFormat/>
    <w:rsid w:val="00EB2D24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3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58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4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98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5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9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4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90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7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4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48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14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86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4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2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5B679-AD32-4D10-8B7F-5731827E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5873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丽君</cp:lastModifiedBy>
  <cp:revision>13</cp:revision>
  <dcterms:created xsi:type="dcterms:W3CDTF">2021-07-30T05:41:00Z</dcterms:created>
  <dcterms:modified xsi:type="dcterms:W3CDTF">2021-10-13T03:07:00Z</dcterms:modified>
</cp:coreProperties>
</file>