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53" w:firstLineChars="588"/>
        <w:rPr>
          <w:rFonts w:hint="default" w:ascii="宋体" w:hAnsi="宋体" w:eastAsia="宋体"/>
          <w:b/>
          <w:sz w:val="32"/>
          <w:szCs w:val="32"/>
          <w:lang w:val="en-US" w:eastAsia="zh-CN"/>
        </w:rPr>
      </w:pPr>
      <w:bookmarkStart w:id="0" w:name="OLE_LINK1"/>
      <w:r>
        <w:rPr>
          <w:rFonts w:hint="eastAsia"/>
          <w:b/>
          <w:bCs/>
          <w:sz w:val="28"/>
          <w:szCs w:val="28"/>
        </w:rPr>
        <w:t>Lesson Plan for M1U3</w:t>
      </w:r>
      <w:bookmarkStart w:id="1" w:name="OLE_LINK2"/>
      <w:r>
        <w:rPr>
          <w:rFonts w:hint="eastAsia"/>
          <w:b/>
          <w:bCs/>
          <w:sz w:val="28"/>
          <w:szCs w:val="28"/>
        </w:rPr>
        <w:t xml:space="preserve"> </w:t>
      </w:r>
      <w:r>
        <w:rPr>
          <w:rFonts w:hint="eastAsia"/>
          <w:b/>
          <w:bCs/>
          <w:sz w:val="28"/>
          <w:szCs w:val="28"/>
          <w:lang w:val="en-US" w:eastAsia="zh-CN"/>
        </w:rPr>
        <w:t>COOL Cold Sports</w:t>
      </w:r>
      <w:bookmarkEnd w:id="1"/>
    </w:p>
    <w:bookmarkEnd w:id="0"/>
    <w:tbl>
      <w:tblPr>
        <w:tblStyle w:val="4"/>
        <w:tblW w:w="10685" w:type="dxa"/>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013"/>
        <w:gridCol w:w="520"/>
        <w:gridCol w:w="1748"/>
        <w:gridCol w:w="1737"/>
        <w:gridCol w:w="673"/>
        <w:gridCol w:w="1604"/>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spacing w:line="360" w:lineRule="auto"/>
              <w:rPr>
                <w:rFonts w:ascii="宋体" w:hAnsi="宋体"/>
                <w:szCs w:val="21"/>
              </w:rPr>
            </w:pPr>
            <w:r>
              <w:rPr>
                <w:rFonts w:hint="eastAsia" w:ascii="宋体" w:hAnsi="宋体"/>
                <w:szCs w:val="21"/>
              </w:rPr>
              <w:t>Basic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tcPr>
          <w:p>
            <w:pPr>
              <w:spacing w:line="360" w:lineRule="auto"/>
              <w:jc w:val="center"/>
              <w:rPr>
                <w:rFonts w:ascii="宋体" w:hAnsi="宋体"/>
                <w:szCs w:val="21"/>
              </w:rPr>
            </w:pPr>
            <w:r>
              <w:rPr>
                <w:rFonts w:hint="eastAsia" w:ascii="宋体" w:hAnsi="宋体"/>
                <w:szCs w:val="21"/>
              </w:rPr>
              <w:t>Name</w:t>
            </w:r>
          </w:p>
        </w:tc>
        <w:tc>
          <w:tcPr>
            <w:tcW w:w="2268" w:type="dxa"/>
            <w:gridSpan w:val="2"/>
          </w:tcPr>
          <w:p>
            <w:pPr>
              <w:spacing w:line="360" w:lineRule="auto"/>
              <w:rPr>
                <w:rFonts w:hint="eastAsia" w:ascii="宋体" w:hAnsi="宋体" w:eastAsia="宋体"/>
                <w:szCs w:val="21"/>
                <w:lang w:val="en-US" w:eastAsia="zh-CN"/>
              </w:rPr>
            </w:pPr>
            <w:r>
              <w:rPr>
                <w:rFonts w:hint="eastAsia" w:ascii="宋体" w:hAnsi="宋体"/>
                <w:szCs w:val="21"/>
                <w:lang w:val="en-US" w:eastAsia="zh-CN"/>
              </w:rPr>
              <w:t>兰建珍</w:t>
            </w:r>
          </w:p>
        </w:tc>
        <w:tc>
          <w:tcPr>
            <w:tcW w:w="2410" w:type="dxa"/>
            <w:gridSpan w:val="2"/>
          </w:tcPr>
          <w:p>
            <w:pPr>
              <w:spacing w:line="360" w:lineRule="auto"/>
              <w:jc w:val="center"/>
              <w:rPr>
                <w:rFonts w:ascii="宋体" w:hAnsi="宋体"/>
                <w:szCs w:val="21"/>
              </w:rPr>
            </w:pPr>
            <w:r>
              <w:rPr>
                <w:rFonts w:hint="eastAsia" w:ascii="宋体" w:hAnsi="宋体"/>
                <w:szCs w:val="21"/>
              </w:rPr>
              <w:t>Subject</w:t>
            </w:r>
          </w:p>
        </w:tc>
        <w:tc>
          <w:tcPr>
            <w:tcW w:w="3685" w:type="dxa"/>
            <w:gridSpan w:val="2"/>
          </w:tcPr>
          <w:p>
            <w:pPr>
              <w:spacing w:line="360" w:lineRule="auto"/>
              <w:rPr>
                <w:rFonts w:ascii="宋体" w:hAnsi="宋体"/>
                <w:szCs w:val="21"/>
              </w:rPr>
            </w:pPr>
            <w:r>
              <w:rPr>
                <w:rFonts w:ascii="Times New Roman" w:hAnsi="Times New Roman"/>
                <w:szCs w:val="21"/>
              </w:rPr>
              <w:t>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gridSpan w:val="2"/>
          </w:tcPr>
          <w:p>
            <w:pPr>
              <w:spacing w:line="360" w:lineRule="auto"/>
              <w:jc w:val="center"/>
              <w:rPr>
                <w:rFonts w:ascii="宋体" w:hAnsi="宋体"/>
                <w:szCs w:val="21"/>
              </w:rPr>
            </w:pPr>
            <w:r>
              <w:rPr>
                <w:rFonts w:hint="eastAsia" w:ascii="宋体" w:hAnsi="宋体"/>
                <w:szCs w:val="21"/>
              </w:rPr>
              <w:t>Class Type</w:t>
            </w:r>
          </w:p>
        </w:tc>
        <w:tc>
          <w:tcPr>
            <w:tcW w:w="2268" w:type="dxa"/>
            <w:gridSpan w:val="2"/>
          </w:tcPr>
          <w:p>
            <w:pPr>
              <w:spacing w:line="360" w:lineRule="auto"/>
              <w:rPr>
                <w:rFonts w:hint="default" w:ascii="宋体" w:hAnsi="宋体" w:eastAsia="宋体"/>
                <w:szCs w:val="21"/>
                <w:lang w:val="en-US" w:eastAsia="zh-CN"/>
              </w:rPr>
            </w:pPr>
            <w:r>
              <w:rPr>
                <w:rFonts w:ascii="Times New Roman" w:hAnsi="Times New Roman"/>
                <w:szCs w:val="21"/>
              </w:rPr>
              <w:t>Reading</w:t>
            </w:r>
            <w:r>
              <w:rPr>
                <w:rFonts w:hint="eastAsia" w:ascii="Times New Roman" w:hAnsi="Times New Roman"/>
                <w:szCs w:val="21"/>
                <w:lang w:val="en-US" w:eastAsia="zh-CN"/>
              </w:rPr>
              <w:t xml:space="preserve"> for Writing</w:t>
            </w:r>
          </w:p>
        </w:tc>
        <w:tc>
          <w:tcPr>
            <w:tcW w:w="2410" w:type="dxa"/>
            <w:gridSpan w:val="2"/>
          </w:tcPr>
          <w:p>
            <w:pPr>
              <w:spacing w:line="360" w:lineRule="auto"/>
              <w:jc w:val="center"/>
              <w:rPr>
                <w:rFonts w:ascii="宋体" w:hAnsi="宋体"/>
                <w:szCs w:val="21"/>
              </w:rPr>
            </w:pPr>
            <w:r>
              <w:rPr>
                <w:rFonts w:hint="eastAsia" w:ascii="宋体" w:hAnsi="宋体"/>
                <w:szCs w:val="21"/>
              </w:rPr>
              <w:t>School</w:t>
            </w:r>
          </w:p>
        </w:tc>
        <w:tc>
          <w:tcPr>
            <w:tcW w:w="3685"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gridSpan w:val="2"/>
          </w:tcPr>
          <w:p>
            <w:pPr>
              <w:spacing w:line="360" w:lineRule="auto"/>
              <w:jc w:val="center"/>
              <w:rPr>
                <w:rFonts w:ascii="宋体" w:hAnsi="宋体"/>
                <w:szCs w:val="21"/>
              </w:rPr>
            </w:pPr>
            <w:r>
              <w:rPr>
                <w:rFonts w:hint="eastAsia" w:ascii="宋体" w:hAnsi="宋体"/>
                <w:szCs w:val="21"/>
              </w:rPr>
              <w:t>Teaching subject</w:t>
            </w:r>
          </w:p>
        </w:tc>
        <w:tc>
          <w:tcPr>
            <w:tcW w:w="8363" w:type="dxa"/>
            <w:gridSpan w:val="6"/>
          </w:tcPr>
          <w:p>
            <w:pPr>
              <w:spacing w:line="360" w:lineRule="auto"/>
              <w:rPr>
                <w:rFonts w:ascii="宋体" w:hAnsi="宋体"/>
                <w:szCs w:val="21"/>
              </w:rPr>
            </w:pPr>
            <w:r>
              <w:rPr>
                <w:rFonts w:hint="eastAsia" w:ascii="宋体" w:hAnsi="宋体"/>
                <w:szCs w:val="21"/>
              </w:rPr>
              <w:t xml:space="preserve"> COOL Cold Sports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gridSpan w:val="2"/>
          </w:tcPr>
          <w:p>
            <w:pPr>
              <w:spacing w:line="360" w:lineRule="auto"/>
              <w:jc w:val="center"/>
              <w:rPr>
                <w:rFonts w:ascii="宋体" w:hAnsi="宋体"/>
                <w:szCs w:val="21"/>
              </w:rPr>
            </w:pPr>
            <w:r>
              <w:rPr>
                <w:rFonts w:hint="eastAsia" w:ascii="宋体" w:hAnsi="宋体"/>
                <w:szCs w:val="21"/>
              </w:rPr>
              <w:t>Teaching material</w:t>
            </w:r>
          </w:p>
        </w:tc>
        <w:tc>
          <w:tcPr>
            <w:tcW w:w="8363" w:type="dxa"/>
            <w:gridSpan w:val="6"/>
          </w:tcPr>
          <w:p>
            <w:pPr>
              <w:rPr>
                <w:b/>
                <w:bCs/>
                <w:szCs w:val="21"/>
              </w:rPr>
            </w:pPr>
            <w:r>
              <w:rPr>
                <w:rFonts w:hint="eastAsia" w:ascii="Times New Roman" w:hAnsi="Times New Roman"/>
                <w:szCs w:val="21"/>
              </w:rPr>
              <w:t xml:space="preserve">New </w:t>
            </w:r>
            <w:r>
              <w:rPr>
                <w:rFonts w:ascii="Times New Roman" w:hAnsi="Times New Roman"/>
                <w:szCs w:val="21"/>
              </w:rPr>
              <w:t xml:space="preserve">PEP Book1Unit3 </w:t>
            </w:r>
            <w:r>
              <w:rPr>
                <w:rFonts w:hint="eastAsia" w:ascii="Times New Roman" w:hAnsi="Times New Roman"/>
                <w:szCs w:val="21"/>
              </w:rPr>
              <w:t>Sports and Fitness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pStyle w:val="7"/>
              <w:numPr>
                <w:ilvl w:val="0"/>
                <w:numId w:val="1"/>
              </w:numPr>
              <w:ind w:firstLineChars="0"/>
              <w:rPr>
                <w:rFonts w:ascii="宋体" w:hAnsi="宋体"/>
                <w:b/>
                <w:szCs w:val="21"/>
              </w:rPr>
            </w:pPr>
            <w:r>
              <w:rPr>
                <w:rFonts w:hint="eastAsia" w:ascii="宋体" w:hAnsi="宋体"/>
                <w:b/>
                <w:bCs/>
                <w:szCs w:val="21"/>
              </w:rPr>
              <w:t>Analysis of the teaching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rPr>
                <w:rFonts w:ascii="宋体" w:hAnsi="宋体"/>
                <w:szCs w:val="21"/>
              </w:rPr>
            </w:pPr>
            <w:r>
              <w:rPr>
                <w:rFonts w:hint="eastAsia" w:ascii="宋体" w:hAnsi="宋体"/>
                <w:b/>
                <w:bCs/>
                <w:szCs w:val="21"/>
              </w:rPr>
              <w:t>1.Teaching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tcPr>
          <w:p>
            <w:pPr>
              <w:rPr>
                <w:rFonts w:ascii="Times New Roman" w:hAnsi="Times New Roman"/>
                <w:szCs w:val="21"/>
              </w:rPr>
            </w:pPr>
            <w:r>
              <w:rPr>
                <w:rFonts w:hint="eastAsia" w:ascii="Times New Roman" w:hAnsi="Times New Roman"/>
                <w:szCs w:val="21"/>
              </w:rPr>
              <w:t>Objectives:</w:t>
            </w:r>
          </w:p>
          <w:p>
            <w:pPr>
              <w:numPr>
                <w:numId w:val="0"/>
              </w:numPr>
              <w:spacing w:line="360" w:lineRule="exact"/>
              <w:rPr>
                <w:rFonts w:hint="eastAsia" w:ascii="Times New Roman" w:hAnsi="Times New Roman"/>
                <w:szCs w:val="21"/>
              </w:rPr>
            </w:pPr>
            <w:r>
              <w:rPr>
                <w:rFonts w:hint="eastAsia" w:ascii="Times New Roman" w:hAnsi="Times New Roman"/>
                <w:szCs w:val="21"/>
              </w:rPr>
              <w:t>After the class, the students will be able to:</w:t>
            </w:r>
          </w:p>
          <w:p>
            <w:pPr>
              <w:numPr>
                <w:ilvl w:val="0"/>
                <w:numId w:val="2"/>
              </w:numPr>
              <w:spacing w:line="360" w:lineRule="exact"/>
              <w:rPr>
                <w:rFonts w:hint="eastAsia" w:ascii="Times New Roman" w:hAnsi="Times New Roman"/>
                <w:szCs w:val="21"/>
              </w:rPr>
            </w:pPr>
            <w:r>
              <w:rPr>
                <w:rFonts w:hint="eastAsia" w:ascii="Times New Roman" w:hAnsi="Times New Roman"/>
                <w:szCs w:val="21"/>
              </w:rPr>
              <w:t>get a better understanding of  the Winter Olympics and the</w:t>
            </w:r>
            <w:r>
              <w:rPr>
                <w:rFonts w:hint="eastAsia" w:ascii="Times New Roman" w:hAnsi="Times New Roman"/>
                <w:szCs w:val="21"/>
                <w:lang w:val="en-US" w:eastAsia="zh-CN"/>
              </w:rPr>
              <w:t xml:space="preserve"> </w:t>
            </w:r>
            <w:r>
              <w:rPr>
                <w:rFonts w:hint="eastAsia" w:ascii="Times New Roman" w:hAnsi="Times New Roman"/>
                <w:szCs w:val="21"/>
              </w:rPr>
              <w:t>characteristics of skiing, skating and the Skeleton by  reading the text and watching the video.</w:t>
            </w:r>
          </w:p>
          <w:p>
            <w:pPr>
              <w:numPr>
                <w:ilvl w:val="0"/>
                <w:numId w:val="2"/>
              </w:numPr>
              <w:spacing w:line="360" w:lineRule="exact"/>
              <w:rPr>
                <w:rFonts w:hint="eastAsia" w:ascii="Times New Roman" w:hAnsi="Times New Roman"/>
                <w:szCs w:val="21"/>
              </w:rPr>
            </w:pPr>
            <w:r>
              <w:rPr>
                <w:rFonts w:hint="eastAsia" w:ascii="Times New Roman" w:hAnsi="Times New Roman"/>
                <w:szCs w:val="21"/>
              </w:rPr>
              <w:t xml:space="preserve">explore </w:t>
            </w:r>
            <w:bookmarkStart w:id="2" w:name="OLE_LINK8"/>
            <w:r>
              <w:rPr>
                <w:rFonts w:hint="eastAsia" w:ascii="Times New Roman" w:hAnsi="Times New Roman"/>
                <w:szCs w:val="21"/>
              </w:rPr>
              <w:t>the charm of different cold sports</w:t>
            </w:r>
            <w:bookmarkEnd w:id="2"/>
            <w:r>
              <w:rPr>
                <w:rFonts w:hint="eastAsia" w:ascii="Times New Roman" w:hAnsi="Times New Roman"/>
                <w:szCs w:val="21"/>
              </w:rPr>
              <w:t xml:space="preserve"> as well as their differences by appreciating their content, language and structures. </w:t>
            </w:r>
          </w:p>
          <w:p>
            <w:pPr>
              <w:numPr>
                <w:ilvl w:val="0"/>
                <w:numId w:val="2"/>
              </w:numPr>
              <w:spacing w:line="360" w:lineRule="exact"/>
              <w:rPr>
                <w:rFonts w:hint="eastAsia" w:ascii="Times New Roman" w:hAnsi="Times New Roman"/>
                <w:szCs w:val="21"/>
              </w:rPr>
            </w:pPr>
            <w:r>
              <w:rPr>
                <w:rFonts w:hint="eastAsia" w:ascii="Times New Roman" w:hAnsi="Times New Roman"/>
                <w:szCs w:val="21"/>
              </w:rPr>
              <w:t>write a letter based on the topic, structure and language learned in class.</w:t>
            </w:r>
          </w:p>
          <w:p>
            <w:pPr>
              <w:numPr>
                <w:ilvl w:val="0"/>
                <w:numId w:val="2"/>
              </w:numPr>
              <w:spacing w:line="360" w:lineRule="exact"/>
              <w:rPr>
                <w:rFonts w:ascii="Times New Roman" w:hAnsi="Times New Roman"/>
                <w:szCs w:val="21"/>
              </w:rPr>
            </w:pPr>
            <w:r>
              <w:rPr>
                <w:rFonts w:hint="eastAsia" w:ascii="Times New Roman" w:hAnsi="Times New Roman"/>
                <w:szCs w:val="21"/>
              </w:rPr>
              <w:t>deeply feel the honor to take part in the Olympics and the importance of doing sports.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rPr>
                <w:rFonts w:ascii="宋体" w:hAnsi="宋体"/>
                <w:szCs w:val="21"/>
              </w:rPr>
            </w:pPr>
            <w:r>
              <w:rPr>
                <w:rFonts w:hint="eastAsia" w:ascii="宋体" w:hAnsi="宋体"/>
                <w:b/>
                <w:bCs/>
                <w:szCs w:val="21"/>
              </w:rPr>
              <w:t>2. Analysis of the teaching material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tcPr>
          <w:p>
            <w:pPr>
              <w:rPr>
                <w:rFonts w:ascii="Times New Roman" w:hAnsi="Times New Roman"/>
                <w:szCs w:val="21"/>
              </w:rPr>
            </w:pPr>
            <w:r>
              <w:rPr>
                <w:rFonts w:hint="eastAsia" w:ascii="Times New Roman" w:hAnsi="Times New Roman"/>
                <w:szCs w:val="21"/>
              </w:rPr>
              <w:t xml:space="preserve">This passage is an introduction about </w:t>
            </w:r>
            <w:bookmarkStart w:id="3" w:name="OLE_LINK5"/>
            <w:r>
              <w:rPr>
                <w:rFonts w:hint="eastAsia" w:ascii="Times New Roman" w:hAnsi="Times New Roman"/>
                <w:szCs w:val="21"/>
                <w:lang w:val="en-US" w:eastAsia="zh-CN"/>
              </w:rPr>
              <w:t>the Winter Olympic Games</w:t>
            </w:r>
            <w:bookmarkEnd w:id="3"/>
            <w:r>
              <w:rPr>
                <w:rFonts w:hint="eastAsia" w:ascii="Times New Roman" w:hAnsi="Times New Roman"/>
                <w:szCs w:val="21"/>
                <w:lang w:val="en-US" w:eastAsia="zh-CN"/>
              </w:rPr>
              <w:t xml:space="preserve"> and three different kinds of Winter Olympic sports events: skiing，skating and the Skeleton.</w:t>
            </w:r>
            <w:r>
              <w:rPr>
                <w:rFonts w:hint="eastAsia" w:ascii="Times New Roman" w:hAnsi="Times New Roman"/>
                <w:szCs w:val="21"/>
              </w:rPr>
              <w:t xml:space="preserve"> It includes some statements and details about t</w:t>
            </w:r>
            <w:r>
              <w:rPr>
                <w:rFonts w:hint="eastAsia" w:ascii="Times New Roman" w:hAnsi="Times New Roman"/>
                <w:szCs w:val="21"/>
                <w:lang w:val="en-US" w:eastAsia="zh-CN"/>
              </w:rPr>
              <w:t>he three kinds of events</w:t>
            </w:r>
            <w:r>
              <w:rPr>
                <w:rFonts w:hint="eastAsia" w:ascii="Times New Roman" w:hAnsi="Times New Roman"/>
                <w:szCs w:val="21"/>
              </w:rPr>
              <w:t xml:space="preserve">. The key points lie in that students are able to </w:t>
            </w:r>
            <w:r>
              <w:rPr>
                <w:rFonts w:hint="eastAsia" w:ascii="Times New Roman" w:hAnsi="Times New Roman"/>
                <w:szCs w:val="21"/>
                <w:lang w:val="en-US" w:eastAsia="zh-CN"/>
              </w:rPr>
              <w:t>get the characteristics of the Winter Olympic Games and the common point between the Summer and Winter Olympics</w:t>
            </w:r>
            <w:r>
              <w:rPr>
                <w:rFonts w:hint="eastAsia" w:ascii="Times New Roman" w:hAnsi="Times New Roman"/>
                <w:szCs w:val="21"/>
              </w:rPr>
              <w:t>.</w:t>
            </w:r>
            <w:r>
              <w:rPr>
                <w:rFonts w:hint="eastAsia" w:ascii="Times New Roman" w:hAnsi="Times New Roman"/>
                <w:szCs w:val="21"/>
                <w:lang w:val="en-US" w:eastAsia="zh-CN"/>
              </w:rPr>
              <w:t xml:space="preserve"> Besides, they should</w:t>
            </w:r>
            <w:bookmarkStart w:id="4" w:name="OLE_LINK3"/>
            <w:r>
              <w:rPr>
                <w:rFonts w:hint="eastAsia" w:ascii="Times New Roman" w:hAnsi="Times New Roman"/>
                <w:szCs w:val="21"/>
                <w:lang w:val="en-US" w:eastAsia="zh-CN"/>
              </w:rPr>
              <w:t xml:space="preserve"> learn to imitate and offer their own choice of sports event which should meet the standard of the Olympics and be recommended to the list, including the reasons.</w:t>
            </w:r>
            <w:r>
              <w:rPr>
                <w:rFonts w:hint="eastAsia" w:ascii="Times New Roman" w:hAnsi="Times New Roman"/>
                <w:szCs w:val="21"/>
              </w:rPr>
              <w:t xml:space="preserve"> </w:t>
            </w:r>
          </w:p>
          <w:bookmarkEnd w:id="4"/>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gridSpan w:val="2"/>
          </w:tcPr>
          <w:p>
            <w:pPr>
              <w:jc w:val="center"/>
              <w:rPr>
                <w:rFonts w:ascii="宋体" w:hAnsi="宋体"/>
                <w:szCs w:val="21"/>
              </w:rPr>
            </w:pPr>
            <w:r>
              <w:rPr>
                <w:rFonts w:hint="eastAsia" w:ascii="宋体" w:hAnsi="宋体"/>
                <w:szCs w:val="21"/>
              </w:rPr>
              <w:t>Item</w:t>
            </w:r>
          </w:p>
        </w:tc>
        <w:tc>
          <w:tcPr>
            <w:tcW w:w="4678" w:type="dxa"/>
            <w:gridSpan w:val="4"/>
          </w:tcPr>
          <w:p>
            <w:pPr>
              <w:jc w:val="center"/>
              <w:rPr>
                <w:rFonts w:ascii="宋体" w:hAnsi="宋体"/>
                <w:szCs w:val="21"/>
              </w:rPr>
            </w:pPr>
            <w:r>
              <w:rPr>
                <w:rFonts w:hint="eastAsia" w:ascii="宋体" w:hAnsi="宋体"/>
                <w:szCs w:val="21"/>
              </w:rPr>
              <w:t>Content</w:t>
            </w:r>
          </w:p>
        </w:tc>
        <w:tc>
          <w:tcPr>
            <w:tcW w:w="3685" w:type="dxa"/>
            <w:gridSpan w:val="2"/>
          </w:tcPr>
          <w:p>
            <w:pPr>
              <w:jc w:val="center"/>
              <w:rPr>
                <w:rFonts w:ascii="宋体" w:hAnsi="宋体"/>
                <w:szCs w:val="21"/>
              </w:rPr>
            </w:pPr>
            <w:r>
              <w:rPr>
                <w:rFonts w:hint="eastAsia" w:ascii="宋体" w:hAnsi="宋体"/>
                <w:szCs w:val="21"/>
              </w:rPr>
              <w:t>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gridSpan w:val="2"/>
          </w:tcPr>
          <w:p>
            <w:pPr>
              <w:jc w:val="center"/>
              <w:rPr>
                <w:rFonts w:ascii="宋体" w:hAnsi="宋体"/>
                <w:szCs w:val="21"/>
              </w:rPr>
            </w:pPr>
            <w:r>
              <w:rPr>
                <w:rFonts w:hint="eastAsia" w:ascii="宋体" w:hAnsi="宋体"/>
                <w:szCs w:val="21"/>
              </w:rPr>
              <w:t>Key Points</w:t>
            </w:r>
          </w:p>
        </w:tc>
        <w:tc>
          <w:tcPr>
            <w:tcW w:w="4678" w:type="dxa"/>
            <w:gridSpan w:val="4"/>
          </w:tcPr>
          <w:p>
            <w:pPr>
              <w:rPr>
                <w:rFonts w:ascii="Times New Roman" w:hAnsi="Times New Roman"/>
                <w:szCs w:val="21"/>
              </w:rPr>
            </w:pPr>
            <w:r>
              <w:rPr>
                <w:rFonts w:hint="eastAsia" w:ascii="Times New Roman" w:hAnsi="Times New Roman"/>
                <w:szCs w:val="21"/>
              </w:rPr>
              <w:t>Students are able to</w:t>
            </w:r>
            <w:r>
              <w:rPr>
                <w:rFonts w:hint="eastAsia" w:ascii="Times New Roman" w:hAnsi="Times New Roman"/>
                <w:szCs w:val="21"/>
                <w:lang w:val="en-US" w:eastAsia="zh-CN"/>
              </w:rPr>
              <w:t xml:space="preserve"> </w:t>
            </w:r>
            <w:bookmarkStart w:id="5" w:name="OLE_LINK4"/>
            <w:r>
              <w:rPr>
                <w:rFonts w:hint="eastAsia" w:ascii="Times New Roman" w:hAnsi="Times New Roman"/>
                <w:szCs w:val="21"/>
                <w:lang w:val="en-US" w:eastAsia="zh-CN"/>
              </w:rPr>
              <w:t>imitate and offer their own choice of sports event which should meet the standard of the Olympics</w:t>
            </w:r>
            <w:bookmarkEnd w:id="5"/>
            <w:r>
              <w:rPr>
                <w:rFonts w:hint="eastAsia" w:ascii="Times New Roman" w:hAnsi="Times New Roman"/>
                <w:szCs w:val="21"/>
                <w:lang w:val="en-US" w:eastAsia="zh-CN"/>
              </w:rPr>
              <w:t xml:space="preserve"> and be recommended to the list, including the reasons.</w:t>
            </w:r>
            <w:r>
              <w:rPr>
                <w:rFonts w:hint="eastAsia" w:ascii="Times New Roman" w:hAnsi="Times New Roman"/>
                <w:szCs w:val="21"/>
              </w:rPr>
              <w:t xml:space="preserve"> </w:t>
            </w:r>
          </w:p>
        </w:tc>
        <w:tc>
          <w:tcPr>
            <w:tcW w:w="3685" w:type="dxa"/>
            <w:gridSpan w:val="2"/>
          </w:tcPr>
          <w:p>
            <w:pPr>
              <w:rPr>
                <w:rFonts w:ascii="宋体" w:hAnsi="宋体"/>
                <w:szCs w:val="21"/>
              </w:rPr>
            </w:pPr>
            <w:r>
              <w:rPr>
                <w:rFonts w:hint="eastAsia" w:ascii="Times New Roman" w:hAnsi="Times New Roman"/>
                <w:szCs w:val="21"/>
              </w:rPr>
              <w:t xml:space="preserve">To add some necessary background information and </w:t>
            </w:r>
            <w:r>
              <w:rPr>
                <w:rFonts w:hint="eastAsia" w:ascii="Times New Roman" w:hAnsi="Times New Roman"/>
                <w:szCs w:val="21"/>
                <w:lang w:val="en-US" w:eastAsia="zh-CN"/>
              </w:rPr>
              <w:t>some useful expressions</w:t>
            </w: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tcPr>
          <w:p>
            <w:pPr>
              <w:jc w:val="center"/>
              <w:rPr>
                <w:rFonts w:ascii="宋体" w:hAnsi="宋体"/>
                <w:szCs w:val="21"/>
              </w:rPr>
            </w:pPr>
          </w:p>
          <w:p>
            <w:pPr>
              <w:jc w:val="center"/>
              <w:rPr>
                <w:rFonts w:ascii="宋体" w:hAnsi="宋体"/>
                <w:szCs w:val="21"/>
              </w:rPr>
            </w:pPr>
            <w:r>
              <w:rPr>
                <w:rFonts w:hint="eastAsia" w:ascii="宋体" w:hAnsi="宋体"/>
                <w:szCs w:val="21"/>
              </w:rPr>
              <w:t>Difficult points</w:t>
            </w:r>
          </w:p>
        </w:tc>
        <w:tc>
          <w:tcPr>
            <w:tcW w:w="4678" w:type="dxa"/>
            <w:gridSpan w:val="4"/>
          </w:tcPr>
          <w:p>
            <w:pPr>
              <w:rPr>
                <w:rFonts w:ascii="Times New Roman" w:hAnsi="Times New Roman"/>
                <w:szCs w:val="21"/>
              </w:rPr>
            </w:pPr>
          </w:p>
          <w:p>
            <w:pPr>
              <w:rPr>
                <w:rFonts w:ascii="Times New Roman" w:hAnsi="Times New Roman"/>
                <w:szCs w:val="21"/>
              </w:rPr>
            </w:pPr>
            <w:r>
              <w:rPr>
                <w:rFonts w:ascii="Times New Roman" w:hAnsi="Times New Roman"/>
                <w:szCs w:val="21"/>
              </w:rPr>
              <w:t>H</w:t>
            </w:r>
            <w:r>
              <w:rPr>
                <w:rFonts w:hint="eastAsia" w:ascii="Times New Roman" w:hAnsi="Times New Roman"/>
                <w:szCs w:val="21"/>
              </w:rPr>
              <w:t>ow to introduce the</w:t>
            </w:r>
            <w:r>
              <w:rPr>
                <w:rFonts w:hint="eastAsia" w:ascii="Times New Roman" w:hAnsi="Times New Roman"/>
                <w:szCs w:val="21"/>
                <w:lang w:val="en-US" w:eastAsia="zh-CN"/>
              </w:rPr>
              <w:t>ir own choice of sports events</w:t>
            </w:r>
            <w:r>
              <w:rPr>
                <w:rFonts w:hint="eastAsia" w:ascii="Times New Roman" w:hAnsi="Times New Roman"/>
                <w:szCs w:val="21"/>
              </w:rPr>
              <w:t xml:space="preserve"> and make their statements clear </w:t>
            </w:r>
          </w:p>
          <w:p>
            <w:pPr>
              <w:rPr>
                <w:rFonts w:ascii="宋体" w:hAnsi="宋体"/>
                <w:szCs w:val="21"/>
              </w:rPr>
            </w:pPr>
          </w:p>
        </w:tc>
        <w:tc>
          <w:tcPr>
            <w:tcW w:w="3685" w:type="dxa"/>
            <w:gridSpan w:val="2"/>
          </w:tcPr>
          <w:p>
            <w:pPr>
              <w:rPr>
                <w:rFonts w:ascii="Times New Roman" w:hAnsi="Times New Roman"/>
                <w:szCs w:val="21"/>
              </w:rPr>
            </w:pPr>
            <w:r>
              <w:rPr>
                <w:rFonts w:hint="eastAsia" w:ascii="Times New Roman" w:hAnsi="Times New Roman"/>
                <w:szCs w:val="21"/>
              </w:rPr>
              <w:t xml:space="preserve">To analyze the language of the passage </w:t>
            </w:r>
          </w:p>
          <w:p>
            <w:pPr>
              <w:rPr>
                <w:rFonts w:ascii="Times New Roman" w:hAnsi="Times New Roman"/>
                <w:szCs w:val="21"/>
              </w:rPr>
            </w:pPr>
            <w:r>
              <w:rPr>
                <w:rFonts w:hint="eastAsia" w:ascii="Times New Roman" w:hAnsi="Times New Roman"/>
                <w:szCs w:val="21"/>
              </w:rPr>
              <w:t>and summarize how the writer made his or her statements clear and persuasive.</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pStyle w:val="7"/>
              <w:numPr>
                <w:ilvl w:val="0"/>
                <w:numId w:val="1"/>
              </w:numPr>
              <w:ind w:firstLineChars="0"/>
              <w:rPr>
                <w:rFonts w:ascii="宋体" w:hAnsi="宋体"/>
                <w:b/>
                <w:szCs w:val="21"/>
              </w:rPr>
            </w:pPr>
            <w:r>
              <w:rPr>
                <w:rFonts w:ascii="Times New Roman" w:hAnsi="Times New Roman"/>
                <w:b/>
                <w:bCs/>
                <w:sz w:val="24"/>
                <w:szCs w:val="24"/>
              </w:rPr>
              <w:t>Analysis of the learners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0685" w:type="dxa"/>
            <w:gridSpan w:val="8"/>
          </w:tcPr>
          <w:p>
            <w:pPr>
              <w:ind w:firstLine="420" w:firstLineChars="200"/>
              <w:rPr>
                <w:rFonts w:hint="eastAsia" w:ascii="Times New Roman" w:hAnsi="Times New Roman" w:eastAsia="宋体"/>
                <w:szCs w:val="21"/>
                <w:lang w:eastAsia="zh-CN"/>
              </w:rPr>
            </w:pPr>
            <w:r>
              <w:rPr>
                <w:rFonts w:hint="eastAsia" w:ascii="Times New Roman" w:hAnsi="Times New Roman"/>
                <w:szCs w:val="21"/>
              </w:rPr>
              <w:t>Students have got some knowledge on this topic so they can get the main idea of the passage but it</w:t>
            </w:r>
            <w:r>
              <w:rPr>
                <w:rFonts w:ascii="Times New Roman" w:hAnsi="Times New Roman"/>
                <w:szCs w:val="21"/>
              </w:rPr>
              <w:t>’</w:t>
            </w:r>
            <w:r>
              <w:rPr>
                <w:rFonts w:hint="eastAsia" w:ascii="Times New Roman" w:hAnsi="Times New Roman"/>
                <w:szCs w:val="21"/>
              </w:rPr>
              <w:t xml:space="preserve">s still hard for them to </w:t>
            </w:r>
            <w:r>
              <w:rPr>
                <w:rFonts w:hint="eastAsia" w:ascii="Times New Roman" w:hAnsi="Times New Roman"/>
                <w:szCs w:val="21"/>
                <w:lang w:val="en-US" w:eastAsia="zh-CN"/>
              </w:rPr>
              <w:t>imitate and offer their own choice of sports event which should meet the standard of the Olympics.</w:t>
            </w: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F1F1F1" w:themeFill="background1" w:themeFillShade="F2"/>
          </w:tcPr>
          <w:p>
            <w:pPr>
              <w:pStyle w:val="7"/>
              <w:numPr>
                <w:ilvl w:val="0"/>
                <w:numId w:val="1"/>
              </w:numPr>
              <w:ind w:firstLineChars="0"/>
              <w:jc w:val="left"/>
              <w:rPr>
                <w:rFonts w:ascii="宋体" w:hAnsi="宋体"/>
                <w:b/>
                <w:szCs w:val="21"/>
              </w:rPr>
            </w:pPr>
            <w:r>
              <w:rPr>
                <w:rFonts w:ascii="Times New Roman" w:hAnsi="Times New Roman"/>
                <w:b/>
                <w:bCs/>
                <w:sz w:val="24"/>
                <w:szCs w:val="24"/>
              </w:rPr>
              <w:t>Teaching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jc w:val="center"/>
              <w:rPr>
                <w:rFonts w:ascii="Times New Roman" w:hAnsi="Times New Roman"/>
                <w:b/>
                <w:bCs/>
                <w:szCs w:val="21"/>
              </w:rPr>
            </w:pPr>
            <w:r>
              <w:rPr>
                <w:rFonts w:ascii="Times New Roman" w:hAnsi="Times New Roman"/>
                <w:b/>
                <w:bCs/>
                <w:szCs w:val="21"/>
              </w:rPr>
              <w:t>Teaching</w:t>
            </w:r>
          </w:p>
          <w:p>
            <w:pPr>
              <w:jc w:val="center"/>
              <w:rPr>
                <w:rFonts w:ascii="宋体" w:hAnsi="宋体"/>
                <w:b/>
                <w:bCs/>
                <w:szCs w:val="21"/>
              </w:rPr>
            </w:pPr>
            <w:r>
              <w:rPr>
                <w:rFonts w:ascii="Times New Roman" w:hAnsi="Times New Roman"/>
                <w:b/>
                <w:bCs/>
                <w:szCs w:val="21"/>
              </w:rPr>
              <w:t>steps</w:t>
            </w:r>
          </w:p>
        </w:tc>
        <w:tc>
          <w:tcPr>
            <w:tcW w:w="1533" w:type="dxa"/>
            <w:gridSpan w:val="2"/>
          </w:tcPr>
          <w:p>
            <w:pPr>
              <w:jc w:val="center"/>
              <w:rPr>
                <w:rFonts w:ascii="Times New Roman" w:hAnsi="Times New Roman"/>
                <w:b/>
                <w:bCs/>
                <w:szCs w:val="21"/>
              </w:rPr>
            </w:pPr>
            <w:r>
              <w:rPr>
                <w:rFonts w:ascii="Times New Roman" w:hAnsi="Times New Roman"/>
                <w:b/>
                <w:bCs/>
                <w:szCs w:val="21"/>
              </w:rPr>
              <w:t>Teaching</w:t>
            </w:r>
          </w:p>
          <w:p>
            <w:pPr>
              <w:jc w:val="center"/>
              <w:rPr>
                <w:rFonts w:ascii="Times New Roman" w:hAnsi="Times New Roman"/>
                <w:b/>
                <w:bCs/>
                <w:szCs w:val="21"/>
              </w:rPr>
            </w:pPr>
            <w:r>
              <w:rPr>
                <w:rFonts w:ascii="Times New Roman" w:hAnsi="Times New Roman"/>
                <w:b/>
                <w:bCs/>
                <w:szCs w:val="21"/>
              </w:rPr>
              <w:t>content</w:t>
            </w:r>
          </w:p>
        </w:tc>
        <w:tc>
          <w:tcPr>
            <w:tcW w:w="3485" w:type="dxa"/>
            <w:gridSpan w:val="2"/>
          </w:tcPr>
          <w:p>
            <w:pPr>
              <w:jc w:val="center"/>
              <w:rPr>
                <w:rFonts w:ascii="Times New Roman" w:hAnsi="Times New Roman"/>
                <w:b/>
                <w:bCs/>
                <w:szCs w:val="21"/>
              </w:rPr>
            </w:pPr>
            <w:r>
              <w:rPr>
                <w:rFonts w:ascii="Times New Roman" w:hAnsi="Times New Roman"/>
                <w:b/>
                <w:bCs/>
                <w:szCs w:val="21"/>
              </w:rPr>
              <w:t>Teacher’s activities</w:t>
            </w:r>
          </w:p>
        </w:tc>
        <w:tc>
          <w:tcPr>
            <w:tcW w:w="2277" w:type="dxa"/>
            <w:gridSpan w:val="2"/>
          </w:tcPr>
          <w:p>
            <w:pPr>
              <w:jc w:val="center"/>
              <w:rPr>
                <w:rFonts w:ascii="Times New Roman" w:hAnsi="Times New Roman"/>
                <w:b/>
                <w:bCs/>
                <w:szCs w:val="21"/>
              </w:rPr>
            </w:pPr>
            <w:r>
              <w:rPr>
                <w:rFonts w:ascii="Times New Roman" w:hAnsi="Times New Roman"/>
                <w:b/>
                <w:bCs/>
                <w:szCs w:val="21"/>
              </w:rPr>
              <w:t>Students’</w:t>
            </w:r>
          </w:p>
          <w:p>
            <w:pPr>
              <w:jc w:val="center"/>
              <w:rPr>
                <w:rFonts w:ascii="Times New Roman" w:hAnsi="Times New Roman"/>
                <w:b/>
                <w:bCs/>
                <w:szCs w:val="21"/>
              </w:rPr>
            </w:pPr>
            <w:r>
              <w:rPr>
                <w:rFonts w:ascii="Times New Roman" w:hAnsi="Times New Roman"/>
                <w:b/>
                <w:bCs/>
                <w:szCs w:val="21"/>
              </w:rPr>
              <w:t>activities</w:t>
            </w:r>
          </w:p>
        </w:tc>
        <w:tc>
          <w:tcPr>
            <w:tcW w:w="2081" w:type="dxa"/>
          </w:tcPr>
          <w:p>
            <w:pPr>
              <w:ind w:firstLine="632" w:firstLineChars="300"/>
              <w:jc w:val="center"/>
              <w:rPr>
                <w:rFonts w:ascii="Times New Roman" w:hAnsi="Times New Roman"/>
                <w:b/>
                <w:bCs/>
                <w:szCs w:val="21"/>
              </w:rPr>
            </w:pPr>
            <w:r>
              <w:rPr>
                <w:rFonts w:ascii="Times New Roman" w:hAnsi="Times New Roman"/>
                <w:b/>
                <w:bCs/>
                <w:szCs w:val="21"/>
              </w:rPr>
              <w:t>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1309" w:type="dxa"/>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b/>
                <w:bCs/>
                <w:szCs w:val="21"/>
              </w:rPr>
            </w:pPr>
            <w:r>
              <w:rPr>
                <w:rFonts w:ascii="Times New Roman" w:hAnsi="Times New Roman"/>
                <w:b/>
                <w:bCs/>
                <w:szCs w:val="21"/>
              </w:rPr>
              <w:t>Step1</w:t>
            </w:r>
          </w:p>
          <w:p>
            <w:pPr>
              <w:jc w:val="center"/>
              <w:rPr>
                <w:rFonts w:ascii="Times New Roman" w:hAnsi="Times New Roman"/>
                <w:b/>
                <w:bCs/>
                <w:szCs w:val="21"/>
              </w:rPr>
            </w:pPr>
            <w:r>
              <w:rPr>
                <w:rFonts w:hint="eastAsia" w:ascii="Times New Roman" w:hAnsi="Times New Roman"/>
                <w:b/>
                <w:bCs/>
                <w:szCs w:val="21"/>
              </w:rPr>
              <w:t>Lead-in</w:t>
            </w:r>
          </w:p>
          <w:p>
            <w:pPr>
              <w:jc w:val="center"/>
              <w:rPr>
                <w:rFonts w:ascii="Times New Roman" w:hAnsi="Times New Roman"/>
                <w:szCs w:val="21"/>
              </w:rPr>
            </w:pPr>
            <w:r>
              <w:rPr>
                <w:rFonts w:hint="eastAsia" w:ascii="Times New Roman" w:hAnsi="Times New Roman"/>
                <w:b/>
                <w:bCs/>
                <w:szCs w:val="21"/>
              </w:rPr>
              <w:t>(</w:t>
            </w:r>
            <w:r>
              <w:rPr>
                <w:rFonts w:hint="eastAsia" w:ascii="Times New Roman" w:hAnsi="Times New Roman"/>
                <w:b/>
                <w:szCs w:val="21"/>
              </w:rPr>
              <w:t>2mins</w:t>
            </w:r>
            <w:r>
              <w:rPr>
                <w:rFonts w:hint="eastAsia" w:ascii="Times New Roman" w:hAnsi="Times New Roman"/>
                <w:szCs w:val="21"/>
              </w:rPr>
              <w:t>）</w:t>
            </w:r>
          </w:p>
          <w:p>
            <w:pPr>
              <w:jc w:val="cente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c>
          <w:tcPr>
            <w:tcW w:w="1533" w:type="dxa"/>
            <w:gridSpan w:val="2"/>
          </w:tcPr>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p>
          <w:p>
            <w:pPr>
              <w:jc w:val="left"/>
              <w:rPr>
                <w:rFonts w:hint="default" w:ascii="宋体" w:hAnsi="宋体" w:eastAsia="宋体"/>
                <w:szCs w:val="21"/>
                <w:lang w:val="en-US" w:eastAsia="zh-CN"/>
              </w:rPr>
            </w:pPr>
            <w:r>
              <w:rPr>
                <w:rFonts w:hint="eastAsia" w:ascii="Times New Roman" w:hAnsi="Times New Roman"/>
                <w:b/>
                <w:bCs/>
                <w:szCs w:val="21"/>
                <w:lang w:val="en-US" w:eastAsia="zh-CN"/>
              </w:rPr>
              <w:t>Lead-in</w:t>
            </w:r>
          </w:p>
        </w:tc>
        <w:tc>
          <w:tcPr>
            <w:tcW w:w="3485" w:type="dxa"/>
            <w:gridSpan w:val="2"/>
          </w:tcPr>
          <w:p>
            <w:pPr>
              <w:rPr>
                <w:rFonts w:ascii="Times New Roman" w:hAnsi="Times New Roman"/>
                <w:szCs w:val="21"/>
              </w:rPr>
            </w:pPr>
            <w:r>
              <w:rPr>
                <w:rFonts w:hint="eastAsia" w:ascii="Times New Roman" w:hAnsi="Times New Roman"/>
                <w:szCs w:val="21"/>
                <w:lang w:val="en-US" w:eastAsia="zh-CN"/>
              </w:rPr>
              <w:t>Watch a short video and get to know some sports events of the Winter Olympic Games</w:t>
            </w:r>
            <w:r>
              <w:rPr>
                <w:rFonts w:hint="eastAsia" w:ascii="Times New Roman" w:hAnsi="Times New Roman"/>
                <w:szCs w:val="21"/>
              </w:rPr>
              <w:t>:</w:t>
            </w:r>
          </w:p>
          <w:p>
            <w:pPr>
              <w:rPr>
                <w:rFonts w:hint="default" w:ascii="Times New Roman" w:hAnsi="Times New Roman" w:eastAsia="宋体"/>
                <w:szCs w:val="21"/>
                <w:lang w:val="en-US" w:eastAsia="zh-CN"/>
              </w:rPr>
            </w:pPr>
            <w:r>
              <w:rPr>
                <w:rFonts w:hint="eastAsia" w:ascii="Times New Roman" w:hAnsi="Times New Roman"/>
                <w:szCs w:val="21"/>
              </w:rPr>
              <w:t>Q: Wha</w:t>
            </w:r>
            <w:r>
              <w:rPr>
                <w:rFonts w:hint="eastAsia" w:ascii="Times New Roman" w:hAnsi="Times New Roman"/>
                <w:szCs w:val="21"/>
                <w:lang w:val="en-US" w:eastAsia="zh-CN"/>
              </w:rPr>
              <w:t>t kind of sports events are they?</w:t>
            </w:r>
          </w:p>
          <w:p>
            <w:pPr>
              <w:rPr>
                <w:rFonts w:ascii="Times New Roman" w:hAnsi="Times New Roman"/>
                <w:szCs w:val="21"/>
              </w:rPr>
            </w:pPr>
          </w:p>
        </w:tc>
        <w:tc>
          <w:tcPr>
            <w:tcW w:w="2277" w:type="dxa"/>
            <w:gridSpan w:val="2"/>
          </w:tcPr>
          <w:p>
            <w:pPr>
              <w:jc w:val="left"/>
              <w:rPr>
                <w:rFonts w:ascii="宋体" w:hAnsi="宋体"/>
                <w:szCs w:val="21"/>
              </w:rPr>
            </w:pPr>
            <w:r>
              <w:rPr>
                <w:rFonts w:hint="eastAsia" w:ascii="Times New Roman" w:hAnsi="Times New Roman"/>
                <w:szCs w:val="21"/>
                <w:lang w:val="en-US" w:eastAsia="zh-CN"/>
              </w:rPr>
              <w:t>Share</w:t>
            </w:r>
            <w:r>
              <w:rPr>
                <w:rFonts w:ascii="Times New Roman" w:hAnsi="Times New Roman"/>
                <w:szCs w:val="21"/>
              </w:rPr>
              <w:t xml:space="preserve"> their own ideas.</w:t>
            </w:r>
          </w:p>
        </w:tc>
        <w:tc>
          <w:tcPr>
            <w:tcW w:w="2081" w:type="dxa"/>
          </w:tcPr>
          <w:p>
            <w:pPr>
              <w:jc w:val="left"/>
              <w:rPr>
                <w:rFonts w:hint="eastAsia" w:ascii="Times New Roman" w:hAnsi="Times New Roman"/>
                <w:szCs w:val="21"/>
              </w:rPr>
            </w:pPr>
            <w:r>
              <w:rPr>
                <w:rFonts w:hint="eastAsia" w:ascii="Times New Roman" w:hAnsi="Times New Roman"/>
                <w:szCs w:val="21"/>
              </w:rPr>
              <w:t>Stimulate students' interest and</w:t>
            </w:r>
          </w:p>
          <w:p>
            <w:pPr>
              <w:jc w:val="left"/>
              <w:rPr>
                <w:rFonts w:hint="eastAsia" w:ascii="Times New Roman" w:hAnsi="Times New Roman"/>
                <w:szCs w:val="21"/>
              </w:rPr>
            </w:pPr>
            <w:r>
              <w:rPr>
                <w:rFonts w:hint="eastAsia" w:ascii="Times New Roman" w:hAnsi="Times New Roman"/>
                <w:szCs w:val="21"/>
              </w:rPr>
              <w:t>activate the topic-related</w:t>
            </w:r>
          </w:p>
          <w:p>
            <w:pPr>
              <w:jc w:val="left"/>
              <w:rPr>
                <w:rFonts w:hint="eastAsia" w:ascii="Times New Roman" w:hAnsi="Times New Roman"/>
                <w:szCs w:val="21"/>
              </w:rPr>
            </w:pPr>
            <w:r>
              <w:rPr>
                <w:rFonts w:hint="eastAsia" w:ascii="Times New Roman" w:hAnsi="Times New Roman"/>
                <w:szCs w:val="21"/>
              </w:rPr>
              <w:t>knowledge and vocabulary,</w:t>
            </w:r>
          </w:p>
          <w:p>
            <w:pPr>
              <w:jc w:val="left"/>
              <w:rPr>
                <w:rFonts w:ascii="Times New Roman" w:hAnsi="Times New Roman"/>
                <w:szCs w:val="21"/>
              </w:rPr>
            </w:pPr>
            <w:r>
              <w:rPr>
                <w:rFonts w:hint="eastAsia" w:ascii="Times New Roman" w:hAnsi="Times New Roman"/>
                <w:szCs w:val="21"/>
              </w:rPr>
              <w:t>getting them ready for the</w:t>
            </w:r>
            <w:r>
              <w:rPr>
                <w:rFonts w:hint="eastAsia" w:ascii="Times New Roman" w:hAnsi="Times New Roman"/>
                <w:szCs w:val="21"/>
                <w:lang w:val="en-US" w:eastAsia="zh-CN"/>
              </w:rPr>
              <w:t xml:space="preserve"> </w:t>
            </w:r>
            <w:r>
              <w:rPr>
                <w:rFonts w:hint="eastAsia" w:ascii="Times New Roman" w:hAnsi="Times New Roman"/>
                <w:szCs w:val="21"/>
              </w:rPr>
              <w:t>following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309" w:type="dxa"/>
          </w:tcPr>
          <w:p>
            <w:pPr>
              <w:rPr>
                <w:rFonts w:ascii="Times New Roman" w:hAnsi="Times New Roman"/>
                <w:b/>
                <w:szCs w:val="21"/>
              </w:rPr>
            </w:pPr>
          </w:p>
          <w:p>
            <w:pPr>
              <w:jc w:val="center"/>
              <w:rPr>
                <w:rFonts w:ascii="Times New Roman" w:hAnsi="Times New Roman"/>
                <w:b/>
                <w:szCs w:val="21"/>
              </w:rPr>
            </w:pPr>
            <w:r>
              <w:rPr>
                <w:rFonts w:ascii="Times New Roman" w:hAnsi="Times New Roman"/>
                <w:b/>
                <w:szCs w:val="21"/>
              </w:rPr>
              <w:t>Step2</w:t>
            </w:r>
          </w:p>
          <w:p>
            <w:pPr>
              <w:rPr>
                <w:rFonts w:ascii="Times New Roman" w:hAnsi="Times New Roman"/>
                <w:b/>
                <w:szCs w:val="21"/>
              </w:rPr>
            </w:pPr>
            <w:r>
              <w:rPr>
                <w:rFonts w:hint="eastAsia" w:ascii="Times New Roman" w:hAnsi="Times New Roman"/>
                <w:b/>
                <w:szCs w:val="21"/>
              </w:rPr>
              <w:t>Pre-reading</w:t>
            </w:r>
          </w:p>
          <w:p>
            <w:pPr>
              <w:jc w:val="center"/>
              <w:rPr>
                <w:rFonts w:ascii="Times New Roman" w:hAnsi="Times New Roman"/>
                <w:b/>
                <w:szCs w:val="21"/>
              </w:rPr>
            </w:pPr>
            <w:r>
              <w:rPr>
                <w:rFonts w:hint="eastAsia" w:ascii="Times New Roman" w:hAnsi="Times New Roman"/>
                <w:b/>
                <w:szCs w:val="21"/>
              </w:rPr>
              <w:t>(2mins)</w:t>
            </w:r>
          </w:p>
          <w:p>
            <w:pPr>
              <w:rPr>
                <w:rFonts w:ascii="宋体" w:hAnsi="宋体"/>
                <w:szCs w:val="21"/>
              </w:rPr>
            </w:pPr>
          </w:p>
          <w:p>
            <w:pPr>
              <w:jc w:val="left"/>
              <w:rPr>
                <w:rFonts w:ascii="宋体" w:hAnsi="宋体"/>
                <w:szCs w:val="21"/>
              </w:rPr>
            </w:pPr>
          </w:p>
        </w:tc>
        <w:tc>
          <w:tcPr>
            <w:tcW w:w="1533" w:type="dxa"/>
            <w:gridSpan w:val="2"/>
          </w:tcPr>
          <w:p>
            <w:pPr>
              <w:rPr>
                <w:rFonts w:ascii="Times New Roman" w:hAnsi="Times New Roman"/>
                <w:szCs w:val="21"/>
              </w:rPr>
            </w:pPr>
          </w:p>
          <w:p>
            <w:pPr>
              <w:jc w:val="left"/>
              <w:rPr>
                <w:rFonts w:ascii="Times New Roman" w:hAnsi="Times New Roman"/>
                <w:b/>
                <w:bCs/>
                <w:szCs w:val="21"/>
              </w:rPr>
            </w:pPr>
            <w:r>
              <w:rPr>
                <w:rFonts w:hint="eastAsia" w:ascii="Times New Roman" w:hAnsi="Times New Roman"/>
                <w:b/>
                <w:bCs/>
                <w:szCs w:val="21"/>
              </w:rPr>
              <w:t xml:space="preserve"> </w:t>
            </w:r>
          </w:p>
          <w:p>
            <w:pPr>
              <w:jc w:val="left"/>
              <w:rPr>
                <w:rFonts w:hint="default" w:ascii="Times New Roman" w:hAnsi="Times New Roman" w:eastAsia="宋体"/>
                <w:b/>
                <w:bCs/>
                <w:szCs w:val="21"/>
                <w:lang w:val="en-US" w:eastAsia="zh-CN"/>
              </w:rPr>
            </w:pPr>
            <w:r>
              <w:rPr>
                <w:rFonts w:hint="eastAsia" w:ascii="Times New Roman" w:hAnsi="Times New Roman"/>
                <w:b/>
                <w:bCs/>
                <w:szCs w:val="21"/>
                <w:lang w:val="en-US" w:eastAsia="zh-CN"/>
              </w:rPr>
              <w:t>Predicting</w:t>
            </w:r>
          </w:p>
          <w:p>
            <w:pPr>
              <w:jc w:val="left"/>
              <w:rPr>
                <w:rFonts w:ascii="Times New Roman" w:hAnsi="Times New Roman"/>
                <w:szCs w:val="21"/>
              </w:rPr>
            </w:pPr>
          </w:p>
        </w:tc>
        <w:tc>
          <w:tcPr>
            <w:tcW w:w="3485" w:type="dxa"/>
            <w:gridSpan w:val="2"/>
          </w:tcPr>
          <w:p>
            <w:pPr>
              <w:jc w:val="left"/>
              <w:rPr>
                <w:rFonts w:ascii="Times New Roman" w:hAnsi="Times New Roman"/>
                <w:szCs w:val="21"/>
              </w:rPr>
            </w:pPr>
            <w:r>
              <w:rPr>
                <w:rFonts w:hint="eastAsia" w:ascii="Times New Roman" w:hAnsi="Times New Roman"/>
                <w:szCs w:val="21"/>
                <w:lang w:val="en-US" w:eastAsia="zh-CN"/>
              </w:rPr>
              <w:t>According to the title and picture, what would you like to know?</w:t>
            </w:r>
          </w:p>
          <w:p>
            <w:pPr>
              <w:numPr>
                <w:ilvl w:val="0"/>
                <w:numId w:val="3"/>
              </w:numPr>
              <w:jc w:val="left"/>
              <w:rPr>
                <w:rFonts w:ascii="Times New Roman" w:hAnsi="Times New Roman"/>
                <w:szCs w:val="21"/>
              </w:rPr>
            </w:pPr>
            <w:r>
              <w:rPr>
                <w:rFonts w:hint="eastAsia" w:ascii="Times New Roman" w:hAnsi="Times New Roman"/>
                <w:szCs w:val="21"/>
              </w:rPr>
              <w:t xml:space="preserve">What </w:t>
            </w:r>
            <w:r>
              <w:rPr>
                <w:rFonts w:hint="eastAsia" w:ascii="Times New Roman" w:hAnsi="Times New Roman"/>
                <w:szCs w:val="21"/>
                <w:lang w:val="en-US" w:eastAsia="zh-CN"/>
              </w:rPr>
              <w:t>kind of cold sports are mentioned</w:t>
            </w:r>
            <w:r>
              <w:rPr>
                <w:rFonts w:hint="eastAsia" w:ascii="Times New Roman" w:hAnsi="Times New Roman"/>
                <w:szCs w:val="21"/>
              </w:rPr>
              <w:t>?</w:t>
            </w:r>
          </w:p>
          <w:p>
            <w:pPr>
              <w:numPr>
                <w:ilvl w:val="0"/>
                <w:numId w:val="3"/>
              </w:numPr>
              <w:jc w:val="left"/>
              <w:rPr>
                <w:rFonts w:ascii="Times New Roman" w:hAnsi="Times New Roman"/>
                <w:szCs w:val="21"/>
              </w:rPr>
            </w:pPr>
            <w:r>
              <w:rPr>
                <w:rFonts w:hint="eastAsia" w:ascii="Times New Roman" w:hAnsi="Times New Roman"/>
                <w:szCs w:val="21"/>
                <w:lang w:val="en-US" w:eastAsia="zh-CN"/>
              </w:rPr>
              <w:t>Why are they so cool</w:t>
            </w:r>
            <w:r>
              <w:rPr>
                <w:rFonts w:hint="eastAsia" w:ascii="Times New Roman" w:hAnsi="Times New Roman"/>
                <w:szCs w:val="21"/>
              </w:rPr>
              <w:t>?</w:t>
            </w:r>
          </w:p>
          <w:p>
            <w:pPr>
              <w:numPr>
                <w:ilvl w:val="0"/>
                <w:numId w:val="3"/>
              </w:numPr>
              <w:jc w:val="left"/>
              <w:rPr>
                <w:rFonts w:ascii="Times New Roman" w:hAnsi="Times New Roman"/>
                <w:szCs w:val="21"/>
              </w:rPr>
            </w:pPr>
            <w:r>
              <w:rPr>
                <w:rFonts w:hint="eastAsia" w:ascii="Times New Roman" w:hAnsi="Times New Roman"/>
                <w:szCs w:val="21"/>
                <w:lang w:val="en-US" w:eastAsia="zh-CN"/>
              </w:rPr>
              <w:t>Are the included in the Winter Olympic Games?</w:t>
            </w:r>
          </w:p>
          <w:p>
            <w:pPr>
              <w:numPr>
                <w:ilvl w:val="0"/>
                <w:numId w:val="3"/>
              </w:numPr>
              <w:jc w:val="left"/>
              <w:rPr>
                <w:rFonts w:ascii="Times New Roman" w:hAnsi="Times New Roman"/>
                <w:szCs w:val="21"/>
              </w:rPr>
            </w:pPr>
            <w:r>
              <w:rPr>
                <w:rFonts w:hint="eastAsia" w:ascii="Times New Roman" w:hAnsi="Times New Roman"/>
                <w:szCs w:val="21"/>
                <w:lang w:val="en-US" w:eastAsia="zh-CN"/>
              </w:rPr>
              <w:t>...</w:t>
            </w:r>
          </w:p>
        </w:tc>
        <w:tc>
          <w:tcPr>
            <w:tcW w:w="2277" w:type="dxa"/>
            <w:gridSpan w:val="2"/>
          </w:tcPr>
          <w:p>
            <w:pPr>
              <w:rPr>
                <w:rFonts w:ascii="Times New Roman" w:hAnsi="Times New Roman"/>
                <w:szCs w:val="21"/>
              </w:rPr>
            </w:pPr>
            <w:r>
              <w:rPr>
                <w:rFonts w:hint="eastAsia" w:ascii="Times New Roman" w:hAnsi="Times New Roman"/>
                <w:szCs w:val="21"/>
              </w:rPr>
              <w:t>To explore the definition of the title and predict the content by the title</w:t>
            </w:r>
            <w:r>
              <w:rPr>
                <w:rFonts w:hint="eastAsia" w:ascii="Times New Roman" w:hAnsi="Times New Roman"/>
                <w:szCs w:val="21"/>
                <w:lang w:val="en-US" w:eastAsia="zh-CN"/>
              </w:rPr>
              <w:t xml:space="preserve"> and picture</w:t>
            </w:r>
            <w:r>
              <w:rPr>
                <w:rFonts w:hint="eastAsia" w:ascii="Times New Roman" w:hAnsi="Times New Roman"/>
                <w:szCs w:val="21"/>
              </w:rPr>
              <w:t>.</w:t>
            </w:r>
          </w:p>
        </w:tc>
        <w:tc>
          <w:tcPr>
            <w:tcW w:w="2081" w:type="dxa"/>
          </w:tcPr>
          <w:p>
            <w:pPr>
              <w:jc w:val="left"/>
              <w:rPr>
                <w:rFonts w:hint="eastAsia" w:ascii="Times New Roman" w:hAnsi="Times New Roman"/>
                <w:szCs w:val="21"/>
              </w:rPr>
            </w:pPr>
            <w:r>
              <w:rPr>
                <w:rFonts w:hint="eastAsia" w:ascii="Times New Roman" w:hAnsi="Times New Roman"/>
                <w:szCs w:val="21"/>
              </w:rPr>
              <w:t>Train the students' ability of</w:t>
            </w:r>
          </w:p>
          <w:p>
            <w:pPr>
              <w:jc w:val="left"/>
              <w:rPr>
                <w:rFonts w:hint="eastAsia" w:ascii="Times New Roman" w:hAnsi="Times New Roman"/>
                <w:szCs w:val="21"/>
              </w:rPr>
            </w:pPr>
            <w:r>
              <w:rPr>
                <w:rFonts w:hint="eastAsia" w:ascii="Times New Roman" w:hAnsi="Times New Roman"/>
                <w:szCs w:val="21"/>
              </w:rPr>
              <w:t>predicting and divergent as</w:t>
            </w:r>
          </w:p>
          <w:p>
            <w:pPr>
              <w:jc w:val="left"/>
              <w:rPr>
                <w:rFonts w:hint="eastAsia" w:ascii="Times New Roman" w:hAnsi="Times New Roman"/>
                <w:szCs w:val="21"/>
              </w:rPr>
            </w:pPr>
            <w:r>
              <w:rPr>
                <w:rFonts w:hint="eastAsia" w:ascii="Times New Roman" w:hAnsi="Times New Roman"/>
                <w:szCs w:val="21"/>
              </w:rPr>
              <w:t>well as autonomous thinking.</w:t>
            </w:r>
          </w:p>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9" w:type="dxa"/>
          </w:tcPr>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jc w:val="center"/>
              <w:rPr>
                <w:rFonts w:ascii="Times New Roman" w:hAnsi="Times New Roman"/>
                <w:b/>
                <w:bCs/>
                <w:szCs w:val="21"/>
              </w:rPr>
            </w:pPr>
            <w:r>
              <w:rPr>
                <w:rFonts w:ascii="Times New Roman" w:hAnsi="Times New Roman"/>
                <w:b/>
                <w:bCs/>
                <w:szCs w:val="21"/>
              </w:rPr>
              <w:t>Step 3</w:t>
            </w:r>
          </w:p>
          <w:p>
            <w:pPr>
              <w:jc w:val="center"/>
              <w:rPr>
                <w:rFonts w:ascii="Times New Roman" w:hAnsi="Times New Roman"/>
                <w:b/>
                <w:bCs/>
                <w:szCs w:val="21"/>
              </w:rPr>
            </w:pPr>
            <w:r>
              <w:rPr>
                <w:rFonts w:hint="eastAsia" w:ascii="Times New Roman" w:hAnsi="Times New Roman"/>
                <w:b/>
                <w:bCs/>
                <w:szCs w:val="21"/>
              </w:rPr>
              <w:t>While- reading</w:t>
            </w:r>
          </w:p>
          <w:p>
            <w:pPr>
              <w:jc w:val="center"/>
              <w:rPr>
                <w:rFonts w:ascii="Times New Roman" w:hAnsi="Times New Roman"/>
                <w:b/>
                <w:bCs/>
                <w:szCs w:val="21"/>
              </w:rPr>
            </w:pPr>
            <w:r>
              <w:rPr>
                <w:rFonts w:hint="eastAsia" w:ascii="Times New Roman" w:hAnsi="Times New Roman"/>
                <w:b/>
                <w:bCs/>
                <w:szCs w:val="21"/>
              </w:rPr>
              <w:t>(27mins)</w:t>
            </w:r>
          </w:p>
          <w:p>
            <w:pPr>
              <w:rPr>
                <w:rFonts w:ascii="Times New Roman" w:hAnsi="Times New Roman"/>
                <w:szCs w:val="21"/>
              </w:rPr>
            </w:pPr>
          </w:p>
          <w:p>
            <w:pPr>
              <w:rPr>
                <w:rFonts w:ascii="Times New Roman" w:hAnsi="Times New Roman"/>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szCs w:val="21"/>
              </w:rPr>
            </w:pPr>
          </w:p>
        </w:tc>
        <w:tc>
          <w:tcPr>
            <w:tcW w:w="1533" w:type="dxa"/>
            <w:gridSpan w:val="2"/>
          </w:tcPr>
          <w:p>
            <w:pPr>
              <w:rPr>
                <w:rFonts w:ascii="Times New Roman" w:hAnsi="Times New Roman"/>
                <w:szCs w:val="21"/>
              </w:rPr>
            </w:pPr>
            <w:r>
              <w:rPr>
                <w:rFonts w:hint="eastAsia" w:ascii="Times New Roman" w:hAnsi="Times New Roman"/>
                <w:b/>
                <w:bCs/>
                <w:szCs w:val="21"/>
              </w:rPr>
              <w:t>3.1 Read the introduction of the Winter Olympic Games</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hint="default" w:ascii="Times New Roman" w:hAnsi="Times New Roman" w:eastAsia="宋体"/>
                <w:b/>
                <w:bCs/>
                <w:szCs w:val="21"/>
                <w:lang w:val="en-US" w:eastAsia="zh-CN"/>
              </w:rPr>
            </w:pPr>
            <w:r>
              <w:rPr>
                <w:rFonts w:hint="eastAsia" w:ascii="Times New Roman" w:hAnsi="Times New Roman"/>
                <w:b/>
                <w:bCs/>
                <w:szCs w:val="21"/>
              </w:rPr>
              <w:t xml:space="preserve">3.2 Read the Introduction of </w:t>
            </w:r>
            <w:r>
              <w:rPr>
                <w:rFonts w:hint="eastAsia" w:ascii="Times New Roman" w:hAnsi="Times New Roman"/>
                <w:b/>
                <w:bCs/>
                <w:szCs w:val="21"/>
                <w:lang w:val="en-US" w:eastAsia="zh-CN"/>
              </w:rPr>
              <w:t>the 3 cold sports events</w:t>
            </w: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r>
              <w:rPr>
                <w:rFonts w:hint="eastAsia" w:ascii="Times New Roman" w:hAnsi="Times New Roman"/>
                <w:b/>
                <w:bCs/>
                <w:szCs w:val="21"/>
              </w:rPr>
              <w:t>3.3 Comparing and Thinking</w:t>
            </w: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jc w:val="left"/>
              <w:rPr>
                <w:rFonts w:ascii="Times New Roman" w:hAnsi="Times New Roman"/>
                <w:szCs w:val="21"/>
              </w:rPr>
            </w:pPr>
          </w:p>
        </w:tc>
        <w:tc>
          <w:tcPr>
            <w:tcW w:w="3485" w:type="dxa"/>
            <w:gridSpan w:val="2"/>
          </w:tcPr>
          <w:p>
            <w:pPr>
              <w:jc w:val="left"/>
              <w:rPr>
                <w:rFonts w:ascii="Times New Roman" w:hAnsi="Times New Roman"/>
                <w:b/>
                <w:bCs/>
                <w:szCs w:val="21"/>
              </w:rPr>
            </w:pPr>
            <w:r>
              <w:rPr>
                <w:rFonts w:hint="eastAsia" w:ascii="Times New Roman" w:hAnsi="Times New Roman"/>
                <w:b/>
                <w:bCs/>
                <w:szCs w:val="21"/>
              </w:rPr>
              <w:t xml:space="preserve">Guide ss to read for </w:t>
            </w:r>
            <w:r>
              <w:rPr>
                <w:rFonts w:hint="eastAsia" w:ascii="Times New Roman" w:hAnsi="Times New Roman"/>
                <w:b/>
                <w:bCs/>
                <w:szCs w:val="21"/>
                <w:lang w:val="en-US" w:eastAsia="zh-CN"/>
              </w:rPr>
              <w:t>the</w:t>
            </w:r>
            <w:bookmarkStart w:id="6" w:name="OLE_LINK7"/>
            <w:r>
              <w:rPr>
                <w:rFonts w:hint="eastAsia" w:ascii="Times New Roman" w:hAnsi="Times New Roman"/>
                <w:b/>
                <w:bCs/>
                <w:szCs w:val="21"/>
              </w:rPr>
              <w:t xml:space="preserve"> </w:t>
            </w:r>
            <w:r>
              <w:rPr>
                <w:rFonts w:hint="eastAsia" w:ascii="Times New Roman" w:hAnsi="Times New Roman"/>
                <w:b/>
                <w:bCs/>
                <w:szCs w:val="21"/>
                <w:lang w:val="en-US" w:eastAsia="zh-CN"/>
              </w:rPr>
              <w:t>t</w:t>
            </w:r>
            <w:r>
              <w:rPr>
                <w:rFonts w:hint="eastAsia" w:ascii="Times New Roman" w:hAnsi="Times New Roman"/>
                <w:b/>
                <w:bCs/>
                <w:szCs w:val="21"/>
              </w:rPr>
              <w:t>raits the Winter Olympic Games</w:t>
            </w:r>
            <w:r>
              <w:rPr>
                <w:rFonts w:hint="eastAsia" w:ascii="Times New Roman" w:hAnsi="Times New Roman"/>
                <w:b/>
                <w:bCs/>
                <w:szCs w:val="21"/>
                <w:lang w:val="en-US" w:eastAsia="zh-CN"/>
              </w:rPr>
              <w:t xml:space="preserve"> </w:t>
            </w:r>
            <w:bookmarkEnd w:id="6"/>
            <w:r>
              <w:rPr>
                <w:rFonts w:hint="eastAsia" w:ascii="Times New Roman" w:hAnsi="Times New Roman"/>
                <w:b/>
                <w:bCs/>
                <w:szCs w:val="21"/>
              </w:rPr>
              <w:t>:</w:t>
            </w:r>
          </w:p>
          <w:p>
            <w:pPr>
              <w:jc w:val="left"/>
              <w:rPr>
                <w:rFonts w:hint="eastAsia" w:ascii="Times New Roman" w:hAnsi="Times New Roman"/>
                <w:szCs w:val="21"/>
              </w:rPr>
            </w:pPr>
            <w:r>
              <w:rPr>
                <w:rFonts w:hint="eastAsia" w:ascii="Times New Roman" w:hAnsi="Times New Roman"/>
                <w:szCs w:val="21"/>
              </w:rPr>
              <w:t>Q1: What benefits will</w:t>
            </w:r>
            <w:bookmarkStart w:id="7" w:name="OLE_LINK6"/>
            <w:r>
              <w:rPr>
                <w:rFonts w:hint="eastAsia" w:ascii="Times New Roman" w:hAnsi="Times New Roman"/>
                <w:szCs w:val="21"/>
              </w:rPr>
              <w:t xml:space="preserve"> the Winter Olympic Games</w:t>
            </w:r>
            <w:bookmarkEnd w:id="7"/>
            <w:r>
              <w:rPr>
                <w:rFonts w:hint="eastAsia" w:ascii="Times New Roman" w:hAnsi="Times New Roman"/>
                <w:szCs w:val="21"/>
              </w:rPr>
              <w:t xml:space="preserve"> bring?</w:t>
            </w:r>
          </w:p>
          <w:p>
            <w:pPr>
              <w:jc w:val="left"/>
              <w:rPr>
                <w:rFonts w:hint="eastAsia" w:ascii="Times New Roman" w:hAnsi="Times New Roman"/>
                <w:szCs w:val="21"/>
              </w:rPr>
            </w:pPr>
            <w:r>
              <w:rPr>
                <w:rFonts w:hint="eastAsia" w:ascii="Times New Roman" w:hAnsi="Times New Roman"/>
                <w:szCs w:val="21"/>
              </w:rPr>
              <w:t>Q2: What is the “summer sibling” of the Winter Olympics? Why do you think the writer uses that phrase?</w:t>
            </w:r>
          </w:p>
          <w:p>
            <w:pPr>
              <w:jc w:val="left"/>
              <w:rPr>
                <w:rFonts w:ascii="Times New Roman" w:hAnsi="Times New Roman"/>
                <w:szCs w:val="21"/>
              </w:rPr>
            </w:pPr>
          </w:p>
          <w:p>
            <w:pPr>
              <w:ind w:left="211" w:hanging="211" w:hangingChars="100"/>
              <w:jc w:val="left"/>
              <w:rPr>
                <w:rFonts w:ascii="Times New Roman" w:hAnsi="Times New Roman"/>
                <w:szCs w:val="21"/>
              </w:rPr>
            </w:pPr>
            <w:r>
              <w:rPr>
                <w:rFonts w:hint="eastAsia" w:ascii="Times New Roman" w:hAnsi="Times New Roman"/>
                <w:b/>
                <w:bCs/>
                <w:szCs w:val="21"/>
              </w:rPr>
              <w:t xml:space="preserve">Guide ss to read for the charm of </w:t>
            </w:r>
            <w:bookmarkStart w:id="8" w:name="OLE_LINK9"/>
            <w:r>
              <w:rPr>
                <w:rFonts w:hint="eastAsia" w:ascii="Times New Roman" w:hAnsi="Times New Roman"/>
                <w:b/>
                <w:bCs/>
                <w:szCs w:val="21"/>
                <w:lang w:val="en-US" w:eastAsia="zh-CN"/>
              </w:rPr>
              <w:t xml:space="preserve">3 </w:t>
            </w:r>
            <w:r>
              <w:rPr>
                <w:rFonts w:hint="eastAsia" w:ascii="Times New Roman" w:hAnsi="Times New Roman"/>
                <w:b/>
                <w:bCs/>
                <w:szCs w:val="21"/>
              </w:rPr>
              <w:t>different cold sports</w:t>
            </w:r>
            <w:bookmarkEnd w:id="8"/>
            <w:r>
              <w:rPr>
                <w:rFonts w:hint="eastAsia" w:ascii="Times New Roman" w:hAnsi="Times New Roman"/>
                <w:b/>
                <w:bCs/>
                <w:szCs w:val="21"/>
              </w:rPr>
              <w:t>:</w:t>
            </w:r>
          </w:p>
          <w:p>
            <w:pPr>
              <w:numPr>
                <w:ilvl w:val="0"/>
                <w:numId w:val="4"/>
              </w:numPr>
              <w:jc w:val="left"/>
              <w:rPr>
                <w:rFonts w:ascii="Times New Roman" w:hAnsi="Times New Roman"/>
                <w:szCs w:val="21"/>
              </w:rPr>
            </w:pPr>
            <w:r>
              <w:rPr>
                <w:rFonts w:hint="eastAsia" w:ascii="Times New Roman" w:hAnsi="Times New Roman"/>
                <w:szCs w:val="21"/>
              </w:rPr>
              <w:t xml:space="preserve">Find </w:t>
            </w:r>
            <w:r>
              <w:rPr>
                <w:rFonts w:hint="eastAsia" w:ascii="Times New Roman" w:hAnsi="Times New Roman"/>
                <w:szCs w:val="21"/>
                <w:lang w:val="en-US" w:eastAsia="zh-CN"/>
              </w:rPr>
              <w:t>out the features of each kind of the cold sports</w:t>
            </w:r>
            <w:r>
              <w:rPr>
                <w:rFonts w:hint="eastAsia" w:ascii="Times New Roman" w:hAnsi="Times New Roman"/>
                <w:szCs w:val="21"/>
              </w:rPr>
              <w:t>:</w:t>
            </w:r>
          </w:p>
          <w:p>
            <w:pPr>
              <w:jc w:val="left"/>
              <w:rPr>
                <w:rFonts w:hint="eastAsia" w:ascii="Times New Roman" w:hAnsi="Times New Roman"/>
                <w:szCs w:val="21"/>
              </w:rPr>
            </w:pPr>
            <w:r>
              <w:rPr>
                <w:rFonts w:hint="eastAsia" w:ascii="Times New Roman" w:hAnsi="Times New Roman"/>
                <w:szCs w:val="21"/>
              </w:rPr>
              <w:t>Can you find any proper adjective</w:t>
            </w:r>
            <w:r>
              <w:rPr>
                <w:rFonts w:hint="eastAsia" w:ascii="Times New Roman" w:hAnsi="Times New Roman"/>
                <w:szCs w:val="21"/>
                <w:lang w:val="en-US" w:eastAsia="zh-CN"/>
              </w:rPr>
              <w:t xml:space="preserve">s </w:t>
            </w:r>
            <w:r>
              <w:rPr>
                <w:rFonts w:hint="eastAsia" w:ascii="Times New Roman" w:hAnsi="Times New Roman"/>
                <w:szCs w:val="21"/>
              </w:rPr>
              <w:t xml:space="preserve">to describe each sport? </w:t>
            </w:r>
          </w:p>
          <w:tbl>
            <w:tblPr>
              <w:tblStyle w:val="5"/>
              <w:tblW w:w="6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114"/>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gridSpan w:val="2"/>
                </w:tcPr>
                <w:p>
                  <w:pPr>
                    <w:jc w:val="center"/>
                    <w:rPr>
                      <w:rFonts w:hint="default" w:ascii="Times New Roman" w:hAnsi="Times New Roman" w:eastAsia="宋体"/>
                      <w:szCs w:val="21"/>
                      <w:lang w:val="en-US" w:eastAsia="zh-CN"/>
                    </w:rPr>
                  </w:pPr>
                  <w:bookmarkStart w:id="9" w:name="OLE_LINK12"/>
                  <w:r>
                    <w:rPr>
                      <w:rFonts w:hint="eastAsia" w:ascii="Times New Roman" w:hAnsi="Times New Roman"/>
                      <w:szCs w:val="21"/>
                      <w:lang w:val="en-US" w:eastAsia="zh-CN"/>
                    </w:rPr>
                    <w:t>Features of</w:t>
                  </w:r>
                  <w:bookmarkStart w:id="10" w:name="OLE_LINK10"/>
                  <w:r>
                    <w:rPr>
                      <w:rFonts w:hint="eastAsia" w:ascii="Times New Roman" w:hAnsi="Times New Roman"/>
                      <w:szCs w:val="21"/>
                      <w:lang w:val="en-US" w:eastAsia="zh-CN"/>
                    </w:rPr>
                    <w:t xml:space="preserve"> </w:t>
                  </w:r>
                  <w:bookmarkStart w:id="11" w:name="OLE_LINK11"/>
                  <w:r>
                    <w:rPr>
                      <w:rFonts w:hint="eastAsia" w:ascii="Times New Roman" w:hAnsi="Times New Roman"/>
                      <w:szCs w:val="21"/>
                      <w:lang w:val="en-US" w:eastAsia="zh-CN"/>
                    </w:rPr>
                    <w:t xml:space="preserve"> 3 cold sports events</w:t>
                  </w:r>
                  <w:bookmarkEnd w:id="10"/>
                  <w:bookmarkEnd w:id="11"/>
                </w:p>
              </w:tc>
              <w:tc>
                <w:tcPr>
                  <w:tcW w:w="3593"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adj.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skiing</w:t>
                  </w:r>
                </w:p>
              </w:tc>
              <w:tc>
                <w:tcPr>
                  <w:tcW w:w="1114" w:type="dxa"/>
                </w:tcPr>
                <w:p>
                  <w:pPr>
                    <w:jc w:val="left"/>
                    <w:rPr>
                      <w:rFonts w:ascii="Times New Roman" w:hAnsi="Times New Roman"/>
                      <w:szCs w:val="21"/>
                    </w:rPr>
                  </w:pPr>
                </w:p>
              </w:tc>
              <w:tc>
                <w:tcPr>
                  <w:tcW w:w="3593" w:type="dxa"/>
                </w:tcPr>
                <w:p>
                  <w:pPr>
                    <w:jc w:val="left"/>
                    <w:rPr>
                      <w:rFonts w:hint="default"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skating</w:t>
                  </w:r>
                </w:p>
              </w:tc>
              <w:tc>
                <w:tcPr>
                  <w:tcW w:w="1114" w:type="dxa"/>
                </w:tcPr>
                <w:p>
                  <w:pPr>
                    <w:jc w:val="left"/>
                    <w:rPr>
                      <w:rFonts w:ascii="Times New Roman" w:hAnsi="Times New Roman"/>
                      <w:szCs w:val="21"/>
                    </w:rPr>
                  </w:pPr>
                </w:p>
              </w:tc>
              <w:tc>
                <w:tcPr>
                  <w:tcW w:w="3593"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The Skeleton</w:t>
                  </w:r>
                </w:p>
              </w:tc>
              <w:tc>
                <w:tcPr>
                  <w:tcW w:w="1114" w:type="dxa"/>
                </w:tcPr>
                <w:p>
                  <w:pPr>
                    <w:jc w:val="left"/>
                    <w:rPr>
                      <w:rFonts w:ascii="Times New Roman" w:hAnsi="Times New Roman"/>
                      <w:szCs w:val="21"/>
                    </w:rPr>
                  </w:pPr>
                </w:p>
              </w:tc>
              <w:tc>
                <w:tcPr>
                  <w:tcW w:w="3593" w:type="dxa"/>
                </w:tcPr>
                <w:p>
                  <w:pPr>
                    <w:jc w:val="left"/>
                    <w:rPr>
                      <w:rFonts w:ascii="Times New Roman" w:hAnsi="Times New Roman"/>
                      <w:szCs w:val="21"/>
                    </w:rPr>
                  </w:pPr>
                </w:p>
              </w:tc>
            </w:tr>
            <w:bookmarkEnd w:id="9"/>
          </w:tbl>
          <w:p>
            <w:pPr>
              <w:jc w:val="left"/>
              <w:rPr>
                <w:rFonts w:ascii="Times New Roman" w:hAnsi="Times New Roman"/>
                <w:szCs w:val="21"/>
              </w:rPr>
            </w:pPr>
          </w:p>
          <w:p>
            <w:pPr>
              <w:jc w:val="left"/>
              <w:rPr>
                <w:rFonts w:ascii="Times New Roman" w:hAnsi="Times New Roman"/>
                <w:szCs w:val="21"/>
              </w:rPr>
            </w:pPr>
          </w:p>
          <w:p>
            <w:pPr>
              <w:jc w:val="left"/>
              <w:rPr>
                <w:rFonts w:hint="eastAsia" w:ascii="Times New Roman" w:hAnsi="Times New Roman"/>
                <w:szCs w:val="21"/>
              </w:rPr>
            </w:pPr>
            <w:r>
              <w:rPr>
                <w:rFonts w:hint="eastAsia" w:ascii="Times New Roman" w:hAnsi="Times New Roman"/>
                <w:szCs w:val="21"/>
              </w:rPr>
              <w:t>To finish the form:</w:t>
            </w:r>
          </w:p>
          <w:tbl>
            <w:tblPr>
              <w:tblStyle w:val="5"/>
              <w:tblW w:w="6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114"/>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gridSpan w:val="2"/>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Features of  3 cold sports events</w:t>
                  </w:r>
                </w:p>
              </w:tc>
              <w:tc>
                <w:tcPr>
                  <w:tcW w:w="3593"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adj.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skiing</w:t>
                  </w:r>
                </w:p>
              </w:tc>
              <w:tc>
                <w:tcPr>
                  <w:tcW w:w="1114" w:type="dxa"/>
                </w:tcPr>
                <w:p>
                  <w:pPr>
                    <w:jc w:val="left"/>
                    <w:rPr>
                      <w:rFonts w:ascii="Times New Roman" w:hAnsi="Times New Roman"/>
                      <w:szCs w:val="21"/>
                    </w:rPr>
                  </w:pPr>
                </w:p>
              </w:tc>
              <w:tc>
                <w:tcPr>
                  <w:tcW w:w="3593" w:type="dxa"/>
                </w:tcPr>
                <w:p>
                  <w:pPr>
                    <w:jc w:val="left"/>
                    <w:rPr>
                      <w:rFonts w:hint="default"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skating</w:t>
                  </w:r>
                </w:p>
              </w:tc>
              <w:tc>
                <w:tcPr>
                  <w:tcW w:w="1114" w:type="dxa"/>
                </w:tcPr>
                <w:p>
                  <w:pPr>
                    <w:jc w:val="left"/>
                    <w:rPr>
                      <w:rFonts w:ascii="Times New Roman" w:hAnsi="Times New Roman"/>
                      <w:szCs w:val="21"/>
                    </w:rPr>
                  </w:pPr>
                </w:p>
              </w:tc>
              <w:tc>
                <w:tcPr>
                  <w:tcW w:w="3593"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The Skeleton</w:t>
                  </w:r>
                </w:p>
              </w:tc>
              <w:tc>
                <w:tcPr>
                  <w:tcW w:w="1114" w:type="dxa"/>
                </w:tcPr>
                <w:p>
                  <w:pPr>
                    <w:jc w:val="left"/>
                    <w:rPr>
                      <w:rFonts w:ascii="Times New Roman" w:hAnsi="Times New Roman"/>
                      <w:szCs w:val="21"/>
                    </w:rPr>
                  </w:pPr>
                </w:p>
              </w:tc>
              <w:tc>
                <w:tcPr>
                  <w:tcW w:w="3593" w:type="dxa"/>
                </w:tcPr>
                <w:p>
                  <w:pPr>
                    <w:jc w:val="left"/>
                    <w:rPr>
                      <w:rFonts w:ascii="Times New Roman" w:hAnsi="Times New Roman"/>
                      <w:szCs w:val="21"/>
                    </w:rPr>
                  </w:pPr>
                </w:p>
              </w:tc>
            </w:tr>
          </w:tbl>
          <w:p>
            <w:pPr>
              <w:jc w:val="left"/>
              <w:rPr>
                <w:rFonts w:hint="eastAsia" w:ascii="Times New Roman" w:hAnsi="Times New Roman"/>
                <w:szCs w:val="21"/>
              </w:rPr>
            </w:pPr>
          </w:p>
          <w:p>
            <w:pPr>
              <w:jc w:val="left"/>
              <w:rPr>
                <w:rFonts w:ascii="Times New Roman" w:hAnsi="Times New Roman"/>
                <w:szCs w:val="21"/>
              </w:rPr>
            </w:pPr>
            <w:r>
              <w:rPr>
                <w:rFonts w:hint="eastAsia" w:ascii="Times New Roman" w:hAnsi="Times New Roman"/>
                <w:szCs w:val="21"/>
              </w:rPr>
              <w:t xml:space="preserve">Thinking: </w:t>
            </w:r>
          </w:p>
          <w:p>
            <w:pPr>
              <w:jc w:val="left"/>
              <w:rPr>
                <w:rFonts w:ascii="Times New Roman" w:hAnsi="Times New Roman"/>
                <w:szCs w:val="21"/>
              </w:rPr>
            </w:pPr>
            <w:r>
              <w:rPr>
                <w:rFonts w:hint="eastAsia" w:ascii="Times New Roman" w:hAnsi="Times New Roman"/>
                <w:szCs w:val="21"/>
              </w:rPr>
              <w:t>What do they have in common?</w:t>
            </w: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rPr>
                <w:rFonts w:ascii="Times New Roman" w:hAnsi="Times New Roman"/>
                <w:szCs w:val="21"/>
              </w:rPr>
            </w:pPr>
          </w:p>
          <w:p>
            <w:pPr>
              <w:rPr>
                <w:rFonts w:ascii="Times New Roman" w:hAnsi="Times New Roman"/>
                <w:szCs w:val="21"/>
              </w:rPr>
            </w:pPr>
          </w:p>
        </w:tc>
        <w:tc>
          <w:tcPr>
            <w:tcW w:w="2277" w:type="dxa"/>
            <w:gridSpan w:val="2"/>
          </w:tcPr>
          <w:p>
            <w:pPr>
              <w:numPr>
                <w:ilvl w:val="0"/>
                <w:numId w:val="5"/>
              </w:numPr>
              <w:jc w:val="left"/>
              <w:rPr>
                <w:rFonts w:ascii="Times New Roman" w:hAnsi="Times New Roman"/>
                <w:szCs w:val="21"/>
              </w:rPr>
            </w:pPr>
            <w:r>
              <w:rPr>
                <w:rFonts w:hint="eastAsia" w:ascii="Times New Roman" w:hAnsi="Times New Roman"/>
                <w:szCs w:val="21"/>
              </w:rPr>
              <w:t xml:space="preserve">To find the descriptions and understand the traits the Winter Olympic Games </w:t>
            </w:r>
          </w:p>
          <w:p>
            <w:pPr>
              <w:jc w:val="left"/>
              <w:rPr>
                <w:rFonts w:ascii="Times New Roman" w:hAnsi="Times New Roman"/>
                <w:szCs w:val="21"/>
              </w:rPr>
            </w:pPr>
          </w:p>
          <w:p>
            <w:pPr>
              <w:numPr>
                <w:ilvl w:val="0"/>
                <w:numId w:val="5"/>
              </w:numPr>
              <w:jc w:val="left"/>
              <w:rPr>
                <w:rFonts w:ascii="Times New Roman" w:hAnsi="Times New Roman"/>
                <w:szCs w:val="21"/>
              </w:rPr>
            </w:pPr>
            <w:r>
              <w:rPr>
                <w:rFonts w:hint="eastAsia" w:ascii="Times New Roman" w:hAnsi="Times New Roman"/>
                <w:szCs w:val="21"/>
              </w:rPr>
              <w:t xml:space="preserve">To read the supporting evidence </w:t>
            </w:r>
          </w:p>
          <w:p>
            <w:pPr>
              <w:jc w:val="left"/>
              <w:rPr>
                <w:rFonts w:ascii="Times New Roman" w:hAnsi="Times New Roman"/>
                <w:szCs w:val="21"/>
              </w:rPr>
            </w:pPr>
            <w:r>
              <w:rPr>
                <w:rFonts w:hint="eastAsia" w:ascii="Times New Roman" w:hAnsi="Times New Roman"/>
                <w:szCs w:val="21"/>
              </w:rPr>
              <w:t>that the writer offers to support his statements and infer the traits of 3 different cold sports</w:t>
            </w:r>
            <w:r>
              <w:rPr>
                <w:rFonts w:hint="eastAsia" w:ascii="Times New Roman" w:hAnsi="Times New Roman"/>
                <w:szCs w:val="21"/>
                <w:lang w:val="en-US" w:eastAsia="zh-CN"/>
              </w:rPr>
              <w:t>.</w:t>
            </w:r>
            <w:r>
              <w:rPr>
                <w:rFonts w:hint="eastAsia" w:ascii="Times New Roman" w:hAnsi="Times New Roman"/>
                <w:szCs w:val="21"/>
              </w:rPr>
              <w:t xml:space="preserve">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numPr>
                <w:ilvl w:val="0"/>
                <w:numId w:val="6"/>
              </w:numPr>
              <w:jc w:val="left"/>
              <w:rPr>
                <w:rFonts w:ascii="Times New Roman" w:hAnsi="Times New Roman"/>
                <w:szCs w:val="21"/>
              </w:rPr>
            </w:pPr>
            <w:r>
              <w:rPr>
                <w:rFonts w:hint="eastAsia" w:ascii="Times New Roman" w:hAnsi="Times New Roman"/>
                <w:szCs w:val="21"/>
              </w:rPr>
              <w:t xml:space="preserve">To finish the form and make a </w:t>
            </w:r>
            <w:r>
              <w:rPr>
                <w:rFonts w:hint="eastAsia" w:ascii="Times New Roman" w:hAnsi="Times New Roman"/>
                <w:szCs w:val="21"/>
                <w:lang w:val="en-US" w:eastAsia="zh-CN"/>
              </w:rPr>
              <w:t>comparison</w:t>
            </w:r>
            <w:r>
              <w:rPr>
                <w:rFonts w:hint="eastAsia" w:ascii="Times New Roman" w:hAnsi="Times New Roman"/>
                <w:szCs w:val="21"/>
              </w:rPr>
              <w:t xml:space="preserve"> to find the commons.</w:t>
            </w:r>
          </w:p>
          <w:p>
            <w:pPr>
              <w:numPr>
                <w:ilvl w:val="0"/>
                <w:numId w:val="6"/>
              </w:numPr>
              <w:jc w:val="left"/>
              <w:rPr>
                <w:rFonts w:ascii="Times New Roman" w:hAnsi="Times New Roman"/>
                <w:szCs w:val="21"/>
              </w:rPr>
            </w:pPr>
            <w:r>
              <w:rPr>
                <w:rFonts w:hint="eastAsia" w:ascii="Times New Roman" w:hAnsi="Times New Roman"/>
                <w:szCs w:val="21"/>
              </w:rPr>
              <w:t>Based on the comparison, think about the question</w:t>
            </w:r>
            <w:r>
              <w:rPr>
                <w:rFonts w:hint="eastAsia" w:ascii="Times New Roman" w:hAnsi="Times New Roman"/>
                <w:szCs w:val="21"/>
                <w:lang w:val="en-US" w:eastAsia="zh-CN"/>
              </w:rPr>
              <w:t>, and give the proper answer.</w:t>
            </w:r>
          </w:p>
        </w:tc>
        <w:tc>
          <w:tcPr>
            <w:tcW w:w="2081" w:type="dxa"/>
          </w:tcPr>
          <w:p>
            <w:pPr>
              <w:numPr>
                <w:ilvl w:val="0"/>
                <w:numId w:val="7"/>
              </w:numPr>
              <w:rPr>
                <w:rFonts w:ascii="Times New Roman" w:hAnsi="Times New Roman"/>
                <w:szCs w:val="21"/>
              </w:rPr>
            </w:pPr>
            <w:r>
              <w:rPr>
                <w:rFonts w:hint="eastAsia" w:ascii="Times New Roman" w:hAnsi="Times New Roman"/>
                <w:szCs w:val="21"/>
              </w:rPr>
              <w:t xml:space="preserve"> To realize aim1 and prepare for aim2.</w:t>
            </w:r>
          </w:p>
          <w:p>
            <w:pPr>
              <w:numPr>
                <w:ilvl w:val="0"/>
                <w:numId w:val="7"/>
              </w:numPr>
              <w:jc w:val="left"/>
              <w:rPr>
                <w:rFonts w:ascii="Times New Roman" w:hAnsi="Times New Roman"/>
                <w:szCs w:val="21"/>
              </w:rPr>
            </w:pPr>
            <w:r>
              <w:rPr>
                <w:rFonts w:hint="eastAsia" w:ascii="Times New Roman" w:hAnsi="Times New Roman"/>
                <w:szCs w:val="21"/>
              </w:rPr>
              <w:t>To develop their logic thinking through inferring and analyzing.</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numPr>
                <w:numId w:val="0"/>
              </w:numPr>
              <w:jc w:val="left"/>
              <w:rPr>
                <w:rFonts w:hint="default" w:ascii="Times New Roman" w:hAnsi="Times New Roman" w:eastAsia="宋体"/>
                <w:szCs w:val="21"/>
                <w:lang w:val="en-US" w:eastAsia="zh-CN"/>
              </w:rPr>
            </w:pPr>
            <w:r>
              <w:rPr>
                <w:rFonts w:hint="eastAsia" w:ascii="Times New Roman" w:hAnsi="Times New Roman"/>
                <w:szCs w:val="21"/>
                <w:lang w:val="en-US" w:eastAsia="zh-CN"/>
              </w:rPr>
              <w:t>Train Ss to think autonomously and then cooperate with group members, developing their divergent thinking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309" w:type="dxa"/>
          </w:tcPr>
          <w:p>
            <w:pPr>
              <w:ind w:firstLine="316" w:firstLineChars="150"/>
              <w:rPr>
                <w:rFonts w:ascii="Times New Roman" w:hAnsi="Times New Roman"/>
                <w:b/>
                <w:szCs w:val="21"/>
              </w:rPr>
            </w:pPr>
            <w:r>
              <w:rPr>
                <w:rFonts w:ascii="Times New Roman" w:hAnsi="Times New Roman"/>
                <w:b/>
                <w:szCs w:val="21"/>
              </w:rPr>
              <w:t>Step4</w:t>
            </w:r>
          </w:p>
          <w:p>
            <w:pPr>
              <w:jc w:val="center"/>
              <w:rPr>
                <w:rFonts w:ascii="Times New Roman" w:hAnsi="Times New Roman"/>
                <w:b/>
                <w:szCs w:val="21"/>
              </w:rPr>
            </w:pPr>
            <w:r>
              <w:rPr>
                <w:rFonts w:hint="eastAsia" w:ascii="Times New Roman" w:hAnsi="Times New Roman"/>
                <w:b/>
                <w:szCs w:val="21"/>
              </w:rPr>
              <w:t>Post-</w:t>
            </w:r>
            <w:r>
              <w:rPr>
                <w:rFonts w:ascii="Times New Roman" w:hAnsi="Times New Roman"/>
                <w:b/>
                <w:szCs w:val="21"/>
              </w:rPr>
              <w:t xml:space="preserve"> </w:t>
            </w:r>
            <w:r>
              <w:rPr>
                <w:rFonts w:hint="eastAsia" w:ascii="Times New Roman" w:hAnsi="Times New Roman"/>
                <w:b/>
                <w:szCs w:val="21"/>
              </w:rPr>
              <w:t>Reading</w:t>
            </w:r>
          </w:p>
          <w:p>
            <w:pPr>
              <w:jc w:val="center"/>
              <w:rPr>
                <w:rFonts w:ascii="Times New Roman" w:hAnsi="Times New Roman"/>
                <w:szCs w:val="21"/>
              </w:rPr>
            </w:pPr>
            <w:r>
              <w:rPr>
                <w:rFonts w:hint="eastAsia" w:ascii="Times New Roman" w:hAnsi="Times New Roman"/>
                <w:b/>
                <w:bCs/>
                <w:szCs w:val="21"/>
              </w:rPr>
              <w:t>(7mins)</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c>
          <w:tcPr>
            <w:tcW w:w="1533" w:type="dxa"/>
            <w:gridSpan w:val="2"/>
          </w:tcPr>
          <w:p>
            <w:pPr>
              <w:jc w:val="left"/>
              <w:rPr>
                <w:rFonts w:ascii="Times New Roman" w:hAnsi="Times New Roman"/>
                <w:szCs w:val="21"/>
              </w:rPr>
            </w:pPr>
            <w:r>
              <w:rPr>
                <w:rFonts w:hint="eastAsia" w:ascii="Times New Roman" w:hAnsi="Times New Roman"/>
                <w:b/>
                <w:bCs/>
                <w:szCs w:val="21"/>
              </w:rPr>
              <w:t>Writing</w:t>
            </w:r>
          </w:p>
        </w:tc>
        <w:tc>
          <w:tcPr>
            <w:tcW w:w="3485" w:type="dxa"/>
            <w:gridSpan w:val="2"/>
          </w:tcPr>
          <w:p>
            <w:pPr>
              <w:jc w:val="left"/>
              <w:rPr>
                <w:rFonts w:hint="eastAsia" w:ascii="Times New Roman" w:hAnsi="Times New Roman" w:eastAsia="宋体"/>
                <w:szCs w:val="21"/>
                <w:lang w:val="en-US" w:eastAsia="zh-CN"/>
              </w:rPr>
            </w:pPr>
            <w:r>
              <w:rPr>
                <w:rFonts w:hint="eastAsia" w:ascii="Times New Roman" w:hAnsi="Times New Roman"/>
                <w:szCs w:val="21"/>
              </w:rPr>
              <w:t>Discussion &amp; Sharing</w:t>
            </w:r>
            <w:r>
              <w:rPr>
                <w:rFonts w:hint="eastAsia" w:ascii="Times New Roman" w:hAnsi="Times New Roman"/>
                <w:szCs w:val="21"/>
                <w:lang w:val="en-US" w:eastAsia="zh-CN"/>
              </w:rPr>
              <w:t>:</w:t>
            </w:r>
          </w:p>
          <w:p>
            <w:pPr>
              <w:jc w:val="left"/>
              <w:rPr>
                <w:rFonts w:ascii="Times New Roman" w:hAnsi="Times New Roman"/>
                <w:szCs w:val="21"/>
              </w:rPr>
            </w:pPr>
            <w:r>
              <w:rPr>
                <w:rFonts w:hint="eastAsia" w:ascii="Times New Roman" w:hAnsi="Times New Roman"/>
                <w:szCs w:val="21"/>
              </w:rPr>
              <w:t xml:space="preserve">Which </w:t>
            </w:r>
            <w:bookmarkStart w:id="12" w:name="OLE_LINK13"/>
            <w:r>
              <w:rPr>
                <w:rFonts w:hint="eastAsia" w:ascii="Times New Roman" w:hAnsi="Times New Roman"/>
                <w:szCs w:val="21"/>
              </w:rPr>
              <w:t>sport or event do you think should be added to the Olympics</w:t>
            </w:r>
            <w:bookmarkEnd w:id="12"/>
            <w:r>
              <w:rPr>
                <w:rFonts w:hint="eastAsia" w:ascii="Times New Roman" w:hAnsi="Times New Roman"/>
                <w:szCs w:val="21"/>
              </w:rPr>
              <w:t>? Why?</w:t>
            </w:r>
          </w:p>
        </w:tc>
        <w:tc>
          <w:tcPr>
            <w:tcW w:w="2277" w:type="dxa"/>
            <w:gridSpan w:val="2"/>
          </w:tcPr>
          <w:p>
            <w:pPr>
              <w:numPr>
                <w:ilvl w:val="0"/>
                <w:numId w:val="8"/>
              </w:numPr>
              <w:jc w:val="left"/>
              <w:rPr>
                <w:rFonts w:hint="eastAsia" w:ascii="Times New Roman" w:hAnsi="Times New Roman"/>
                <w:szCs w:val="21"/>
              </w:rPr>
            </w:pPr>
            <w:r>
              <w:rPr>
                <w:rFonts w:hint="eastAsia" w:ascii="Times New Roman" w:hAnsi="Times New Roman"/>
                <w:szCs w:val="21"/>
              </w:rPr>
              <w:t>To think and discuss</w:t>
            </w:r>
            <w:bookmarkStart w:id="13" w:name="OLE_LINK14"/>
            <w:r>
              <w:rPr>
                <w:rFonts w:hint="eastAsia" w:ascii="Times New Roman" w:hAnsi="Times New Roman"/>
                <w:szCs w:val="21"/>
                <w:lang w:val="en-US" w:eastAsia="zh-CN"/>
              </w:rPr>
              <w:t xml:space="preserve"> the </w:t>
            </w:r>
            <w:r>
              <w:rPr>
                <w:rFonts w:hint="eastAsia" w:ascii="Times New Roman" w:hAnsi="Times New Roman"/>
                <w:szCs w:val="21"/>
              </w:rPr>
              <w:t xml:space="preserve">sport or event </w:t>
            </w:r>
            <w:r>
              <w:rPr>
                <w:rFonts w:hint="eastAsia" w:ascii="Times New Roman" w:hAnsi="Times New Roman"/>
                <w:szCs w:val="21"/>
                <w:lang w:val="en-US" w:eastAsia="zh-CN"/>
              </w:rPr>
              <w:t>which</w:t>
            </w:r>
            <w:r>
              <w:rPr>
                <w:rFonts w:hint="eastAsia" w:ascii="Times New Roman" w:hAnsi="Times New Roman"/>
                <w:szCs w:val="21"/>
              </w:rPr>
              <w:t xml:space="preserve"> should be added to the Olympics</w:t>
            </w:r>
          </w:p>
          <w:bookmarkEnd w:id="13"/>
          <w:p>
            <w:pPr>
              <w:jc w:val="left"/>
              <w:rPr>
                <w:rFonts w:ascii="Times New Roman" w:hAnsi="Times New Roman"/>
                <w:szCs w:val="21"/>
              </w:rPr>
            </w:pPr>
            <w:r>
              <w:rPr>
                <w:rFonts w:hint="eastAsia" w:ascii="Times New Roman" w:hAnsi="Times New Roman"/>
                <w:szCs w:val="21"/>
              </w:rPr>
              <w:t>2) To share choice and reasons.</w:t>
            </w:r>
          </w:p>
          <w:p>
            <w:pPr>
              <w:jc w:val="left"/>
              <w:rPr>
                <w:rFonts w:ascii="Times New Roman" w:hAnsi="Times New Roman"/>
                <w:szCs w:val="21"/>
              </w:rPr>
            </w:pPr>
            <w:r>
              <w:rPr>
                <w:rFonts w:hint="eastAsia" w:ascii="Times New Roman" w:hAnsi="Times New Roman"/>
                <w:szCs w:val="21"/>
              </w:rPr>
              <w:t>3) To write the introduction by applying some language and literary devices.</w:t>
            </w:r>
          </w:p>
          <w:p>
            <w:pPr>
              <w:rPr>
                <w:rFonts w:ascii="Times New Roman" w:hAnsi="Times New Roman"/>
                <w:szCs w:val="21"/>
              </w:rPr>
            </w:pPr>
          </w:p>
        </w:tc>
        <w:tc>
          <w:tcPr>
            <w:tcW w:w="2081" w:type="dxa"/>
          </w:tcPr>
          <w:p>
            <w:pPr>
              <w:rPr>
                <w:rFonts w:ascii="Times New Roman" w:hAnsi="Times New Roman"/>
                <w:szCs w:val="21"/>
              </w:rPr>
            </w:pPr>
            <w:r>
              <w:rPr>
                <w:rFonts w:hint="eastAsia" w:ascii="Times New Roman" w:hAnsi="Times New Roman"/>
                <w:szCs w:val="21"/>
              </w:rPr>
              <w:t xml:space="preserve"> To realize aim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ind w:firstLine="211" w:firstLineChars="100"/>
              <w:rPr>
                <w:rFonts w:ascii="Times New Roman" w:hAnsi="Times New Roman"/>
                <w:b/>
                <w:bCs/>
                <w:szCs w:val="21"/>
              </w:rPr>
            </w:pPr>
            <w:r>
              <w:rPr>
                <w:rFonts w:hint="eastAsia" w:ascii="Times New Roman" w:hAnsi="Times New Roman"/>
                <w:b/>
                <w:bCs/>
                <w:szCs w:val="21"/>
              </w:rPr>
              <w:t>Step5</w:t>
            </w:r>
          </w:p>
          <w:p>
            <w:pPr>
              <w:ind w:firstLine="211" w:firstLineChars="100"/>
              <w:rPr>
                <w:rFonts w:ascii="Times New Roman" w:hAnsi="Times New Roman"/>
                <w:b/>
                <w:bCs/>
                <w:szCs w:val="21"/>
              </w:rPr>
            </w:pPr>
            <w:r>
              <w:rPr>
                <w:rFonts w:hint="eastAsia" w:ascii="Times New Roman" w:hAnsi="Times New Roman"/>
                <w:b/>
                <w:bCs/>
                <w:szCs w:val="21"/>
              </w:rPr>
              <w:t>Ending</w:t>
            </w:r>
          </w:p>
          <w:p>
            <w:pPr>
              <w:ind w:firstLine="211" w:firstLineChars="100"/>
              <w:rPr>
                <w:rFonts w:ascii="Times New Roman" w:hAnsi="Times New Roman"/>
                <w:b/>
                <w:bCs/>
                <w:szCs w:val="21"/>
              </w:rPr>
            </w:pPr>
            <w:r>
              <w:rPr>
                <w:rFonts w:hint="eastAsia" w:ascii="Times New Roman" w:hAnsi="Times New Roman"/>
                <w:b/>
                <w:bCs/>
                <w:szCs w:val="21"/>
              </w:rPr>
              <w:t>(1min)</w:t>
            </w:r>
          </w:p>
        </w:tc>
        <w:tc>
          <w:tcPr>
            <w:tcW w:w="1533" w:type="dxa"/>
            <w:gridSpan w:val="2"/>
          </w:tcPr>
          <w:p>
            <w:pPr>
              <w:jc w:val="left"/>
              <w:rPr>
                <w:rFonts w:ascii="Times New Roman" w:hAnsi="Times New Roman"/>
                <w:b/>
                <w:szCs w:val="21"/>
              </w:rPr>
            </w:pPr>
            <w:r>
              <w:rPr>
                <w:rFonts w:hint="eastAsia" w:ascii="Times New Roman" w:hAnsi="Times New Roman"/>
                <w:b/>
                <w:szCs w:val="21"/>
              </w:rPr>
              <w:t>Share</w:t>
            </w:r>
          </w:p>
        </w:tc>
        <w:tc>
          <w:tcPr>
            <w:tcW w:w="3485" w:type="dxa"/>
            <w:gridSpan w:val="2"/>
          </w:tcPr>
          <w:p>
            <w:pPr>
              <w:jc w:val="left"/>
              <w:rPr>
                <w:rFonts w:ascii="Times New Roman" w:hAnsi="Times New Roman"/>
                <w:szCs w:val="21"/>
              </w:rPr>
            </w:pPr>
            <w:r>
              <w:rPr>
                <w:rFonts w:hint="eastAsia" w:ascii="Times New Roman" w:hAnsi="Times New Roman"/>
                <w:szCs w:val="21"/>
              </w:rPr>
              <w:t>Ask ss</w:t>
            </w:r>
          </w:p>
          <w:p>
            <w:pPr>
              <w:jc w:val="left"/>
              <w:rPr>
                <w:rFonts w:ascii="Times New Roman" w:hAnsi="Times New Roman"/>
                <w:szCs w:val="21"/>
              </w:rPr>
            </w:pPr>
            <w:r>
              <w:rPr>
                <w:rFonts w:hint="eastAsia" w:ascii="Times New Roman" w:hAnsi="Times New Roman"/>
                <w:szCs w:val="21"/>
              </w:rPr>
              <w:t>To share their draft.</w:t>
            </w:r>
          </w:p>
        </w:tc>
        <w:tc>
          <w:tcPr>
            <w:tcW w:w="2277" w:type="dxa"/>
            <w:gridSpan w:val="2"/>
          </w:tcPr>
          <w:p>
            <w:pPr>
              <w:jc w:val="left"/>
              <w:rPr>
                <w:rFonts w:ascii="Times New Roman" w:hAnsi="Times New Roman"/>
                <w:szCs w:val="21"/>
              </w:rPr>
            </w:pPr>
            <w:r>
              <w:rPr>
                <w:rFonts w:hint="eastAsia" w:ascii="Times New Roman" w:hAnsi="Times New Roman"/>
                <w:szCs w:val="21"/>
              </w:rPr>
              <w:t>Enjoy and taste the words.</w:t>
            </w:r>
          </w:p>
        </w:tc>
        <w:tc>
          <w:tcPr>
            <w:tcW w:w="2081" w:type="dxa"/>
          </w:tcPr>
          <w:p>
            <w:pPr>
              <w:rPr>
                <w:rFonts w:hint="eastAsia" w:ascii="Times New Roman" w:hAnsi="Times New Roman"/>
                <w:szCs w:val="21"/>
                <w:lang w:val="en-US" w:eastAsia="zh-CN"/>
              </w:rPr>
            </w:pPr>
            <w:r>
              <w:rPr>
                <w:rFonts w:hint="eastAsia" w:ascii="Times New Roman" w:hAnsi="Times New Roman"/>
                <w:szCs w:val="21"/>
                <w:lang w:val="en-US" w:eastAsia="zh-CN"/>
              </w:rPr>
              <w:t xml:space="preserve">Help Ss consolidate </w:t>
            </w:r>
          </w:p>
          <w:p>
            <w:pPr>
              <w:rPr>
                <w:rFonts w:hint="default" w:ascii="Times New Roman" w:hAnsi="Times New Roman"/>
                <w:szCs w:val="21"/>
                <w:lang w:val="en-US" w:eastAsia="zh-CN"/>
              </w:rPr>
            </w:pPr>
            <w:r>
              <w:rPr>
                <w:rFonts w:hint="eastAsia" w:ascii="Times New Roman" w:hAnsi="Times New Roman"/>
                <w:szCs w:val="21"/>
                <w:lang w:val="en-US" w:eastAsia="zh-CN"/>
              </w:rPr>
              <w:t>what they have learnt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ind w:firstLine="211" w:firstLineChars="100"/>
              <w:rPr>
                <w:rFonts w:ascii="Times New Roman" w:hAnsi="Times New Roman"/>
                <w:b/>
                <w:bCs/>
                <w:szCs w:val="21"/>
              </w:rPr>
            </w:pPr>
            <w:r>
              <w:rPr>
                <w:rFonts w:hint="eastAsia" w:ascii="Times New Roman" w:hAnsi="Times New Roman"/>
                <w:b/>
                <w:bCs/>
                <w:szCs w:val="21"/>
              </w:rPr>
              <w:t>Step6</w:t>
            </w:r>
          </w:p>
          <w:p>
            <w:pPr>
              <w:rPr>
                <w:rFonts w:ascii="Times New Roman" w:hAnsi="Times New Roman"/>
                <w:b/>
                <w:bCs/>
                <w:szCs w:val="21"/>
              </w:rPr>
            </w:pPr>
            <w:r>
              <w:rPr>
                <w:rFonts w:hint="eastAsia" w:ascii="Times New Roman" w:hAnsi="Times New Roman"/>
                <w:b/>
                <w:bCs/>
                <w:szCs w:val="21"/>
              </w:rPr>
              <w:t>Homework</w:t>
            </w:r>
          </w:p>
          <w:p>
            <w:pPr>
              <w:jc w:val="center"/>
              <w:rPr>
                <w:rFonts w:ascii="Times New Roman" w:hAnsi="Times New Roman"/>
                <w:b/>
                <w:szCs w:val="21"/>
              </w:rPr>
            </w:pPr>
            <w:r>
              <w:rPr>
                <w:rFonts w:hint="eastAsia" w:ascii="Times New Roman" w:hAnsi="Times New Roman"/>
                <w:b/>
                <w:szCs w:val="21"/>
              </w:rPr>
              <w:t>(1min)</w:t>
            </w:r>
          </w:p>
          <w:p>
            <w:pPr>
              <w:ind w:firstLine="342"/>
              <w:jc w:val="center"/>
              <w:rPr>
                <w:rFonts w:ascii="Times New Roman" w:hAnsi="Times New Roman"/>
                <w:szCs w:val="21"/>
              </w:rPr>
            </w:pPr>
          </w:p>
          <w:p>
            <w:pPr>
              <w:ind w:firstLine="342"/>
              <w:rPr>
                <w:rFonts w:ascii="Times New Roman" w:hAnsi="Times New Roman"/>
                <w:szCs w:val="21"/>
              </w:rPr>
            </w:pPr>
          </w:p>
        </w:tc>
        <w:tc>
          <w:tcPr>
            <w:tcW w:w="1533" w:type="dxa"/>
            <w:gridSpan w:val="2"/>
          </w:tcPr>
          <w:p>
            <w:pPr>
              <w:rPr>
                <w:rFonts w:ascii="Times New Roman" w:hAnsi="Times New Roman"/>
                <w:szCs w:val="21"/>
              </w:rPr>
            </w:pPr>
          </w:p>
        </w:tc>
        <w:tc>
          <w:tcPr>
            <w:tcW w:w="3485" w:type="dxa"/>
            <w:gridSpan w:val="2"/>
          </w:tcPr>
          <w:p>
            <w:pPr>
              <w:jc w:val="left"/>
              <w:rPr>
                <w:rFonts w:ascii="Times New Roman" w:hAnsi="Times New Roman"/>
                <w:szCs w:val="21"/>
              </w:rPr>
            </w:pPr>
            <w:r>
              <w:rPr>
                <w:rFonts w:hint="eastAsia" w:ascii="Times New Roman" w:hAnsi="Times New Roman"/>
                <w:szCs w:val="21"/>
              </w:rPr>
              <w:t>To polish the draft</w:t>
            </w:r>
          </w:p>
          <w:p>
            <w:pPr>
              <w:jc w:val="left"/>
              <w:rPr>
                <w:rFonts w:ascii="Times New Roman" w:hAnsi="Times New Roman"/>
                <w:szCs w:val="21"/>
              </w:rPr>
            </w:pPr>
          </w:p>
        </w:tc>
        <w:tc>
          <w:tcPr>
            <w:tcW w:w="2277" w:type="dxa"/>
            <w:gridSpan w:val="2"/>
          </w:tcPr>
          <w:p>
            <w:pPr>
              <w:jc w:val="left"/>
              <w:rPr>
                <w:rFonts w:ascii="Times New Roman" w:hAnsi="Times New Roman"/>
                <w:szCs w:val="21"/>
              </w:rPr>
            </w:pPr>
            <w:r>
              <w:rPr>
                <w:rFonts w:hint="eastAsia" w:ascii="Times New Roman" w:hAnsi="Times New Roman"/>
                <w:szCs w:val="21"/>
              </w:rPr>
              <w:t>To search for more supporting evidence about the legend you choose and polish the writing.</w:t>
            </w:r>
          </w:p>
        </w:tc>
        <w:tc>
          <w:tcPr>
            <w:tcW w:w="2081" w:type="dxa"/>
          </w:tcPr>
          <w:p>
            <w:pPr>
              <w:rPr>
                <w:rFonts w:ascii="Times New Roman" w:hAnsi="Times New Roman"/>
                <w:szCs w:val="21"/>
              </w:rPr>
            </w:pPr>
            <w:r>
              <w:rPr>
                <w:rFonts w:hint="eastAsia" w:ascii="Times New Roman" w:hAnsi="Times New Roman"/>
                <w:szCs w:val="21"/>
              </w:rPr>
              <w:t>To practise writing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5" w:type="dxa"/>
            <w:gridSpan w:val="8"/>
            <w:shd w:val="clear" w:color="auto" w:fill="auto"/>
          </w:tcPr>
          <w:p>
            <w:pPr>
              <w:pStyle w:val="7"/>
              <w:numPr>
                <w:ilvl w:val="0"/>
                <w:numId w:val="1"/>
              </w:numPr>
              <w:ind w:firstLineChars="0"/>
              <w:rPr>
                <w:rFonts w:ascii="宋体" w:hAnsi="宋体"/>
                <w:b/>
                <w:szCs w:val="21"/>
              </w:rPr>
            </w:pPr>
            <w:r>
              <w:rPr>
                <w:rFonts w:hint="eastAsia" w:ascii="宋体" w:hAnsi="宋体"/>
                <w:b/>
                <w:bCs/>
                <w:szCs w:val="21"/>
              </w:rPr>
              <w:t>Blackboard Writing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0685" w:type="dxa"/>
            <w:gridSpan w:val="8"/>
            <w:shd w:val="clear" w:color="auto" w:fill="auto"/>
          </w:tcPr>
          <w:p>
            <w:pPr>
              <w:jc w:val="center"/>
              <w:rPr>
                <w:rFonts w:hint="eastAsia" w:ascii="Times New Roman" w:hAnsi="Times New Roman"/>
                <w:szCs w:val="21"/>
                <w:lang w:val="en-US" w:eastAsia="zh-CN"/>
              </w:rPr>
            </w:pPr>
            <w:r>
              <w:rPr>
                <w:rFonts w:hint="eastAsia" w:ascii="Times New Roman" w:hAnsi="Times New Roman"/>
                <w:szCs w:val="21"/>
                <w:lang w:val="en-US" w:eastAsia="zh-CN"/>
              </w:rPr>
              <w:t>B1U3  Cool Cold Sports</w:t>
            </w:r>
          </w:p>
          <w:p>
            <w:pPr>
              <w:rPr>
                <w:rFonts w:hint="default" w:ascii="Times New Roman" w:hAnsi="Times New Roman" w:eastAsia="宋体"/>
                <w:szCs w:val="21"/>
                <w:lang w:val="en-US" w:eastAsia="zh-CN"/>
              </w:rPr>
            </w:pPr>
            <w:r>
              <w:rPr>
                <w:rFonts w:hint="eastAsia" w:ascii="Times New Roman" w:hAnsi="Times New Roman"/>
                <w:szCs w:val="21"/>
                <w:lang w:val="en-US" w:eastAsia="zh-CN"/>
              </w:rPr>
              <w:t xml:space="preserve">Winter Olympic Games:       </w:t>
            </w:r>
          </w:p>
          <w:p>
            <w:pPr>
              <w:rPr>
                <w:rFonts w:hint="default" w:ascii="Times New Roman" w:hAnsi="Times New Roman" w:eastAsia="宋体"/>
                <w:szCs w:val="21"/>
                <w:lang w:val="en-US" w:eastAsia="zh-CN"/>
              </w:rPr>
            </w:pPr>
            <w:r>
              <w:rPr>
                <w:rFonts w:hint="eastAsia" w:ascii="Times New Roman" w:hAnsi="Times New Roman"/>
                <w:szCs w:val="21"/>
              </w:rPr>
              <w:t>1. Popular; attractive/charming; unique/special; cool/exciting...</w:t>
            </w:r>
            <w:r>
              <w:rPr>
                <w:rFonts w:hint="eastAsia" w:ascii="Times New Roman" w:hAnsi="Times New Roman"/>
                <w:szCs w:val="21"/>
                <w:lang w:val="en-US" w:eastAsia="zh-CN"/>
              </w:rPr>
              <w:t xml:space="preserve">                     traits:</w:t>
            </w:r>
          </w:p>
          <w:p>
            <w:pPr>
              <w:rPr>
                <w:rFonts w:hint="eastAsia" w:ascii="Times New Roman" w:hAnsi="Times New Roman"/>
                <w:szCs w:val="21"/>
              </w:rPr>
            </w:pPr>
            <w:r>
              <w:rPr>
                <w:rFonts w:hint="eastAsia" w:ascii="Times New Roman" w:hAnsi="Times New Roman"/>
                <w:szCs w:val="21"/>
              </w:rPr>
              <w:t>2. One of the ...sports is...</w:t>
            </w:r>
          </w:p>
          <w:p>
            <w:pPr>
              <w:rPr>
                <w:rFonts w:hint="default" w:ascii="Times New Roman" w:hAnsi="Times New Roman" w:eastAsia="宋体"/>
                <w:szCs w:val="21"/>
                <w:lang w:val="en-US" w:eastAsia="zh-CN"/>
              </w:rPr>
            </w:pPr>
            <w:r>
              <w:rPr>
                <w:rFonts w:hint="eastAsia" w:ascii="Times New Roman" w:hAnsi="Times New Roman"/>
                <w:szCs w:val="21"/>
              </w:rPr>
              <w:t xml:space="preserve">3. ...was played originally(at first) in...but now...from all over the world </w:t>
            </w:r>
            <w:r>
              <w:rPr>
                <w:rFonts w:hint="eastAsia" w:ascii="Times New Roman" w:hAnsi="Times New Roman"/>
                <w:szCs w:val="21"/>
                <w:lang w:val="en-US" w:eastAsia="zh-CN"/>
              </w:rPr>
              <w:t xml:space="preserve">          the Olympic spirit</w:t>
            </w:r>
          </w:p>
          <w:p>
            <w:pPr>
              <w:rPr>
                <w:rFonts w:hint="eastAsia" w:ascii="Times New Roman" w:hAnsi="Times New Roman"/>
                <w:szCs w:val="21"/>
                <w:lang w:val="en-US" w:eastAsia="zh-CN"/>
              </w:rPr>
            </w:pPr>
            <w:r>
              <w:rPr>
                <w:rFonts w:hint="eastAsia" w:ascii="Times New Roman" w:hAnsi="Times New Roman"/>
                <w:szCs w:val="21"/>
              </w:rPr>
              <w:t xml:space="preserve">   compete with sb. in...</w:t>
            </w:r>
            <w:r>
              <w:rPr>
                <w:rFonts w:hint="eastAsia" w:ascii="Times New Roman" w:hAnsi="Times New Roman"/>
                <w:szCs w:val="21"/>
                <w:lang w:val="en-US" w:eastAsia="zh-CN"/>
              </w:rPr>
              <w:t xml:space="preserve">                                               a chance for athletes to win   </w:t>
            </w:r>
          </w:p>
          <w:p>
            <w:pPr>
              <w:rPr>
                <w:rFonts w:hint="default" w:ascii="Times New Roman" w:hAnsi="Times New Roman" w:eastAsia="宋体"/>
                <w:szCs w:val="21"/>
                <w:lang w:val="en-US" w:eastAsia="zh-CN"/>
              </w:rPr>
            </w:pPr>
            <w:r>
              <w:rPr>
                <w:rFonts w:hint="eastAsia" w:ascii="Times New Roman" w:hAnsi="Times New Roman"/>
                <w:szCs w:val="21"/>
              </w:rPr>
              <w:t>4. ...be considered as...stars of..., ...graceful and highly skilled athletes...</w:t>
            </w:r>
            <w:r>
              <w:rPr>
                <w:rFonts w:hint="eastAsia" w:ascii="Times New Roman" w:hAnsi="Times New Roman"/>
                <w:szCs w:val="21"/>
                <w:lang w:val="en-US" w:eastAsia="zh-CN"/>
              </w:rPr>
              <w:t xml:space="preserve">    medals and honors and for audiences to get to </w:t>
            </w:r>
          </w:p>
          <w:p>
            <w:pPr>
              <w:rPr>
                <w:rFonts w:hint="default" w:ascii="Times New Roman" w:hAnsi="Times New Roman" w:eastAsia="宋体"/>
                <w:szCs w:val="21"/>
                <w:lang w:val="en-US" w:eastAsia="zh-CN"/>
              </w:rPr>
            </w:pPr>
            <w:r>
              <w:rPr>
                <w:rFonts w:hint="eastAsia" w:ascii="Times New Roman" w:hAnsi="Times New Roman"/>
                <w:szCs w:val="21"/>
              </w:rPr>
              <w:t>5. ...be named after (以。。。命名)...</w:t>
            </w:r>
            <w:r>
              <w:rPr>
                <w:rFonts w:hint="eastAsia" w:ascii="Times New Roman" w:hAnsi="Times New Roman"/>
                <w:szCs w:val="21"/>
                <w:lang w:val="en-US" w:eastAsia="zh-CN"/>
              </w:rPr>
              <w:t xml:space="preserve">                                   know more</w:t>
            </w:r>
          </w:p>
          <w:p>
            <w:pPr>
              <w:rPr>
                <w:rFonts w:hint="default" w:ascii="Times New Roman" w:hAnsi="Times New Roman" w:eastAsia="宋体"/>
                <w:szCs w:val="21"/>
                <w:lang w:val="en-US" w:eastAsia="zh-CN"/>
              </w:rPr>
            </w:pPr>
            <w:r>
              <w:rPr>
                <w:rFonts w:hint="eastAsia" w:ascii="Times New Roman" w:hAnsi="Times New Roman"/>
                <w:szCs w:val="21"/>
                <w:lang w:val="en-US" w:eastAsia="zh-CN"/>
              </w:rPr>
              <w:t xml:space="preserve">                                                                 </w:t>
            </w:r>
          </w:p>
          <w:p>
            <w:pPr>
              <w:rPr>
                <w:rFonts w:hint="eastAsia" w:ascii="Times New Roman" w:hAnsi="Times New Roman"/>
                <w:szCs w:val="21"/>
                <w:lang w:val="en-US" w:eastAsia="zh-CN"/>
              </w:rPr>
            </w:pPr>
            <w:r>
              <w:rPr>
                <w:rFonts w:hint="eastAsia" w:ascii="Times New Roman" w:hAnsi="Times New Roman"/>
                <w:szCs w:val="21"/>
              </w:rPr>
              <w:t>6. Contrast: A is...While B is more...</w:t>
            </w:r>
            <w:bookmarkStart w:id="14" w:name="_GoBack"/>
            <w:bookmarkEnd w:id="14"/>
            <w:r>
              <w:rPr>
                <w:rFonts w:hint="eastAsia" w:ascii="Times New Roman" w:hAnsi="Times New Roman"/>
                <w:szCs w:val="21"/>
                <w:lang w:val="en-US" w:eastAsia="zh-CN"/>
              </w:rPr>
              <w:t xml:space="preserve">                                                    </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85" w:type="dxa"/>
            <w:gridSpan w:val="8"/>
            <w:shd w:val="clear" w:color="auto" w:fill="FFFFFF" w:themeFill="background1"/>
          </w:tcPr>
          <w:p>
            <w:pPr>
              <w:pStyle w:val="7"/>
              <w:numPr>
                <w:ilvl w:val="0"/>
                <w:numId w:val="1"/>
              </w:numPr>
              <w:ind w:firstLineChars="0"/>
              <w:rPr>
                <w:rFonts w:ascii="Times New Roman" w:hAnsi="Times New Roman"/>
                <w:b/>
                <w:szCs w:val="21"/>
              </w:rPr>
            </w:pPr>
            <w:r>
              <w:rPr>
                <w:rFonts w:hint="eastAsia" w:ascii="Times New Roman" w:hAnsi="Times New Roman"/>
                <w:b/>
                <w:szCs w:val="21"/>
              </w:rPr>
              <w:t>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85" w:type="dxa"/>
            <w:gridSpan w:val="8"/>
            <w:shd w:val="clear" w:color="auto" w:fill="FFFFFF" w:themeFill="background1"/>
          </w:tcPr>
          <w:p>
            <w:pPr>
              <w:rPr>
                <w:rFonts w:ascii="Times New Roman" w:hAnsi="Times New Roman"/>
                <w:szCs w:val="21"/>
              </w:rPr>
            </w:pPr>
            <w:r>
              <w:rPr>
                <w:rFonts w:hint="eastAsia" w:ascii="Times New Roman" w:hAnsi="Times New Roman"/>
                <w:szCs w:val="21"/>
              </w:rPr>
              <w:t>新课程理念之下，阅读课应该不仅仅关注学生的读，更要关注学生读的策略培养，以及读中、读后的思与言。因此，在本次教学设计中，学生在教师的引导下去关注文中的有效信息，读取隐藏信息，寻找信息沟，同时教师可以补充适当的</w:t>
            </w:r>
            <w:r>
              <w:rPr>
                <w:rFonts w:hint="eastAsia" w:ascii="Times New Roman" w:hAnsi="Times New Roman"/>
                <w:szCs w:val="21"/>
                <w:lang w:val="en-US" w:eastAsia="zh-CN"/>
              </w:rPr>
              <w:t>语言或背景</w:t>
            </w:r>
            <w:r>
              <w:rPr>
                <w:rFonts w:hint="eastAsia" w:ascii="Times New Roman" w:hAnsi="Times New Roman"/>
                <w:szCs w:val="21"/>
              </w:rPr>
              <w:t>信息，帮助学生填补这个信息沟，并且在这个过程中，引导学生关注语言这个媒介，引导学生分析语言的特点，为学生的写做好铺垫。同时，在理解的基础上，教师引导学生进一步思考，通过推断、分析、对比、综合锻炼学生的思维能力，最终通过写语言或者说语言等输出形式引导学生对课文的语言进行运用、基于原文话题进行创造，在这个过程考察锻炼学生的综合能力。</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C8B14"/>
    <w:multiLevelType w:val="singleLevel"/>
    <w:tmpl w:val="8A9C8B14"/>
    <w:lvl w:ilvl="0" w:tentative="0">
      <w:start w:val="1"/>
      <w:numFmt w:val="decimal"/>
      <w:suff w:val="space"/>
      <w:lvlText w:val="%1)"/>
      <w:lvlJc w:val="left"/>
    </w:lvl>
  </w:abstractNum>
  <w:abstractNum w:abstractNumId="1">
    <w:nsid w:val="C520D02B"/>
    <w:multiLevelType w:val="singleLevel"/>
    <w:tmpl w:val="C520D02B"/>
    <w:lvl w:ilvl="0" w:tentative="0">
      <w:start w:val="1"/>
      <w:numFmt w:val="decimal"/>
      <w:suff w:val="space"/>
      <w:lvlText w:val="%1)"/>
      <w:lvlJc w:val="left"/>
    </w:lvl>
  </w:abstractNum>
  <w:abstractNum w:abstractNumId="2">
    <w:nsid w:val="CCA71BC4"/>
    <w:multiLevelType w:val="singleLevel"/>
    <w:tmpl w:val="CCA71BC4"/>
    <w:lvl w:ilvl="0" w:tentative="0">
      <w:start w:val="1"/>
      <w:numFmt w:val="decimal"/>
      <w:suff w:val="space"/>
      <w:lvlText w:val="%1)"/>
      <w:lvlJc w:val="left"/>
    </w:lvl>
  </w:abstractNum>
  <w:abstractNum w:abstractNumId="3">
    <w:nsid w:val="01543DA6"/>
    <w:multiLevelType w:val="singleLevel"/>
    <w:tmpl w:val="01543DA6"/>
    <w:lvl w:ilvl="0" w:tentative="0">
      <w:start w:val="1"/>
      <w:numFmt w:val="decimal"/>
      <w:suff w:val="space"/>
      <w:lvlText w:val="%1)"/>
      <w:lvlJc w:val="left"/>
    </w:lvl>
  </w:abstractNum>
  <w:abstractNum w:abstractNumId="4">
    <w:nsid w:val="46B95743"/>
    <w:multiLevelType w:val="singleLevel"/>
    <w:tmpl w:val="46B95743"/>
    <w:lvl w:ilvl="0" w:tentative="0">
      <w:start w:val="1"/>
      <w:numFmt w:val="decimal"/>
      <w:suff w:val="space"/>
      <w:lvlText w:val="%1)"/>
      <w:lvlJc w:val="left"/>
    </w:lvl>
  </w:abstractNum>
  <w:abstractNum w:abstractNumId="5">
    <w:nsid w:val="4AFEBCA8"/>
    <w:multiLevelType w:val="singleLevel"/>
    <w:tmpl w:val="4AFEBCA8"/>
    <w:lvl w:ilvl="0" w:tentative="0">
      <w:start w:val="1"/>
      <w:numFmt w:val="decimal"/>
      <w:suff w:val="space"/>
      <w:lvlText w:val="%1)"/>
      <w:lvlJc w:val="left"/>
    </w:lvl>
  </w:abstractNum>
  <w:abstractNum w:abstractNumId="6">
    <w:nsid w:val="5BB87F6F"/>
    <w:multiLevelType w:val="singleLevel"/>
    <w:tmpl w:val="5BB87F6F"/>
    <w:lvl w:ilvl="0" w:tentative="0">
      <w:start w:val="1"/>
      <w:numFmt w:val="decimal"/>
      <w:suff w:val="space"/>
      <w:lvlText w:val="%1）"/>
      <w:lvlJc w:val="left"/>
    </w:lvl>
  </w:abstractNum>
  <w:abstractNum w:abstractNumId="7">
    <w:nsid w:val="75B7461F"/>
    <w:multiLevelType w:val="multilevel"/>
    <w:tmpl w:val="75B7461F"/>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0"/>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D3"/>
    <w:rsid w:val="000338D3"/>
    <w:rsid w:val="00121629"/>
    <w:rsid w:val="00133FF2"/>
    <w:rsid w:val="001B2C2B"/>
    <w:rsid w:val="001D4D04"/>
    <w:rsid w:val="00342232"/>
    <w:rsid w:val="00613E29"/>
    <w:rsid w:val="00627D74"/>
    <w:rsid w:val="006D6303"/>
    <w:rsid w:val="00764EBD"/>
    <w:rsid w:val="00A97678"/>
    <w:rsid w:val="00B6085A"/>
    <w:rsid w:val="00D0365E"/>
    <w:rsid w:val="00E33340"/>
    <w:rsid w:val="00E45874"/>
    <w:rsid w:val="00F23D36"/>
    <w:rsid w:val="00F3344A"/>
    <w:rsid w:val="00F60A51"/>
    <w:rsid w:val="01AA0BFD"/>
    <w:rsid w:val="02CF71C4"/>
    <w:rsid w:val="03DE2F89"/>
    <w:rsid w:val="055C293C"/>
    <w:rsid w:val="072C1736"/>
    <w:rsid w:val="073E0F6B"/>
    <w:rsid w:val="09026819"/>
    <w:rsid w:val="0A79780B"/>
    <w:rsid w:val="0E4C6F09"/>
    <w:rsid w:val="119E0803"/>
    <w:rsid w:val="1335409A"/>
    <w:rsid w:val="15305E6E"/>
    <w:rsid w:val="15430056"/>
    <w:rsid w:val="173C2830"/>
    <w:rsid w:val="180D5ED4"/>
    <w:rsid w:val="181C1D8E"/>
    <w:rsid w:val="1A782D7E"/>
    <w:rsid w:val="1A9D0E19"/>
    <w:rsid w:val="1B351AD4"/>
    <w:rsid w:val="1B7750EE"/>
    <w:rsid w:val="1DBC46A6"/>
    <w:rsid w:val="20F81D98"/>
    <w:rsid w:val="21E659CE"/>
    <w:rsid w:val="23927721"/>
    <w:rsid w:val="2B351ADA"/>
    <w:rsid w:val="2D410973"/>
    <w:rsid w:val="2E360E8A"/>
    <w:rsid w:val="2F1A1336"/>
    <w:rsid w:val="2FD85881"/>
    <w:rsid w:val="30E80FC5"/>
    <w:rsid w:val="34FB3352"/>
    <w:rsid w:val="35EB3446"/>
    <w:rsid w:val="3864190D"/>
    <w:rsid w:val="39483546"/>
    <w:rsid w:val="3FC260B6"/>
    <w:rsid w:val="40271F5C"/>
    <w:rsid w:val="40B708F9"/>
    <w:rsid w:val="430E55F4"/>
    <w:rsid w:val="4E3921B7"/>
    <w:rsid w:val="528A53C2"/>
    <w:rsid w:val="539F1B3D"/>
    <w:rsid w:val="54571819"/>
    <w:rsid w:val="56B34B08"/>
    <w:rsid w:val="5796146E"/>
    <w:rsid w:val="5A7637EA"/>
    <w:rsid w:val="5CF04B51"/>
    <w:rsid w:val="5FA10F8B"/>
    <w:rsid w:val="628C4209"/>
    <w:rsid w:val="63C16F24"/>
    <w:rsid w:val="65004B1D"/>
    <w:rsid w:val="6B664AFF"/>
    <w:rsid w:val="6C4237A7"/>
    <w:rsid w:val="6C6C6214"/>
    <w:rsid w:val="6D983849"/>
    <w:rsid w:val="710B1DF4"/>
    <w:rsid w:val="718C67DA"/>
    <w:rsid w:val="724C0044"/>
    <w:rsid w:val="72B95FBF"/>
    <w:rsid w:val="75C302BB"/>
    <w:rsid w:val="770E58ED"/>
    <w:rsid w:val="781D694E"/>
    <w:rsid w:val="7880421B"/>
    <w:rsid w:val="794E57D2"/>
    <w:rsid w:val="7D3B2A19"/>
    <w:rsid w:val="7FBF7D10"/>
    <w:rsid w:val="7FEA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E270E-3225-4B82-A168-7459543024B3}">
  <ds:schemaRefs/>
</ds:datastoreItem>
</file>

<file path=docProps/app.xml><?xml version="1.0" encoding="utf-8"?>
<Properties xmlns="http://schemas.openxmlformats.org/officeDocument/2006/extended-properties" xmlns:vt="http://schemas.openxmlformats.org/officeDocument/2006/docPropsVTypes">
  <Template>Normal</Template>
  <Pages>4</Pages>
  <Words>854</Words>
  <Characters>4873</Characters>
  <Lines>40</Lines>
  <Paragraphs>11</Paragraphs>
  <TotalTime>0</TotalTime>
  <ScaleCrop>false</ScaleCrop>
  <LinksUpToDate>false</LinksUpToDate>
  <CharactersWithSpaces>5716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2018-10-20T15:41:00Z</dcterms:created>
  <dc:creator>ASUS</dc:creator>
  <cp:lastModifiedBy>administered</cp:lastModifiedBy>
  <cp:lastPrinted>2018-10-25T01:54:00Z</cp:lastPrinted>
  <dcterms:modified xsi:type="dcterms:W3CDTF">2021-11-11T07:24:33Z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0D066CDC99B7462A9B35D0F6241AC939</vt:lpwstr>
  </property>
</Properties>
</file>