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23BE1" w14:textId="684AABEB" w:rsidR="00D73141" w:rsidRDefault="00D25089" w:rsidP="0056462F">
      <w:pPr>
        <w:jc w:val="center"/>
        <w:rPr>
          <w:b/>
          <w:bCs/>
        </w:rPr>
      </w:pPr>
      <w:r>
        <w:rPr>
          <w:rFonts w:hint="eastAsia"/>
          <w:b/>
          <w:bCs/>
        </w:rPr>
        <w:t>202</w:t>
      </w:r>
      <w:r>
        <w:rPr>
          <w:b/>
          <w:bCs/>
        </w:rPr>
        <w:t>2</w:t>
      </w:r>
      <w:r w:rsidR="00456C7D" w:rsidRPr="00DA2065">
        <w:rPr>
          <w:rFonts w:hint="eastAsia"/>
          <w:b/>
          <w:bCs/>
        </w:rPr>
        <w:t>年</w:t>
      </w:r>
      <w:r w:rsidR="00456C7D" w:rsidRPr="00DA2065">
        <w:rPr>
          <w:rFonts w:hint="eastAsia"/>
          <w:b/>
          <w:bCs/>
        </w:rPr>
        <w:t>6</w:t>
      </w:r>
      <w:r w:rsidR="00456C7D" w:rsidRPr="00DA2065">
        <w:rPr>
          <w:rFonts w:hint="eastAsia"/>
          <w:b/>
          <w:bCs/>
        </w:rPr>
        <w:t>月浙江高考应用文例析</w:t>
      </w:r>
    </w:p>
    <w:p w14:paraId="08A40D05" w14:textId="77777777" w:rsidR="00061EFD" w:rsidRPr="00061EFD" w:rsidRDefault="00061EFD" w:rsidP="00061EFD">
      <w:pPr>
        <w:jc w:val="center"/>
        <w:rPr>
          <w:b/>
          <w:bCs/>
        </w:rPr>
      </w:pPr>
      <w:r w:rsidRPr="00061EFD">
        <w:rPr>
          <w:rFonts w:hint="eastAsia"/>
          <w:b/>
          <w:bCs/>
        </w:rPr>
        <w:t>邀请体验小组学习室</w:t>
      </w:r>
      <w:r w:rsidRPr="00061EFD">
        <w:rPr>
          <w:rFonts w:hint="eastAsia"/>
          <w:b/>
          <w:bCs/>
        </w:rPr>
        <w:t>+</w:t>
      </w:r>
      <w:r w:rsidRPr="00061EFD">
        <w:rPr>
          <w:rFonts w:hint="eastAsia"/>
          <w:b/>
          <w:bCs/>
        </w:rPr>
        <w:t>告知相关情况</w:t>
      </w:r>
    </w:p>
    <w:p w14:paraId="6E5D8CDD" w14:textId="77777777" w:rsidR="00061EFD" w:rsidRDefault="006A3182" w:rsidP="00061EFD">
      <w:pPr>
        <w:pStyle w:val="a7"/>
        <w:numPr>
          <w:ilvl w:val="0"/>
          <w:numId w:val="1"/>
        </w:numPr>
        <w:ind w:firstLineChars="0"/>
        <w:jc w:val="left"/>
        <w:rPr>
          <w:rFonts w:ascii="Times New Roman" w:hAnsi="Times New Roman" w:cs="Times New Roman"/>
          <w:szCs w:val="21"/>
        </w:rPr>
      </w:pPr>
      <w:r w:rsidRPr="009D70B0">
        <w:rPr>
          <w:rFonts w:ascii="Times New Roman" w:hAnsi="Times New Roman" w:cs="Times New Roman"/>
          <w:szCs w:val="21"/>
        </w:rPr>
        <w:t>设计理念</w:t>
      </w:r>
      <w:r w:rsidRPr="009D70B0">
        <w:rPr>
          <w:rFonts w:ascii="Times New Roman" w:hAnsi="Times New Roman" w:cs="Times New Roman" w:hint="eastAsia"/>
          <w:szCs w:val="21"/>
        </w:rPr>
        <w:t>：</w:t>
      </w:r>
    </w:p>
    <w:p w14:paraId="5DEA36E1" w14:textId="5328D72A" w:rsidR="000E37A8" w:rsidRPr="00061EFD" w:rsidRDefault="000E37A8" w:rsidP="00061EFD">
      <w:pPr>
        <w:ind w:firstLineChars="200" w:firstLine="420"/>
        <w:jc w:val="left"/>
        <w:rPr>
          <w:rFonts w:ascii="Times New Roman" w:hAnsi="Times New Roman" w:cs="Times New Roman"/>
          <w:szCs w:val="21"/>
        </w:rPr>
      </w:pPr>
      <w:r w:rsidRPr="00061EFD">
        <w:rPr>
          <w:rFonts w:ascii="Times New Roman" w:hAnsi="Times New Roman" w:cs="Times New Roman" w:hint="eastAsia"/>
          <w:bCs/>
        </w:rPr>
        <w:t>通过三个环节</w:t>
      </w:r>
      <w:r w:rsidR="00B7434D">
        <w:rPr>
          <w:rFonts w:ascii="Times New Roman" w:hAnsi="Times New Roman" w:cs="Times New Roman" w:hint="eastAsia"/>
          <w:bCs/>
        </w:rPr>
        <w:t>完成应用文写作</w:t>
      </w:r>
      <w:r w:rsidRPr="00061EFD">
        <w:rPr>
          <w:rFonts w:ascii="Times New Roman" w:hAnsi="Times New Roman" w:cs="Times New Roman" w:hint="eastAsia"/>
          <w:bCs/>
        </w:rPr>
        <w:t>:</w:t>
      </w:r>
      <w:r w:rsidRPr="00061EFD">
        <w:rPr>
          <w:rFonts w:ascii="Times New Roman" w:hAnsi="Times New Roman" w:cs="Times New Roman"/>
          <w:bCs/>
        </w:rPr>
        <w:t xml:space="preserve"> 1. </w:t>
      </w:r>
      <w:r w:rsidRPr="00061EFD">
        <w:rPr>
          <w:rFonts w:ascii="Times New Roman" w:hAnsi="Times New Roman" w:cs="Times New Roman" w:hint="eastAsia"/>
          <w:bCs/>
        </w:rPr>
        <w:t>审题立意：看明白题目要求，要点，包括背景信息，判断文体，确定时态，确定好人称，遵守题目要求</w:t>
      </w:r>
      <w:r w:rsidR="00D25089" w:rsidRPr="00061EFD">
        <w:rPr>
          <w:rFonts w:ascii="Times New Roman" w:hAnsi="Times New Roman" w:cs="Times New Roman" w:hint="eastAsia"/>
          <w:bCs/>
        </w:rPr>
        <w:t>，</w:t>
      </w:r>
      <w:proofErr w:type="gramStart"/>
      <w:r w:rsidRPr="00061EFD">
        <w:rPr>
          <w:rFonts w:ascii="Times New Roman" w:hAnsi="Times New Roman" w:cs="Times New Roman" w:hint="eastAsia"/>
          <w:bCs/>
        </w:rPr>
        <w:t>不</w:t>
      </w:r>
      <w:proofErr w:type="gramEnd"/>
      <w:r w:rsidRPr="00061EFD">
        <w:rPr>
          <w:rFonts w:ascii="Times New Roman" w:hAnsi="Times New Roman" w:cs="Times New Roman" w:hint="eastAsia"/>
          <w:bCs/>
        </w:rPr>
        <w:t>跑题、要点全。</w:t>
      </w:r>
      <w:r w:rsidRPr="00061EFD">
        <w:rPr>
          <w:rFonts w:ascii="Times New Roman" w:hAnsi="Times New Roman" w:cs="Times New Roman" w:hint="eastAsia"/>
          <w:bCs/>
        </w:rPr>
        <w:t>2</w:t>
      </w:r>
      <w:r w:rsidRPr="00061EFD">
        <w:rPr>
          <w:rFonts w:ascii="Times New Roman" w:hAnsi="Times New Roman" w:cs="Times New Roman"/>
          <w:bCs/>
        </w:rPr>
        <w:t xml:space="preserve">. </w:t>
      </w:r>
      <w:r w:rsidRPr="00061EFD">
        <w:rPr>
          <w:rFonts w:ascii="Times New Roman" w:hAnsi="Times New Roman" w:cs="Times New Roman" w:hint="eastAsia"/>
          <w:bCs/>
        </w:rPr>
        <w:t>确定篇章结构和段落层次，每段写什么，拟好关键词，进行头脑风暴，构建句式。</w:t>
      </w:r>
      <w:r w:rsidRPr="00061EFD">
        <w:rPr>
          <w:rFonts w:ascii="Times New Roman" w:hAnsi="Times New Roman" w:cs="Times New Roman" w:hint="eastAsia"/>
          <w:bCs/>
        </w:rPr>
        <w:t>3</w:t>
      </w:r>
      <w:r w:rsidRPr="00061EFD">
        <w:rPr>
          <w:rFonts w:ascii="Times New Roman" w:hAnsi="Times New Roman" w:cs="Times New Roman"/>
          <w:bCs/>
        </w:rPr>
        <w:t xml:space="preserve">. </w:t>
      </w:r>
      <w:r w:rsidRPr="00061EFD">
        <w:rPr>
          <w:rFonts w:ascii="Times New Roman" w:hAnsi="Times New Roman" w:cs="Times New Roman" w:hint="eastAsia"/>
          <w:bCs/>
        </w:rPr>
        <w:t>衔接成文，词与词、句与句、段与段之间自然流畅，浑然一体。</w:t>
      </w:r>
    </w:p>
    <w:p w14:paraId="77AF931A" w14:textId="64EE8322" w:rsidR="000E37A8" w:rsidRPr="00061EFD" w:rsidRDefault="000E37A8" w:rsidP="00061EFD">
      <w:pPr>
        <w:ind w:firstLineChars="200" w:firstLine="420"/>
        <w:rPr>
          <w:szCs w:val="21"/>
        </w:rPr>
      </w:pPr>
      <w:r w:rsidRPr="00061EFD">
        <w:rPr>
          <w:rFonts w:hint="eastAsia"/>
          <w:szCs w:val="21"/>
        </w:rPr>
        <w:t>本堂课环环相扣的教学环节，让学生了解</w:t>
      </w:r>
      <w:r w:rsidR="00B7434D">
        <w:rPr>
          <w:rFonts w:hint="eastAsia"/>
          <w:szCs w:val="21"/>
        </w:rPr>
        <w:t>邀请</w:t>
      </w:r>
      <w:r w:rsidR="00B7434D">
        <w:rPr>
          <w:rFonts w:hint="eastAsia"/>
          <w:szCs w:val="21"/>
        </w:rPr>
        <w:t>+</w:t>
      </w:r>
      <w:proofErr w:type="gramStart"/>
      <w:r w:rsidR="00B7434D">
        <w:rPr>
          <w:rFonts w:hint="eastAsia"/>
          <w:szCs w:val="21"/>
        </w:rPr>
        <w:t>告知信</w:t>
      </w:r>
      <w:proofErr w:type="gramEnd"/>
      <w:r w:rsidRPr="00061EFD">
        <w:rPr>
          <w:rFonts w:hint="eastAsia"/>
          <w:szCs w:val="21"/>
        </w:rPr>
        <w:t>的写作基本框架及构思，从框架、内容、语言解析应用文的写作手法，选择</w:t>
      </w:r>
      <w:r w:rsidR="004747AA">
        <w:rPr>
          <w:rFonts w:hint="eastAsia"/>
          <w:szCs w:val="21"/>
        </w:rPr>
        <w:t>4</w:t>
      </w:r>
      <w:r w:rsidRPr="00061EFD">
        <w:rPr>
          <w:rFonts w:hint="eastAsia"/>
          <w:szCs w:val="21"/>
        </w:rPr>
        <w:t>个示范样本，结合课堂教学实践设计一节高考应用文考题与范文习作相结合的赏析课。</w:t>
      </w:r>
    </w:p>
    <w:p w14:paraId="61EAEA7B" w14:textId="30FFA7E0" w:rsidR="0019252C" w:rsidRPr="000E37A8" w:rsidRDefault="00D25089" w:rsidP="00061EFD">
      <w:pPr>
        <w:ind w:firstLineChars="200" w:firstLine="420"/>
        <w:rPr>
          <w:rFonts w:ascii="Times New Roman" w:hAnsi="Times New Roman" w:cs="Times New Roman"/>
        </w:rPr>
      </w:pPr>
      <w:r>
        <w:rPr>
          <w:rFonts w:ascii="Times New Roman" w:hAnsi="Times New Roman" w:cs="Times New Roman" w:hint="eastAsia"/>
          <w:bCs/>
        </w:rPr>
        <w:t>通过本节课的教学，让学生</w:t>
      </w:r>
      <w:r w:rsidR="004E5591" w:rsidRPr="000E37A8">
        <w:rPr>
          <w:rFonts w:ascii="Times New Roman" w:hAnsi="Times New Roman" w:cs="Times New Roman" w:hint="eastAsia"/>
          <w:bCs/>
        </w:rPr>
        <w:t>掌握应用文写作的要求：</w:t>
      </w:r>
      <w:r w:rsidR="004E5591" w:rsidRPr="000E37A8">
        <w:rPr>
          <w:rFonts w:ascii="Times New Roman" w:hAnsi="Times New Roman" w:cs="Times New Roman" w:hint="eastAsia"/>
          <w:bCs/>
        </w:rPr>
        <w:t>The requirements of practical writing</w:t>
      </w:r>
      <w:r w:rsidR="006A3182" w:rsidRPr="000E37A8">
        <w:rPr>
          <w:rFonts w:ascii="Times New Roman" w:hAnsi="Times New Roman" w:cs="Times New Roman" w:hint="eastAsia"/>
          <w:bCs/>
        </w:rPr>
        <w:t>:</w:t>
      </w:r>
      <w:r>
        <w:rPr>
          <w:rFonts w:ascii="Times New Roman" w:hAnsi="Times New Roman" w:cs="Times New Roman"/>
          <w:bCs/>
        </w:rPr>
        <w:t xml:space="preserve"> </w:t>
      </w:r>
      <w:r w:rsidR="0019252C" w:rsidRPr="000E37A8">
        <w:rPr>
          <w:rFonts w:ascii="Times New Roman" w:hAnsi="Times New Roman" w:cs="Times New Roman"/>
        </w:rPr>
        <w:t>sincere tone + neat handwriting + covering all points +various sentence patterns+ proper linking words +</w:t>
      </w:r>
      <w:r w:rsidR="004B576F" w:rsidRPr="000E37A8">
        <w:rPr>
          <w:rFonts w:ascii="Times New Roman" w:hAnsi="Times New Roman" w:cs="Times New Roman" w:hint="eastAsia"/>
        </w:rPr>
        <w:t xml:space="preserve"> correct </w:t>
      </w:r>
      <w:r w:rsidR="0019252C" w:rsidRPr="000E37A8">
        <w:rPr>
          <w:rFonts w:ascii="Times New Roman" w:hAnsi="Times New Roman" w:cs="Times New Roman"/>
        </w:rPr>
        <w:t>tense+ no spelling and grammar mistakes + adding some details</w:t>
      </w:r>
    </w:p>
    <w:p w14:paraId="1E3447BB" w14:textId="6BB07E35" w:rsidR="00D25089" w:rsidRPr="00D25089" w:rsidRDefault="00D25089" w:rsidP="00061EFD">
      <w:pPr>
        <w:ind w:firstLineChars="200" w:firstLine="420"/>
        <w:rPr>
          <w:rFonts w:ascii="Times New Roman" w:hAnsi="Times New Roman" w:cs="Times New Roman"/>
          <w:bCs/>
          <w:szCs w:val="21"/>
        </w:rPr>
      </w:pPr>
      <w:r w:rsidRPr="00D25089">
        <w:rPr>
          <w:rFonts w:ascii="Times New Roman" w:hAnsi="Times New Roman" w:cs="Times New Roman" w:hint="eastAsia"/>
          <w:bCs/>
        </w:rPr>
        <w:t>通过学习</w:t>
      </w:r>
      <w:r w:rsidR="004E5591" w:rsidRPr="00D25089">
        <w:rPr>
          <w:rFonts w:ascii="Times New Roman" w:hAnsi="Times New Roman" w:cs="Times New Roman" w:hint="eastAsia"/>
          <w:bCs/>
        </w:rPr>
        <w:t>应用文写作的高分攻略：</w:t>
      </w:r>
      <w:r w:rsidRPr="00D25089">
        <w:rPr>
          <w:rFonts w:ascii="Times New Roman" w:hAnsi="Times New Roman" w:cs="Times New Roman" w:hint="eastAsia"/>
          <w:bCs/>
          <w:szCs w:val="21"/>
        </w:rPr>
        <w:t>审题定调（</w:t>
      </w:r>
      <w:r w:rsidRPr="00D25089">
        <w:rPr>
          <w:rFonts w:ascii="Times New Roman" w:hAnsi="Times New Roman" w:cs="Times New Roman" w:hint="eastAsia"/>
          <w:bCs/>
          <w:szCs w:val="21"/>
        </w:rPr>
        <w:t>about the topic and type</w:t>
      </w:r>
      <w:r w:rsidRPr="00D25089">
        <w:rPr>
          <w:rFonts w:ascii="Times New Roman" w:hAnsi="Times New Roman" w:cs="Times New Roman" w:hint="eastAsia"/>
          <w:bCs/>
          <w:szCs w:val="21"/>
        </w:rPr>
        <w:t>）、思路构建</w:t>
      </w:r>
      <w:r w:rsidRPr="00D25089">
        <w:rPr>
          <w:rFonts w:ascii="Times New Roman" w:hAnsi="Times New Roman" w:cs="Times New Roman" w:hint="eastAsia"/>
          <w:bCs/>
          <w:szCs w:val="21"/>
        </w:rPr>
        <w:t>(build the construction)</w:t>
      </w:r>
      <w:r w:rsidRPr="00D25089">
        <w:rPr>
          <w:rFonts w:ascii="Times New Roman" w:hAnsi="Times New Roman" w:cs="Times New Roman" w:hint="eastAsia"/>
          <w:bCs/>
          <w:szCs w:val="21"/>
        </w:rPr>
        <w:t>、扩点成句（</w:t>
      </w:r>
      <w:r w:rsidRPr="00D25089">
        <w:rPr>
          <w:rFonts w:ascii="Times New Roman" w:hAnsi="Times New Roman" w:cs="Times New Roman" w:hint="eastAsia"/>
          <w:bCs/>
          <w:szCs w:val="21"/>
        </w:rPr>
        <w:t>make sentences)</w:t>
      </w:r>
      <w:r>
        <w:rPr>
          <w:rFonts w:ascii="Times New Roman" w:hAnsi="Times New Roman" w:cs="Times New Roman" w:hint="eastAsia"/>
          <w:bCs/>
          <w:szCs w:val="21"/>
        </w:rPr>
        <w:t>，进一步提升应用文写作水平。</w:t>
      </w:r>
    </w:p>
    <w:p w14:paraId="5CE5D01F" w14:textId="079B2C11" w:rsidR="00425DD9" w:rsidRPr="00D25089" w:rsidRDefault="009D70B0" w:rsidP="00D25089">
      <w:pPr>
        <w:ind w:firstLineChars="200" w:firstLine="420"/>
        <w:rPr>
          <w:rFonts w:ascii="Times New Roman" w:hAnsi="Times New Roman" w:cs="Times New Roman"/>
          <w:bCs/>
        </w:rPr>
      </w:pPr>
      <w:r w:rsidRPr="009D70B0">
        <w:rPr>
          <w:rFonts w:hint="eastAsia"/>
          <w:bCs/>
        </w:rPr>
        <w:t>熟悉应用文</w:t>
      </w:r>
      <w:r w:rsidR="004B576F" w:rsidRPr="009D70B0">
        <w:rPr>
          <w:rFonts w:hint="eastAsia"/>
          <w:bCs/>
        </w:rPr>
        <w:t>的语言风格：语言要明确简练，切中要点；要详略得当，具有说服力</w:t>
      </w:r>
      <w:r w:rsidR="004B576F" w:rsidRPr="009D70B0">
        <w:rPr>
          <w:rFonts w:hint="eastAsia"/>
          <w:b/>
          <w:bCs/>
        </w:rPr>
        <w:t>。</w:t>
      </w:r>
      <w:r w:rsidR="004B576F" w:rsidRPr="009D70B0">
        <w:rPr>
          <w:rFonts w:ascii="Times New Roman" w:hAnsi="Times New Roman" w:cs="Times New Roman" w:hint="eastAsia"/>
          <w:bCs/>
        </w:rPr>
        <w:t>多思路</w:t>
      </w:r>
      <w:r w:rsidR="00BF3214" w:rsidRPr="009D70B0">
        <w:rPr>
          <w:rFonts w:ascii="Times New Roman" w:hAnsi="Times New Roman" w:cs="Times New Roman" w:hint="eastAsia"/>
          <w:bCs/>
        </w:rPr>
        <w:t>谋篇布局</w:t>
      </w:r>
      <w:r w:rsidR="00BF3214" w:rsidRPr="009D70B0">
        <w:rPr>
          <w:rFonts w:ascii="Times New Roman" w:hAnsi="Times New Roman" w:cs="Times New Roman" w:hint="eastAsia"/>
          <w:bCs/>
        </w:rPr>
        <w:t>analyze the requirements of the writing</w:t>
      </w:r>
      <w:r w:rsidR="00BF3214" w:rsidRPr="009D70B0">
        <w:rPr>
          <w:rFonts w:ascii="Times New Roman" w:hAnsi="Times New Roman" w:cs="Times New Roman" w:hint="eastAsia"/>
          <w:bCs/>
        </w:rPr>
        <w:t>；</w:t>
      </w:r>
      <w:r w:rsidR="006A3182" w:rsidRPr="009D70B0">
        <w:rPr>
          <w:rFonts w:ascii="Times New Roman" w:hAnsi="Times New Roman" w:cs="Times New Roman" w:hint="eastAsia"/>
          <w:bCs/>
        </w:rPr>
        <w:t>对文章进行审题解析</w:t>
      </w:r>
      <w:r w:rsidR="00425DD9" w:rsidRPr="009D70B0">
        <w:rPr>
          <w:rFonts w:ascii="Times New Roman" w:hAnsi="Times New Roman" w:cs="Times New Roman" w:hint="eastAsia"/>
          <w:bCs/>
        </w:rPr>
        <w:t>;</w:t>
      </w:r>
      <w:r>
        <w:rPr>
          <w:rFonts w:ascii="Times New Roman" w:hAnsi="Times New Roman" w:cs="Times New Roman"/>
          <w:bCs/>
        </w:rPr>
        <w:t xml:space="preserve"> </w:t>
      </w:r>
      <w:r w:rsidR="00425DD9" w:rsidRPr="00D25089">
        <w:rPr>
          <w:rFonts w:ascii="Times New Roman" w:hAnsi="Times New Roman" w:cs="Times New Roman" w:hint="eastAsia"/>
          <w:bCs/>
        </w:rPr>
        <w:t>学会从信件类型、写作对象、时态、情绪和格式对应用文的文本进行解析；</w:t>
      </w:r>
    </w:p>
    <w:p w14:paraId="58AA178D" w14:textId="2D8C6DF5" w:rsidR="006A3182" w:rsidRPr="009D70B0" w:rsidRDefault="0019252C" w:rsidP="004B576F">
      <w:pPr>
        <w:rPr>
          <w:rFonts w:ascii="Times New Roman" w:hAnsi="Times New Roman" w:cs="Times New Roman"/>
          <w:bCs/>
        </w:rPr>
      </w:pPr>
      <w:r w:rsidRPr="009D70B0">
        <w:rPr>
          <w:rFonts w:ascii="Times New Roman" w:hAnsi="Times New Roman" w:cs="Times New Roman" w:hint="eastAsia"/>
          <w:bCs/>
        </w:rPr>
        <w:t>以</w:t>
      </w:r>
      <w:r w:rsidR="006A3182" w:rsidRPr="009D70B0">
        <w:rPr>
          <w:rFonts w:ascii="Times New Roman" w:hAnsi="Times New Roman" w:cs="Times New Roman" w:hint="eastAsia"/>
          <w:bCs/>
        </w:rPr>
        <w:t xml:space="preserve"> </w:t>
      </w:r>
      <w:r w:rsidR="009D70B0">
        <w:rPr>
          <w:rFonts w:ascii="Times New Roman" w:hAnsi="Times New Roman" w:cs="Times New Roman" w:hint="eastAsia"/>
          <w:bCs/>
        </w:rPr>
        <w:t>202</w:t>
      </w:r>
      <w:r w:rsidR="009D70B0">
        <w:rPr>
          <w:rFonts w:ascii="Times New Roman" w:hAnsi="Times New Roman" w:cs="Times New Roman"/>
          <w:bCs/>
        </w:rPr>
        <w:t>2</w:t>
      </w:r>
      <w:r w:rsidR="006A3182" w:rsidRPr="009D70B0">
        <w:rPr>
          <w:rFonts w:ascii="Times New Roman" w:hAnsi="Times New Roman" w:cs="Times New Roman" w:hint="eastAsia"/>
          <w:bCs/>
        </w:rPr>
        <w:t>年</w:t>
      </w:r>
      <w:r w:rsidR="004B576F" w:rsidRPr="009D70B0">
        <w:rPr>
          <w:rFonts w:ascii="Times New Roman" w:hAnsi="Times New Roman" w:cs="Times New Roman" w:hint="eastAsia"/>
          <w:bCs/>
        </w:rPr>
        <w:t>6</w:t>
      </w:r>
      <w:r w:rsidR="004B576F" w:rsidRPr="009D70B0">
        <w:rPr>
          <w:rFonts w:ascii="Times New Roman" w:hAnsi="Times New Roman" w:cs="Times New Roman" w:hint="eastAsia"/>
          <w:bCs/>
        </w:rPr>
        <w:t>月</w:t>
      </w:r>
      <w:r w:rsidRPr="009D70B0">
        <w:rPr>
          <w:rFonts w:ascii="Times New Roman" w:hAnsi="Times New Roman" w:cs="Times New Roman" w:hint="eastAsia"/>
          <w:bCs/>
        </w:rPr>
        <w:t>浙江高考</w:t>
      </w:r>
      <w:r w:rsidR="006A3182" w:rsidRPr="009D70B0">
        <w:rPr>
          <w:rFonts w:ascii="Times New Roman" w:hAnsi="Times New Roman" w:cs="Times New Roman" w:hint="eastAsia"/>
          <w:bCs/>
        </w:rPr>
        <w:t>应用文</w:t>
      </w:r>
      <w:r w:rsidR="00061EFD" w:rsidRPr="00061EFD">
        <w:rPr>
          <w:rFonts w:ascii="Times New Roman" w:hAnsi="Times New Roman" w:cs="Times New Roman" w:hint="eastAsia"/>
          <w:bCs/>
        </w:rPr>
        <w:t>邀请体验小组学习室</w:t>
      </w:r>
      <w:r w:rsidR="00061EFD" w:rsidRPr="00061EFD">
        <w:rPr>
          <w:rFonts w:ascii="Times New Roman" w:hAnsi="Times New Roman" w:cs="Times New Roman" w:hint="eastAsia"/>
          <w:bCs/>
        </w:rPr>
        <w:t>+</w:t>
      </w:r>
      <w:r w:rsidR="00061EFD" w:rsidRPr="00061EFD">
        <w:rPr>
          <w:rFonts w:ascii="Times New Roman" w:hAnsi="Times New Roman" w:cs="Times New Roman" w:hint="eastAsia"/>
          <w:bCs/>
        </w:rPr>
        <w:t>告知相关情况</w:t>
      </w:r>
      <w:r w:rsidRPr="009D70B0">
        <w:rPr>
          <w:rFonts w:ascii="Times New Roman" w:hAnsi="Times New Roman" w:cs="Times New Roman" w:hint="eastAsia"/>
          <w:bCs/>
        </w:rPr>
        <w:t>为例进行</w:t>
      </w:r>
      <w:r w:rsidR="004B576F" w:rsidRPr="009D70B0">
        <w:rPr>
          <w:rFonts w:ascii="Times New Roman" w:hAnsi="Times New Roman" w:cs="Times New Roman" w:hint="eastAsia"/>
          <w:bCs/>
        </w:rPr>
        <w:t>多角度的文本</w:t>
      </w:r>
      <w:r w:rsidR="006A3182" w:rsidRPr="009D70B0">
        <w:rPr>
          <w:rFonts w:ascii="Times New Roman" w:hAnsi="Times New Roman" w:cs="Times New Roman" w:hint="eastAsia"/>
          <w:bCs/>
        </w:rPr>
        <w:t>解析：</w:t>
      </w:r>
    </w:p>
    <w:p w14:paraId="689BD47A" w14:textId="77777777" w:rsidR="00061EFD" w:rsidRPr="009D70B0" w:rsidRDefault="006A3182" w:rsidP="00061EFD">
      <w:pPr>
        <w:rPr>
          <w:rFonts w:ascii="Times New Roman" w:hAnsi="Times New Roman" w:cs="Times New Roman"/>
        </w:rPr>
      </w:pPr>
      <w:r w:rsidRPr="009D70B0">
        <w:rPr>
          <w:rFonts w:ascii="Times New Roman" w:hAnsi="Times New Roman" w:cs="Times New Roman" w:hint="eastAsia"/>
          <w:bCs/>
        </w:rPr>
        <w:t>1</w:t>
      </w:r>
      <w:r w:rsidRPr="009D70B0">
        <w:rPr>
          <w:rFonts w:ascii="Times New Roman" w:hAnsi="Times New Roman" w:cs="Times New Roman" w:hint="eastAsia"/>
          <w:bCs/>
        </w:rPr>
        <w:t>）</w:t>
      </w:r>
      <w:r w:rsidR="00061EFD" w:rsidRPr="009D70B0">
        <w:rPr>
          <w:rFonts w:ascii="Times New Roman" w:hAnsi="Times New Roman" w:cs="Times New Roman" w:hint="eastAsia"/>
          <w:bCs/>
        </w:rPr>
        <w:t>应用文写作框架构建：</w:t>
      </w:r>
      <w:r w:rsidR="00061EFD" w:rsidRPr="009D70B0">
        <w:rPr>
          <w:rFonts w:ascii="Times New Roman" w:hAnsi="Times New Roman" w:cs="Times New Roman" w:hint="eastAsia"/>
          <w:bCs/>
        </w:rPr>
        <w:t>The outline of the writing:</w:t>
      </w:r>
    </w:p>
    <w:p w14:paraId="1056559E" w14:textId="77777777" w:rsidR="006A3182" w:rsidRPr="009D70B0" w:rsidRDefault="006A3182" w:rsidP="006A3182">
      <w:pPr>
        <w:numPr>
          <w:ilvl w:val="0"/>
          <w:numId w:val="1"/>
        </w:numPr>
        <w:rPr>
          <w:rFonts w:ascii="Times New Roman" w:hAnsi="Times New Roman" w:cs="Times New Roman"/>
          <w:bCs/>
        </w:rPr>
      </w:pPr>
      <w:r w:rsidRPr="009D70B0">
        <w:rPr>
          <w:rFonts w:ascii="Times New Roman" w:hAnsi="Times New Roman" w:cs="Times New Roman" w:hint="eastAsia"/>
          <w:bCs/>
        </w:rPr>
        <w:t>构思：框架（</w:t>
      </w:r>
      <w:r w:rsidRPr="009D70B0">
        <w:rPr>
          <w:rFonts w:ascii="Times New Roman" w:hAnsi="Times New Roman" w:cs="Times New Roman" w:hint="eastAsia"/>
          <w:bCs/>
        </w:rPr>
        <w:t>Framework</w:t>
      </w:r>
      <w:r w:rsidRPr="009D70B0">
        <w:rPr>
          <w:rFonts w:ascii="Times New Roman" w:hAnsi="Times New Roman" w:cs="Times New Roman" w:hint="eastAsia"/>
          <w:bCs/>
        </w:rPr>
        <w:t>）</w:t>
      </w:r>
    </w:p>
    <w:p w14:paraId="5B1F3642" w14:textId="7F76FEFD" w:rsidR="006A3182" w:rsidRPr="009D70B0" w:rsidRDefault="006A3182" w:rsidP="00D25089">
      <w:pPr>
        <w:ind w:left="420"/>
        <w:rPr>
          <w:rFonts w:ascii="Times New Roman" w:hAnsi="Times New Roman" w:cs="Times New Roman"/>
          <w:bCs/>
        </w:rPr>
      </w:pPr>
      <w:r w:rsidRPr="009D70B0">
        <w:rPr>
          <w:rFonts w:ascii="Times New Roman" w:hAnsi="Times New Roman" w:cs="Times New Roman" w:hint="eastAsia"/>
          <w:bCs/>
        </w:rPr>
        <w:t>首段（</w:t>
      </w:r>
      <w:r w:rsidRPr="009D70B0">
        <w:rPr>
          <w:rFonts w:ascii="Times New Roman" w:hAnsi="Times New Roman" w:cs="Times New Roman" w:hint="eastAsia"/>
          <w:bCs/>
        </w:rPr>
        <w:t>Beginning</w:t>
      </w:r>
      <w:r w:rsidRPr="009D70B0">
        <w:rPr>
          <w:rFonts w:ascii="Times New Roman" w:hAnsi="Times New Roman" w:cs="Times New Roman" w:hint="eastAsia"/>
          <w:bCs/>
        </w:rPr>
        <w:t>）：写信背景</w:t>
      </w:r>
      <w:r w:rsidRPr="009D70B0">
        <w:rPr>
          <w:rFonts w:ascii="Times New Roman" w:hAnsi="Times New Roman" w:cs="Times New Roman" w:hint="eastAsia"/>
          <w:bCs/>
        </w:rPr>
        <w:t xml:space="preserve">+ </w:t>
      </w:r>
      <w:r w:rsidR="004747AA">
        <w:rPr>
          <w:rFonts w:ascii="Times New Roman" w:hAnsi="Times New Roman" w:cs="Times New Roman" w:hint="eastAsia"/>
          <w:bCs/>
        </w:rPr>
        <w:t>写作目的</w:t>
      </w:r>
    </w:p>
    <w:p w14:paraId="57717417" w14:textId="0B879E30" w:rsidR="006A3182" w:rsidRPr="009D70B0" w:rsidRDefault="006A3182" w:rsidP="00D25089">
      <w:pPr>
        <w:ind w:left="420"/>
        <w:rPr>
          <w:rFonts w:ascii="Times New Roman" w:hAnsi="Times New Roman" w:cs="Times New Roman"/>
          <w:bCs/>
        </w:rPr>
      </w:pPr>
      <w:r w:rsidRPr="009D70B0">
        <w:rPr>
          <w:rFonts w:ascii="Times New Roman" w:hAnsi="Times New Roman" w:cs="Times New Roman" w:hint="eastAsia"/>
          <w:bCs/>
        </w:rPr>
        <w:t>中间段（</w:t>
      </w:r>
      <w:r w:rsidRPr="009D70B0">
        <w:rPr>
          <w:rFonts w:ascii="Times New Roman" w:hAnsi="Times New Roman" w:cs="Times New Roman" w:hint="eastAsia"/>
          <w:bCs/>
        </w:rPr>
        <w:t>Body Arrangements</w:t>
      </w:r>
      <w:r w:rsidRPr="009D70B0">
        <w:rPr>
          <w:rFonts w:ascii="Times New Roman" w:hAnsi="Times New Roman" w:cs="Times New Roman" w:hint="eastAsia"/>
          <w:bCs/>
        </w:rPr>
        <w:t>）：</w:t>
      </w:r>
      <w:r w:rsidR="004747AA" w:rsidRPr="004747AA">
        <w:rPr>
          <w:rFonts w:ascii="Times New Roman" w:hAnsi="Times New Roman" w:cs="Times New Roman" w:hint="eastAsia"/>
          <w:bCs/>
        </w:rPr>
        <w:t>小组学习室</w:t>
      </w:r>
      <w:r w:rsidR="004747AA">
        <w:rPr>
          <w:rFonts w:ascii="Times New Roman" w:hAnsi="Times New Roman" w:cs="Times New Roman" w:hint="eastAsia"/>
          <w:bCs/>
        </w:rPr>
        <w:t>的位置和开放时间，</w:t>
      </w:r>
      <w:r w:rsidR="004747AA" w:rsidRPr="004747AA">
        <w:rPr>
          <w:rFonts w:ascii="Times New Roman" w:hAnsi="Times New Roman" w:cs="Times New Roman" w:hint="eastAsia"/>
          <w:bCs/>
        </w:rPr>
        <w:t>室内设施</w:t>
      </w:r>
      <w:r w:rsidR="004747AA">
        <w:rPr>
          <w:rFonts w:ascii="Times New Roman" w:hAnsi="Times New Roman" w:cs="Times New Roman" w:hint="eastAsia"/>
          <w:bCs/>
        </w:rPr>
        <w:t>及功能</w:t>
      </w:r>
    </w:p>
    <w:p w14:paraId="367F88B2" w14:textId="4D2D1786" w:rsidR="006A3182" w:rsidRPr="009D70B0" w:rsidRDefault="006A3182" w:rsidP="00D25089">
      <w:pPr>
        <w:ind w:left="420"/>
        <w:rPr>
          <w:rFonts w:ascii="Times New Roman" w:hAnsi="Times New Roman" w:cs="Times New Roman"/>
          <w:bCs/>
        </w:rPr>
      </w:pPr>
      <w:r w:rsidRPr="009D70B0">
        <w:rPr>
          <w:rFonts w:ascii="Times New Roman" w:hAnsi="Times New Roman" w:cs="Times New Roman" w:hint="eastAsia"/>
          <w:bCs/>
        </w:rPr>
        <w:t>尾段（</w:t>
      </w:r>
      <w:r w:rsidRPr="009D70B0">
        <w:rPr>
          <w:rFonts w:ascii="Times New Roman" w:hAnsi="Times New Roman" w:cs="Times New Roman" w:hint="eastAsia"/>
          <w:bCs/>
        </w:rPr>
        <w:t>Ending</w:t>
      </w:r>
      <w:r w:rsidRPr="009D70B0">
        <w:rPr>
          <w:rFonts w:ascii="Times New Roman" w:hAnsi="Times New Roman" w:cs="Times New Roman" w:hint="eastAsia"/>
          <w:bCs/>
        </w:rPr>
        <w:t>）：</w:t>
      </w:r>
      <w:r w:rsidR="004747AA">
        <w:rPr>
          <w:rFonts w:ascii="Times New Roman" w:hAnsi="Times New Roman" w:cs="Times New Roman" w:hint="eastAsia"/>
          <w:bCs/>
        </w:rPr>
        <w:t>再次邀请，期待加入</w:t>
      </w:r>
    </w:p>
    <w:p w14:paraId="2B9B140E" w14:textId="03E6DEC5" w:rsidR="00B04183" w:rsidRPr="00061EFD" w:rsidRDefault="006A3182" w:rsidP="004747AA">
      <w:pPr>
        <w:rPr>
          <w:rFonts w:ascii="Times New Roman" w:hAnsi="Times New Roman" w:cs="Times New Roman"/>
          <w:b/>
          <w:bCs/>
        </w:rPr>
      </w:pPr>
      <w:r w:rsidRPr="009D70B0">
        <w:rPr>
          <w:rFonts w:ascii="Times New Roman" w:hAnsi="Times New Roman" w:cs="Times New Roman" w:hint="eastAsia"/>
          <w:bCs/>
        </w:rPr>
        <w:t>2</w:t>
      </w:r>
      <w:r w:rsidRPr="009D70B0">
        <w:rPr>
          <w:rFonts w:ascii="Times New Roman" w:hAnsi="Times New Roman" w:cs="Times New Roman" w:hint="eastAsia"/>
          <w:bCs/>
        </w:rPr>
        <w:t>）</w:t>
      </w:r>
      <w:r w:rsidRPr="009D70B0">
        <w:rPr>
          <w:rFonts w:ascii="Times New Roman" w:hAnsi="Times New Roman" w:cs="Times New Roman"/>
          <w:bCs/>
        </w:rPr>
        <w:t>Explore the topic</w:t>
      </w:r>
      <w:r w:rsidRPr="009D70B0">
        <w:rPr>
          <w:rFonts w:ascii="Times New Roman" w:hAnsi="Times New Roman" w:cs="Times New Roman" w:hint="eastAsia"/>
          <w:bCs/>
        </w:rPr>
        <w:t>：</w:t>
      </w:r>
      <w:r w:rsidR="00E16072" w:rsidRPr="004747AA">
        <w:rPr>
          <w:rFonts w:ascii="Times New Roman" w:hAnsi="Times New Roman" w:cs="Times New Roman"/>
          <w:bCs/>
        </w:rPr>
        <w:t>布局谋篇之中段</w:t>
      </w:r>
      <w:r w:rsidR="00E16072" w:rsidRPr="004747AA">
        <w:rPr>
          <w:rFonts w:ascii="Times New Roman" w:hAnsi="Times New Roman" w:cs="Times New Roman" w:hint="eastAsia"/>
          <w:bCs/>
        </w:rPr>
        <w:t>:</w:t>
      </w:r>
      <w:r w:rsidR="00E16072" w:rsidRPr="004747AA">
        <w:rPr>
          <w:rFonts w:ascii="Times New Roman" w:hAnsi="Times New Roman" w:cs="Times New Roman"/>
          <w:bCs/>
        </w:rPr>
        <w:t>内容完整详实</w:t>
      </w:r>
      <w:r w:rsidR="00E16072" w:rsidRPr="004747AA">
        <w:rPr>
          <w:rFonts w:ascii="Times New Roman" w:hAnsi="Times New Roman" w:cs="Times New Roman"/>
          <w:bCs/>
        </w:rPr>
        <w:t xml:space="preserve">, </w:t>
      </w:r>
      <w:r w:rsidR="00E16072" w:rsidRPr="004747AA">
        <w:rPr>
          <w:rFonts w:ascii="Times New Roman" w:hAnsi="Times New Roman" w:cs="Times New Roman"/>
          <w:bCs/>
        </w:rPr>
        <w:t>逻辑清晰：</w:t>
      </w:r>
    </w:p>
    <w:p w14:paraId="775D2FF4" w14:textId="77777777" w:rsidR="00061EFD" w:rsidRPr="00061EFD" w:rsidRDefault="00061EFD" w:rsidP="00061EFD">
      <w:pPr>
        <w:numPr>
          <w:ilvl w:val="0"/>
          <w:numId w:val="1"/>
        </w:numPr>
        <w:rPr>
          <w:rFonts w:ascii="Times New Roman" w:hAnsi="Times New Roman" w:cs="Times New Roman"/>
          <w:bCs/>
        </w:rPr>
      </w:pPr>
      <w:r w:rsidRPr="00061EFD">
        <w:rPr>
          <w:rFonts w:ascii="Times New Roman" w:hAnsi="Times New Roman" w:cs="Times New Roman" w:hint="eastAsia"/>
          <w:bCs/>
        </w:rPr>
        <w:t>小组学习室室内设施</w:t>
      </w:r>
      <w:r w:rsidRPr="00061EFD">
        <w:rPr>
          <w:rFonts w:ascii="Times New Roman" w:hAnsi="Times New Roman" w:cs="Times New Roman"/>
          <w:bCs/>
        </w:rPr>
        <w:t>：</w:t>
      </w:r>
      <w:r w:rsidRPr="00061EFD">
        <w:rPr>
          <w:rFonts w:ascii="Times New Roman" w:hAnsi="Times New Roman" w:cs="Times New Roman" w:hint="eastAsia"/>
          <w:bCs/>
        </w:rPr>
        <w:t>the</w:t>
      </w:r>
      <w:r w:rsidRPr="00061EFD">
        <w:rPr>
          <w:rFonts w:ascii="Times New Roman" w:hAnsi="Times New Roman" w:cs="Times New Roman"/>
          <w:bCs/>
        </w:rPr>
        <w:t xml:space="preserve"> facilities in the group study room</w:t>
      </w:r>
    </w:p>
    <w:p w14:paraId="4D059FCC" w14:textId="77777777" w:rsidR="00061EFD" w:rsidRPr="00061EFD" w:rsidRDefault="00061EFD" w:rsidP="00061EFD">
      <w:pPr>
        <w:numPr>
          <w:ilvl w:val="0"/>
          <w:numId w:val="1"/>
        </w:numPr>
        <w:rPr>
          <w:rFonts w:ascii="Times New Roman" w:hAnsi="Times New Roman" w:cs="Times New Roman"/>
          <w:bCs/>
        </w:rPr>
      </w:pPr>
      <w:r w:rsidRPr="00061EFD">
        <w:rPr>
          <w:rFonts w:ascii="Times New Roman" w:hAnsi="Times New Roman" w:cs="Times New Roman" w:hint="eastAsia"/>
          <w:bCs/>
        </w:rPr>
        <w:t>功能</w:t>
      </w:r>
      <w:r w:rsidRPr="00061EFD">
        <w:rPr>
          <w:rFonts w:ascii="Times New Roman" w:hAnsi="Times New Roman" w:cs="Times New Roman"/>
          <w:bCs/>
        </w:rPr>
        <w:t>：</w:t>
      </w:r>
      <w:r w:rsidRPr="00061EFD">
        <w:rPr>
          <w:rFonts w:ascii="Times New Roman" w:hAnsi="Times New Roman" w:cs="Times New Roman" w:hint="eastAsia"/>
          <w:bCs/>
        </w:rPr>
        <w:t>S</w:t>
      </w:r>
      <w:r w:rsidRPr="00061EFD">
        <w:rPr>
          <w:rFonts w:ascii="Times New Roman" w:hAnsi="Times New Roman" w:cs="Times New Roman"/>
          <w:bCs/>
        </w:rPr>
        <w:t>tate the function and the benefit of the group study room and its facilities</w:t>
      </w:r>
    </w:p>
    <w:p w14:paraId="6912F54F" w14:textId="62F5DA32" w:rsidR="00061EFD" w:rsidRPr="004747AA" w:rsidRDefault="00061EFD" w:rsidP="004747AA">
      <w:pPr>
        <w:rPr>
          <w:rFonts w:ascii="Times New Roman" w:hAnsi="Times New Roman" w:cs="Times New Roman"/>
          <w:bCs/>
        </w:rPr>
      </w:pPr>
      <w:r w:rsidRPr="009D70B0">
        <w:rPr>
          <w:rFonts w:ascii="Times New Roman" w:hAnsi="Times New Roman" w:cs="Times New Roman" w:hint="eastAsia"/>
          <w:bCs/>
        </w:rPr>
        <w:t>3</w:t>
      </w:r>
      <w:r w:rsidRPr="009D70B0">
        <w:rPr>
          <w:rFonts w:ascii="Times New Roman" w:hAnsi="Times New Roman" w:cs="Times New Roman" w:hint="eastAsia"/>
          <w:bCs/>
        </w:rPr>
        <w:t>）</w:t>
      </w:r>
      <w:r w:rsidRPr="004747AA">
        <w:rPr>
          <w:rFonts w:ascii="Times New Roman" w:hAnsi="Times New Roman" w:cs="Times New Roman"/>
          <w:bCs/>
        </w:rPr>
        <w:t>构思正文内容及表述</w:t>
      </w:r>
      <w:r w:rsidRPr="004747AA">
        <w:rPr>
          <w:rFonts w:ascii="Times New Roman" w:hAnsi="Times New Roman" w:cs="Times New Roman"/>
          <w:bCs/>
        </w:rPr>
        <w:t>/</w:t>
      </w:r>
      <w:r w:rsidRPr="004747AA">
        <w:rPr>
          <w:rFonts w:ascii="Times New Roman" w:hAnsi="Times New Roman" w:cs="Times New Roman"/>
          <w:bCs/>
        </w:rPr>
        <w:t>遣词造句</w:t>
      </w:r>
    </w:p>
    <w:p w14:paraId="2D7AFC3E" w14:textId="77777777" w:rsidR="006A3182" w:rsidRPr="009D70B0" w:rsidRDefault="006A3182" w:rsidP="006A3182">
      <w:pPr>
        <w:rPr>
          <w:bCs/>
          <w:szCs w:val="21"/>
          <w:u w:val="single"/>
        </w:rPr>
      </w:pPr>
      <w:bookmarkStart w:id="0" w:name="_GoBack"/>
      <w:bookmarkEnd w:id="0"/>
      <w:r w:rsidRPr="009D70B0">
        <w:rPr>
          <w:rFonts w:hint="eastAsia"/>
          <w:bCs/>
          <w:szCs w:val="21"/>
          <w:u w:val="single"/>
        </w:rPr>
        <w:t>课堂教学亮点：</w:t>
      </w:r>
    </w:p>
    <w:p w14:paraId="622B9F80" w14:textId="36162B4B" w:rsidR="006A3182" w:rsidRPr="009D70B0" w:rsidRDefault="00681E32" w:rsidP="004B576F">
      <w:pPr>
        <w:ind w:firstLineChars="200" w:firstLine="420"/>
        <w:rPr>
          <w:szCs w:val="21"/>
        </w:rPr>
      </w:pPr>
      <w:r w:rsidRPr="009D70B0">
        <w:rPr>
          <w:rFonts w:hint="eastAsia"/>
        </w:rPr>
        <w:t>本课件以</w:t>
      </w:r>
      <w:r w:rsidR="00D25089" w:rsidRPr="009D70B0">
        <w:rPr>
          <w:rFonts w:hint="eastAsia"/>
        </w:rPr>
        <w:t>202</w:t>
      </w:r>
      <w:r w:rsidR="00D25089" w:rsidRPr="009D70B0">
        <w:t>2</w:t>
      </w:r>
      <w:r w:rsidRPr="009D70B0">
        <w:rPr>
          <w:rFonts w:hint="eastAsia"/>
        </w:rPr>
        <w:t>年</w:t>
      </w:r>
      <w:r w:rsidRPr="009D70B0">
        <w:rPr>
          <w:rFonts w:hint="eastAsia"/>
        </w:rPr>
        <w:t>6</w:t>
      </w:r>
      <w:r w:rsidRPr="009D70B0">
        <w:rPr>
          <w:rFonts w:hint="eastAsia"/>
        </w:rPr>
        <w:t>月浙江高考应用文为例，</w:t>
      </w:r>
      <w:r w:rsidR="006A3182" w:rsidRPr="009D70B0">
        <w:rPr>
          <w:rFonts w:hint="eastAsia"/>
          <w:szCs w:val="21"/>
        </w:rPr>
        <w:t>根据文本体裁</w:t>
      </w:r>
      <w:r w:rsidRPr="009D70B0">
        <w:rPr>
          <w:rFonts w:hint="eastAsia"/>
          <w:szCs w:val="21"/>
        </w:rPr>
        <w:t>和写作</w:t>
      </w:r>
      <w:r w:rsidR="006A3182" w:rsidRPr="009D70B0">
        <w:rPr>
          <w:rFonts w:hint="eastAsia"/>
          <w:szCs w:val="21"/>
        </w:rPr>
        <w:t>要求，让学生</w:t>
      </w:r>
      <w:r w:rsidRPr="009D70B0">
        <w:rPr>
          <w:rFonts w:hint="eastAsia"/>
          <w:szCs w:val="21"/>
        </w:rPr>
        <w:t>熟悉应用文写作的高分攻略，</w:t>
      </w:r>
      <w:r w:rsidR="006A3182" w:rsidRPr="009D70B0">
        <w:rPr>
          <w:rFonts w:hint="eastAsia"/>
          <w:szCs w:val="21"/>
        </w:rPr>
        <w:t>并运用</w:t>
      </w:r>
      <w:r w:rsidR="004747AA" w:rsidRPr="004747AA">
        <w:rPr>
          <w:rFonts w:hint="eastAsia"/>
          <w:bCs/>
          <w:szCs w:val="21"/>
        </w:rPr>
        <w:t>邀请</w:t>
      </w:r>
      <w:r w:rsidR="004747AA" w:rsidRPr="004747AA">
        <w:rPr>
          <w:rFonts w:hint="eastAsia"/>
          <w:bCs/>
          <w:szCs w:val="21"/>
        </w:rPr>
        <w:t>+</w:t>
      </w:r>
      <w:r w:rsidR="004747AA" w:rsidRPr="004747AA">
        <w:rPr>
          <w:rFonts w:hint="eastAsia"/>
          <w:bCs/>
          <w:szCs w:val="21"/>
        </w:rPr>
        <w:t>告知相关情况</w:t>
      </w:r>
      <w:r w:rsidR="006A3182" w:rsidRPr="009D70B0">
        <w:rPr>
          <w:rFonts w:hint="eastAsia"/>
          <w:szCs w:val="21"/>
        </w:rPr>
        <w:t>的</w:t>
      </w:r>
      <w:r w:rsidR="005863BF" w:rsidRPr="009D70B0">
        <w:rPr>
          <w:rFonts w:hint="eastAsia"/>
          <w:szCs w:val="21"/>
        </w:rPr>
        <w:t>正确</w:t>
      </w:r>
      <w:r w:rsidR="006A3182" w:rsidRPr="009D70B0">
        <w:rPr>
          <w:rFonts w:hint="eastAsia"/>
          <w:szCs w:val="21"/>
        </w:rPr>
        <w:t>格式，为学生提供语境和语段，发散学生的思维，提供相关的</w:t>
      </w:r>
      <w:r w:rsidR="00170778" w:rsidRPr="009D70B0">
        <w:rPr>
          <w:rFonts w:hint="eastAsia"/>
          <w:szCs w:val="21"/>
        </w:rPr>
        <w:t>篇</w:t>
      </w:r>
      <w:r w:rsidR="005863BF" w:rsidRPr="009D70B0">
        <w:rPr>
          <w:rFonts w:hint="eastAsia"/>
          <w:szCs w:val="21"/>
        </w:rPr>
        <w:t>首</w:t>
      </w:r>
      <w:r w:rsidR="005863BF" w:rsidRPr="009D70B0">
        <w:rPr>
          <w:rFonts w:hint="eastAsia"/>
          <w:szCs w:val="21"/>
        </w:rPr>
        <w:t>-</w:t>
      </w:r>
      <w:r w:rsidR="005863BF" w:rsidRPr="009D70B0">
        <w:rPr>
          <w:rFonts w:hint="eastAsia"/>
          <w:szCs w:val="21"/>
        </w:rPr>
        <w:t>引人入胜开头句，</w:t>
      </w:r>
      <w:r w:rsidR="00170778" w:rsidRPr="009D70B0">
        <w:rPr>
          <w:rFonts w:hint="eastAsia"/>
          <w:szCs w:val="21"/>
        </w:rPr>
        <w:t>正文部分</w:t>
      </w:r>
      <w:r w:rsidR="00170778" w:rsidRPr="009D70B0">
        <w:rPr>
          <w:rFonts w:hint="eastAsia"/>
          <w:szCs w:val="21"/>
        </w:rPr>
        <w:t>-</w:t>
      </w:r>
      <w:r w:rsidR="005863BF" w:rsidRPr="009D70B0">
        <w:rPr>
          <w:rFonts w:hint="eastAsia"/>
          <w:szCs w:val="21"/>
        </w:rPr>
        <w:t>画龙点睛篇中句，篇尾</w:t>
      </w:r>
      <w:r w:rsidR="005863BF" w:rsidRPr="009D70B0">
        <w:rPr>
          <w:rFonts w:hint="eastAsia"/>
          <w:szCs w:val="21"/>
        </w:rPr>
        <w:t>-</w:t>
      </w:r>
      <w:r w:rsidR="005863BF" w:rsidRPr="009D70B0">
        <w:rPr>
          <w:rFonts w:hint="eastAsia"/>
          <w:szCs w:val="21"/>
        </w:rPr>
        <w:t>言简意赅结尾句</w:t>
      </w:r>
      <w:r w:rsidR="00C470EC" w:rsidRPr="009D70B0">
        <w:rPr>
          <w:rFonts w:hint="eastAsia"/>
          <w:szCs w:val="21"/>
        </w:rPr>
        <w:t>等多个</w:t>
      </w:r>
      <w:r w:rsidR="004747AA">
        <w:rPr>
          <w:rFonts w:hint="eastAsia"/>
          <w:szCs w:val="21"/>
        </w:rPr>
        <w:t>表达词句段，构思语言内容和写作思路。所举的范例</w:t>
      </w:r>
      <w:r w:rsidR="006A3182" w:rsidRPr="009D70B0">
        <w:rPr>
          <w:rFonts w:hint="eastAsia"/>
          <w:szCs w:val="21"/>
        </w:rPr>
        <w:t>都</w:t>
      </w:r>
      <w:r w:rsidR="004B576F" w:rsidRPr="009D70B0">
        <w:rPr>
          <w:rFonts w:hint="eastAsia"/>
          <w:szCs w:val="21"/>
        </w:rPr>
        <w:t>很典型，学生从词、句、段落到篇章层层递进，深入思考如何扎实掌握</w:t>
      </w:r>
      <w:r w:rsidR="004747AA">
        <w:rPr>
          <w:rFonts w:hint="eastAsia"/>
          <w:szCs w:val="21"/>
        </w:rPr>
        <w:t>应用文</w:t>
      </w:r>
      <w:r w:rsidR="004B576F" w:rsidRPr="009D70B0">
        <w:rPr>
          <w:rFonts w:hint="eastAsia"/>
          <w:szCs w:val="21"/>
        </w:rPr>
        <w:t>的</w:t>
      </w:r>
      <w:r w:rsidR="006A3182" w:rsidRPr="009D70B0">
        <w:rPr>
          <w:rFonts w:hint="eastAsia"/>
          <w:szCs w:val="21"/>
        </w:rPr>
        <w:t>写作方法。</w:t>
      </w:r>
    </w:p>
    <w:sectPr w:rsidR="006A3182" w:rsidRPr="009D70B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7CAD7" w14:textId="77777777" w:rsidR="00CD4776" w:rsidRDefault="00CD4776" w:rsidP="00456C7D">
      <w:r>
        <w:separator/>
      </w:r>
    </w:p>
  </w:endnote>
  <w:endnote w:type="continuationSeparator" w:id="0">
    <w:p w14:paraId="4202D135" w14:textId="77777777" w:rsidR="00CD4776" w:rsidRDefault="00CD4776" w:rsidP="0045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86BAE" w14:textId="77777777" w:rsidR="00CD4776" w:rsidRDefault="00CD4776" w:rsidP="00456C7D">
      <w:r>
        <w:separator/>
      </w:r>
    </w:p>
  </w:footnote>
  <w:footnote w:type="continuationSeparator" w:id="0">
    <w:p w14:paraId="3C9D44FA" w14:textId="77777777" w:rsidR="00CD4776" w:rsidRDefault="00CD4776" w:rsidP="00456C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1766" w14:textId="77777777" w:rsidR="00456C7D" w:rsidRDefault="00456C7D" w:rsidP="00425DD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F3979"/>
    <w:multiLevelType w:val="hybridMultilevel"/>
    <w:tmpl w:val="BD72748E"/>
    <w:lvl w:ilvl="0" w:tplc="8E6AE3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F7E3CA6"/>
    <w:multiLevelType w:val="multilevel"/>
    <w:tmpl w:val="5F7E3CA6"/>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B3"/>
    <w:rsid w:val="000140AA"/>
    <w:rsid w:val="00046BF7"/>
    <w:rsid w:val="0005657E"/>
    <w:rsid w:val="000618A6"/>
    <w:rsid w:val="00061EFD"/>
    <w:rsid w:val="000714B8"/>
    <w:rsid w:val="000748B4"/>
    <w:rsid w:val="0008566A"/>
    <w:rsid w:val="000B0EF0"/>
    <w:rsid w:val="000E37A8"/>
    <w:rsid w:val="000E48B4"/>
    <w:rsid w:val="000F406C"/>
    <w:rsid w:val="00115923"/>
    <w:rsid w:val="00125002"/>
    <w:rsid w:val="00136F36"/>
    <w:rsid w:val="00144B75"/>
    <w:rsid w:val="00146A9A"/>
    <w:rsid w:val="00170778"/>
    <w:rsid w:val="0017534F"/>
    <w:rsid w:val="0018089E"/>
    <w:rsid w:val="00183D93"/>
    <w:rsid w:val="0019252C"/>
    <w:rsid w:val="001B0002"/>
    <w:rsid w:val="001C7B76"/>
    <w:rsid w:val="001E2A4C"/>
    <w:rsid w:val="00207166"/>
    <w:rsid w:val="00237042"/>
    <w:rsid w:val="0024633A"/>
    <w:rsid w:val="00247A79"/>
    <w:rsid w:val="00255192"/>
    <w:rsid w:val="00255FBE"/>
    <w:rsid w:val="00266106"/>
    <w:rsid w:val="002C63B1"/>
    <w:rsid w:val="002E6255"/>
    <w:rsid w:val="00304D55"/>
    <w:rsid w:val="0031508A"/>
    <w:rsid w:val="00341CC1"/>
    <w:rsid w:val="0034629E"/>
    <w:rsid w:val="003733C2"/>
    <w:rsid w:val="00383EEE"/>
    <w:rsid w:val="003B4789"/>
    <w:rsid w:val="00413E5B"/>
    <w:rsid w:val="00425DD9"/>
    <w:rsid w:val="0044771D"/>
    <w:rsid w:val="004506A8"/>
    <w:rsid w:val="00451867"/>
    <w:rsid w:val="00452087"/>
    <w:rsid w:val="00452971"/>
    <w:rsid w:val="00456C7D"/>
    <w:rsid w:val="004608A0"/>
    <w:rsid w:val="004747AA"/>
    <w:rsid w:val="004A59EC"/>
    <w:rsid w:val="004B576F"/>
    <w:rsid w:val="004C0CEF"/>
    <w:rsid w:val="004D7B6F"/>
    <w:rsid w:val="004E5591"/>
    <w:rsid w:val="004F3030"/>
    <w:rsid w:val="00542FFD"/>
    <w:rsid w:val="00560971"/>
    <w:rsid w:val="0056462F"/>
    <w:rsid w:val="00571A75"/>
    <w:rsid w:val="005863BF"/>
    <w:rsid w:val="005A3B47"/>
    <w:rsid w:val="005B5510"/>
    <w:rsid w:val="005B7102"/>
    <w:rsid w:val="005C06E5"/>
    <w:rsid w:val="005C36ED"/>
    <w:rsid w:val="005E2BC6"/>
    <w:rsid w:val="00612FE8"/>
    <w:rsid w:val="00622D5C"/>
    <w:rsid w:val="006559B0"/>
    <w:rsid w:val="00657055"/>
    <w:rsid w:val="006742AB"/>
    <w:rsid w:val="00681E32"/>
    <w:rsid w:val="006A3182"/>
    <w:rsid w:val="006A4F0C"/>
    <w:rsid w:val="006B011D"/>
    <w:rsid w:val="006B6C9B"/>
    <w:rsid w:val="00774630"/>
    <w:rsid w:val="00786E25"/>
    <w:rsid w:val="007C1090"/>
    <w:rsid w:val="007C6852"/>
    <w:rsid w:val="007D1871"/>
    <w:rsid w:val="00972298"/>
    <w:rsid w:val="00980957"/>
    <w:rsid w:val="00983B01"/>
    <w:rsid w:val="009D6C33"/>
    <w:rsid w:val="009D70B0"/>
    <w:rsid w:val="009E27F6"/>
    <w:rsid w:val="009F044F"/>
    <w:rsid w:val="00A61AB3"/>
    <w:rsid w:val="00AB1DA8"/>
    <w:rsid w:val="00AC174D"/>
    <w:rsid w:val="00AC4BD8"/>
    <w:rsid w:val="00AF53F7"/>
    <w:rsid w:val="00B0573D"/>
    <w:rsid w:val="00B15BEC"/>
    <w:rsid w:val="00B35201"/>
    <w:rsid w:val="00B7434D"/>
    <w:rsid w:val="00B75C92"/>
    <w:rsid w:val="00BA2F7A"/>
    <w:rsid w:val="00BC2555"/>
    <w:rsid w:val="00BD4872"/>
    <w:rsid w:val="00BD719F"/>
    <w:rsid w:val="00BE04C0"/>
    <w:rsid w:val="00BF197C"/>
    <w:rsid w:val="00BF3214"/>
    <w:rsid w:val="00C27C25"/>
    <w:rsid w:val="00C470EC"/>
    <w:rsid w:val="00C84508"/>
    <w:rsid w:val="00C901AD"/>
    <w:rsid w:val="00CB3078"/>
    <w:rsid w:val="00CB3ECC"/>
    <w:rsid w:val="00CD4776"/>
    <w:rsid w:val="00CF6482"/>
    <w:rsid w:val="00D25089"/>
    <w:rsid w:val="00D479E1"/>
    <w:rsid w:val="00D535B8"/>
    <w:rsid w:val="00D54C29"/>
    <w:rsid w:val="00D64869"/>
    <w:rsid w:val="00D73141"/>
    <w:rsid w:val="00D850D6"/>
    <w:rsid w:val="00DA2065"/>
    <w:rsid w:val="00DA3989"/>
    <w:rsid w:val="00DB0718"/>
    <w:rsid w:val="00DB3E1D"/>
    <w:rsid w:val="00DD636C"/>
    <w:rsid w:val="00E16072"/>
    <w:rsid w:val="00E40B59"/>
    <w:rsid w:val="00E9297C"/>
    <w:rsid w:val="00E92E53"/>
    <w:rsid w:val="00EF2019"/>
    <w:rsid w:val="00F43D3B"/>
    <w:rsid w:val="00F5110C"/>
    <w:rsid w:val="00F73805"/>
    <w:rsid w:val="00F84587"/>
    <w:rsid w:val="00FB1B71"/>
    <w:rsid w:val="00FC0C95"/>
    <w:rsid w:val="00FC39A1"/>
    <w:rsid w:val="00FD0592"/>
    <w:rsid w:val="00FE507B"/>
    <w:rsid w:val="00FE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DEC35"/>
  <w15:docId w15:val="{57E0B142-2D29-4ED8-B435-1A545E04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6C7D"/>
    <w:rPr>
      <w:sz w:val="18"/>
      <w:szCs w:val="18"/>
    </w:rPr>
  </w:style>
  <w:style w:type="paragraph" w:styleId="a5">
    <w:name w:val="footer"/>
    <w:basedOn w:val="a"/>
    <w:link w:val="a6"/>
    <w:uiPriority w:val="99"/>
    <w:unhideWhenUsed/>
    <w:rsid w:val="00456C7D"/>
    <w:pPr>
      <w:tabs>
        <w:tab w:val="center" w:pos="4153"/>
        <w:tab w:val="right" w:pos="8306"/>
      </w:tabs>
      <w:snapToGrid w:val="0"/>
      <w:jc w:val="left"/>
    </w:pPr>
    <w:rPr>
      <w:sz w:val="18"/>
      <w:szCs w:val="18"/>
    </w:rPr>
  </w:style>
  <w:style w:type="character" w:customStyle="1" w:styleId="a6">
    <w:name w:val="页脚 字符"/>
    <w:basedOn w:val="a0"/>
    <w:link w:val="a5"/>
    <w:uiPriority w:val="99"/>
    <w:rsid w:val="00456C7D"/>
    <w:rPr>
      <w:sz w:val="18"/>
      <w:szCs w:val="18"/>
    </w:rPr>
  </w:style>
  <w:style w:type="paragraph" w:styleId="a7">
    <w:name w:val="List Paragraph"/>
    <w:basedOn w:val="a"/>
    <w:uiPriority w:val="34"/>
    <w:qFormat/>
    <w:rsid w:val="006A3182"/>
    <w:pPr>
      <w:ind w:firstLineChars="200" w:firstLine="420"/>
    </w:pPr>
  </w:style>
  <w:style w:type="paragraph" w:styleId="a8">
    <w:name w:val="Normal (Web)"/>
    <w:basedOn w:val="a"/>
    <w:uiPriority w:val="99"/>
    <w:semiHidden/>
    <w:unhideWhenUsed/>
    <w:rsid w:val="000E37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7126">
      <w:bodyDiv w:val="1"/>
      <w:marLeft w:val="0"/>
      <w:marRight w:val="0"/>
      <w:marTop w:val="0"/>
      <w:marBottom w:val="0"/>
      <w:divBdr>
        <w:top w:val="none" w:sz="0" w:space="0" w:color="auto"/>
        <w:left w:val="none" w:sz="0" w:space="0" w:color="auto"/>
        <w:bottom w:val="none" w:sz="0" w:space="0" w:color="auto"/>
        <w:right w:val="none" w:sz="0" w:space="0" w:color="auto"/>
      </w:divBdr>
    </w:div>
    <w:div w:id="903295489">
      <w:bodyDiv w:val="1"/>
      <w:marLeft w:val="0"/>
      <w:marRight w:val="0"/>
      <w:marTop w:val="0"/>
      <w:marBottom w:val="0"/>
      <w:divBdr>
        <w:top w:val="none" w:sz="0" w:space="0" w:color="auto"/>
        <w:left w:val="none" w:sz="0" w:space="0" w:color="auto"/>
        <w:bottom w:val="none" w:sz="0" w:space="0" w:color="auto"/>
        <w:right w:val="none" w:sz="0" w:space="0" w:color="auto"/>
      </w:divBdr>
    </w:div>
    <w:div w:id="1756055481">
      <w:bodyDiv w:val="1"/>
      <w:marLeft w:val="0"/>
      <w:marRight w:val="0"/>
      <w:marTop w:val="0"/>
      <w:marBottom w:val="0"/>
      <w:divBdr>
        <w:top w:val="none" w:sz="0" w:space="0" w:color="auto"/>
        <w:left w:val="none" w:sz="0" w:space="0" w:color="auto"/>
        <w:bottom w:val="none" w:sz="0" w:space="0" w:color="auto"/>
        <w:right w:val="none" w:sz="0" w:space="0" w:color="auto"/>
      </w:divBdr>
    </w:div>
    <w:div w:id="1844736946">
      <w:bodyDiv w:val="1"/>
      <w:marLeft w:val="0"/>
      <w:marRight w:val="0"/>
      <w:marTop w:val="0"/>
      <w:marBottom w:val="0"/>
      <w:divBdr>
        <w:top w:val="none" w:sz="0" w:space="0" w:color="auto"/>
        <w:left w:val="none" w:sz="0" w:space="0" w:color="auto"/>
        <w:bottom w:val="none" w:sz="0" w:space="0" w:color="auto"/>
        <w:right w:val="none" w:sz="0" w:space="0" w:color="auto"/>
      </w:divBdr>
    </w:div>
    <w:div w:id="18448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199</Words>
  <Characters>1140</Characters>
  <Application>Microsoft Office Word</Application>
  <DocSecurity>0</DocSecurity>
  <Lines>9</Lines>
  <Paragraphs>2</Paragraphs>
  <ScaleCrop>false</ScaleCrop>
  <Company>Microsoft</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15</cp:revision>
  <dcterms:created xsi:type="dcterms:W3CDTF">2021-06-08T01:29:00Z</dcterms:created>
  <dcterms:modified xsi:type="dcterms:W3CDTF">2022-06-09T03:00:00Z</dcterms:modified>
</cp:coreProperties>
</file>