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jc w:val="left"/>
        <w:rPr>
          <w:sz w:val="30"/>
          <w:szCs w:val="30"/>
          <w:lang w:val="en-US" w:eastAsia="zh-CN"/>
        </w:rPr>
      </w:pPr>
      <w:r>
        <w:rPr>
          <w:rFonts w:hint="eastAsia"/>
          <w:sz w:val="30"/>
          <w:szCs w:val="30"/>
          <w:lang w:val="en-US" w:eastAsia="zh-CN"/>
        </w:rPr>
        <w:t>单元教学设计方案</w:t>
      </w:r>
    </w:p>
    <w:p>
      <w:pPr>
        <w:keepNext w:val="0"/>
        <w:keepLines w:val="0"/>
        <w:pageBreakBefore w:val="0"/>
        <w:widowControl w:val="0"/>
        <w:kinsoku/>
        <w:wordWrap/>
        <w:overflowPunct/>
        <w:topLinePunct w:val="0"/>
        <w:autoSpaceDE/>
        <w:autoSpaceDN/>
        <w:bidi w:val="0"/>
        <w:adjustRightInd/>
        <w:snapToGrid/>
        <w:ind w:left="420"/>
        <w:jc w:val="center"/>
        <w:textAlignment w:val="auto"/>
        <w:rPr>
          <w:b/>
          <w:bCs/>
          <w:sz w:val="21"/>
          <w:szCs w:val="21"/>
          <w:lang w:val="en-US" w:eastAsia="zh-CN"/>
        </w:rPr>
      </w:pPr>
      <w:r>
        <w:rPr>
          <w:b/>
          <w:bCs/>
          <w:sz w:val="21"/>
          <w:szCs w:val="21"/>
          <w:lang w:val="en-US" w:eastAsia="zh-CN"/>
        </w:rPr>
        <w:t>Unit 5 Music Listening and speaking</w:t>
      </w:r>
      <w:r>
        <w:rPr>
          <w:rFonts w:hint="eastAsia"/>
          <w:b/>
          <w:bCs/>
          <w:sz w:val="21"/>
          <w:szCs w:val="21"/>
          <w:lang w:val="en-US" w:eastAsia="zh-CN"/>
        </w:rPr>
        <w:t xml:space="preserve">教学设计 </w:t>
      </w:r>
    </w:p>
    <w:p>
      <w:pPr>
        <w:keepNext w:val="0"/>
        <w:keepLines w:val="0"/>
        <w:pageBreakBefore w:val="0"/>
        <w:widowControl w:val="0"/>
        <w:kinsoku/>
        <w:wordWrap/>
        <w:overflowPunct/>
        <w:topLinePunct w:val="0"/>
        <w:autoSpaceDE/>
        <w:autoSpaceDN/>
        <w:bidi w:val="0"/>
        <w:adjustRightInd/>
        <w:snapToGrid/>
        <w:ind w:left="0" w:firstLine="420"/>
        <w:jc w:val="left"/>
        <w:textAlignment w:val="auto"/>
        <w:rPr>
          <w:rFonts w:hint="eastAsia"/>
          <w:b/>
          <w:bCs/>
          <w:sz w:val="21"/>
          <w:szCs w:val="21"/>
          <w:lang w:val="en-US" w:eastAsia="zh-CN"/>
        </w:rPr>
      </w:pPr>
      <w:r>
        <w:rPr>
          <w:b/>
          <w:bCs/>
          <w:sz w:val="21"/>
          <w:szCs w:val="21"/>
          <w:lang w:val="en-US" w:eastAsia="zh-CN"/>
        </w:rPr>
        <w:t>授课</w:t>
      </w:r>
      <w:r>
        <w:rPr>
          <w:rFonts w:hint="eastAsia"/>
          <w:b/>
          <w:bCs/>
          <w:sz w:val="21"/>
          <w:szCs w:val="21"/>
          <w:lang w:val="en-US" w:eastAsia="zh-CN"/>
        </w:rPr>
        <w:t>主题：</w:t>
      </w:r>
      <w:r>
        <w:rPr>
          <w:b/>
          <w:bCs/>
          <w:sz w:val="21"/>
          <w:szCs w:val="21"/>
          <w:lang w:val="en-US" w:eastAsia="zh-CN"/>
        </w:rPr>
        <w:t>讨论喜爱的音乐</w:t>
      </w:r>
    </w:p>
    <w:p>
      <w:pPr>
        <w:keepNext w:val="0"/>
        <w:keepLines w:val="0"/>
        <w:pageBreakBefore w:val="0"/>
        <w:widowControl w:val="0"/>
        <w:kinsoku/>
        <w:wordWrap/>
        <w:overflowPunct/>
        <w:topLinePunct w:val="0"/>
        <w:autoSpaceDE/>
        <w:autoSpaceDN/>
        <w:bidi w:val="0"/>
        <w:adjustRightInd/>
        <w:snapToGrid/>
        <w:ind w:left="0" w:firstLine="420"/>
        <w:jc w:val="left"/>
        <w:textAlignment w:val="auto"/>
        <w:rPr>
          <w:rFonts w:hint="eastAsia"/>
          <w:b/>
          <w:bCs/>
          <w:sz w:val="21"/>
          <w:szCs w:val="21"/>
          <w:lang w:val="en-US" w:eastAsia="zh-CN"/>
        </w:rPr>
      </w:pPr>
      <w:r>
        <w:rPr>
          <w:b/>
          <w:bCs/>
          <w:sz w:val="21"/>
          <w:szCs w:val="21"/>
          <w:lang w:val="en-US" w:eastAsia="zh-CN"/>
        </w:rPr>
        <w:t>授课</w:t>
      </w:r>
      <w:r>
        <w:rPr>
          <w:rFonts w:hint="eastAsia"/>
          <w:b/>
          <w:bCs/>
          <w:sz w:val="21"/>
          <w:szCs w:val="21"/>
          <w:lang w:val="en-US" w:eastAsia="zh-CN"/>
        </w:rPr>
        <w:t>类型：</w:t>
      </w:r>
      <w:r>
        <w:rPr>
          <w:b/>
          <w:bCs/>
          <w:sz w:val="21"/>
          <w:szCs w:val="21"/>
          <w:lang w:val="en-US" w:eastAsia="zh-CN"/>
        </w:rPr>
        <w:t>listening and speaking</w:t>
      </w:r>
    </w:p>
    <w:p>
      <w:pPr>
        <w:keepNext w:val="0"/>
        <w:keepLines w:val="0"/>
        <w:pageBreakBefore w:val="0"/>
        <w:widowControl w:val="0"/>
        <w:kinsoku/>
        <w:wordWrap/>
        <w:overflowPunct/>
        <w:topLinePunct w:val="0"/>
        <w:autoSpaceDE/>
        <w:autoSpaceDN/>
        <w:bidi w:val="0"/>
        <w:adjustRightInd/>
        <w:snapToGrid/>
        <w:ind w:left="0" w:firstLine="420"/>
        <w:jc w:val="left"/>
        <w:textAlignment w:val="auto"/>
        <w:rPr>
          <w:rFonts w:hint="eastAsia"/>
          <w:b/>
          <w:bCs/>
          <w:sz w:val="21"/>
          <w:szCs w:val="21"/>
          <w:lang w:val="en-US" w:eastAsia="zh-CN"/>
        </w:rPr>
      </w:pPr>
      <w:r>
        <w:rPr>
          <w:rFonts w:hint="eastAsia"/>
          <w:b/>
          <w:bCs/>
          <w:sz w:val="21"/>
          <w:szCs w:val="21"/>
          <w:lang w:val="en-US" w:eastAsia="zh-CN"/>
        </w:rPr>
        <w:t>授课时长：一个课时（每课时40分钟）</w:t>
      </w:r>
    </w:p>
    <w:p>
      <w:pPr>
        <w:keepNext w:val="0"/>
        <w:keepLines w:val="0"/>
        <w:pageBreakBefore w:val="0"/>
        <w:widowControl w:val="0"/>
        <w:kinsoku/>
        <w:wordWrap/>
        <w:overflowPunct/>
        <w:topLinePunct w:val="0"/>
        <w:autoSpaceDE/>
        <w:autoSpaceDN/>
        <w:bidi w:val="0"/>
        <w:adjustRightInd/>
        <w:snapToGrid/>
        <w:ind w:left="0" w:firstLine="420"/>
        <w:jc w:val="left"/>
        <w:textAlignment w:val="auto"/>
        <w:rPr>
          <w:rFonts w:hint="eastAsia"/>
          <w:b/>
          <w:bCs/>
          <w:sz w:val="21"/>
          <w:szCs w:val="21"/>
          <w:lang w:val="en-US" w:eastAsia="zh-CN"/>
        </w:rPr>
      </w:pPr>
      <w:r>
        <w:rPr>
          <w:rFonts w:hint="eastAsia"/>
          <w:b/>
          <w:bCs/>
          <w:sz w:val="21"/>
          <w:szCs w:val="21"/>
          <w:lang w:val="en-US" w:eastAsia="zh-CN"/>
        </w:rPr>
        <w:t>内容分析</w:t>
      </w:r>
    </w:p>
    <w:p>
      <w:pPr>
        <w:keepNext w:val="0"/>
        <w:keepLines w:val="0"/>
        <w:pageBreakBefore w:val="0"/>
        <w:widowControl w:val="0"/>
        <w:kinsoku/>
        <w:wordWrap/>
        <w:overflowPunct/>
        <w:topLinePunct w:val="0"/>
        <w:autoSpaceDE/>
        <w:autoSpaceDN/>
        <w:bidi w:val="0"/>
        <w:adjustRightInd/>
        <w:snapToGrid/>
        <w:ind w:left="0" w:firstLine="420"/>
        <w:jc w:val="left"/>
        <w:textAlignment w:val="auto"/>
        <w:rPr>
          <w:rFonts w:hint="eastAsia"/>
          <w:b w:val="0"/>
          <w:bCs w:val="0"/>
          <w:sz w:val="21"/>
          <w:szCs w:val="21"/>
          <w:lang w:val="en-US" w:eastAsia="zh-CN"/>
        </w:rPr>
      </w:pPr>
      <w:r>
        <w:rPr>
          <w:rFonts w:hint="eastAsia"/>
          <w:b/>
          <w:bCs/>
          <w:sz w:val="21"/>
          <w:szCs w:val="21"/>
          <w:lang w:val="en-US" w:eastAsia="zh-CN"/>
        </w:rPr>
        <w:t>活动主题：</w:t>
      </w:r>
      <w:r>
        <w:rPr>
          <w:rFonts w:hint="eastAsia"/>
          <w:b w:val="0"/>
          <w:bCs w:val="0"/>
          <w:sz w:val="21"/>
          <w:szCs w:val="21"/>
          <w:lang w:val="en-US" w:eastAsia="zh-CN"/>
        </w:rPr>
        <w:t>本版块主题是“</w:t>
      </w:r>
      <w:r>
        <w:rPr>
          <w:b w:val="0"/>
          <w:bCs w:val="0"/>
          <w:sz w:val="21"/>
          <w:szCs w:val="21"/>
          <w:lang w:val="en-US" w:eastAsia="zh-CN"/>
        </w:rPr>
        <w:t>讨论喜爱的</w:t>
      </w:r>
      <w:r>
        <w:rPr>
          <w:rFonts w:hint="eastAsia"/>
          <w:b w:val="0"/>
          <w:bCs w:val="0"/>
          <w:sz w:val="21"/>
          <w:szCs w:val="21"/>
          <w:lang w:val="en-US" w:eastAsia="zh-CN"/>
        </w:rPr>
        <w:t>音乐”</w:t>
      </w:r>
      <w:r>
        <w:rPr>
          <w:b w:val="0"/>
          <w:bCs w:val="0"/>
          <w:sz w:val="21"/>
          <w:szCs w:val="21"/>
          <w:lang w:val="en-US" w:eastAsia="zh-CN"/>
        </w:rPr>
        <w:t>（Talk about music preferences）</w:t>
      </w:r>
      <w:r>
        <w:rPr>
          <w:rFonts w:hint="eastAsia"/>
          <w:b w:val="0"/>
          <w:bCs w:val="0"/>
          <w:sz w:val="21"/>
          <w:szCs w:val="21"/>
          <w:lang w:val="en-US" w:eastAsia="zh-CN"/>
        </w:rPr>
        <w:t>。</w:t>
      </w:r>
      <w:r>
        <w:rPr>
          <w:b w:val="0"/>
          <w:bCs w:val="0"/>
          <w:sz w:val="21"/>
          <w:szCs w:val="21"/>
          <w:lang w:val="en-US" w:eastAsia="zh-CN"/>
        </w:rPr>
        <w:t>谈论音乐喜好是中学生的常见话题，他们喜欢各种各样的音乐：有人喜欢西方古典音乐，有人喜欢通俗音乐，有人喜欢中国传统音乐。只要音乐的内容积极向上，学生的爱好都值得尊重和赞赏。</w:t>
      </w:r>
    </w:p>
    <w:p>
      <w:pPr>
        <w:keepNext w:val="0"/>
        <w:keepLines w:val="0"/>
        <w:pageBreakBefore w:val="0"/>
        <w:widowControl w:val="0"/>
        <w:kinsoku/>
        <w:wordWrap/>
        <w:overflowPunct/>
        <w:topLinePunct w:val="0"/>
        <w:autoSpaceDE/>
        <w:autoSpaceDN/>
        <w:bidi w:val="0"/>
        <w:adjustRightInd/>
        <w:snapToGrid/>
        <w:ind w:left="0" w:firstLine="420"/>
        <w:jc w:val="left"/>
        <w:textAlignment w:val="auto"/>
        <w:rPr>
          <w:rFonts w:hint="eastAsia"/>
          <w:b w:val="0"/>
          <w:bCs w:val="0"/>
          <w:sz w:val="21"/>
          <w:szCs w:val="21"/>
          <w:lang w:val="en-US" w:eastAsia="zh-CN"/>
        </w:rPr>
      </w:pPr>
      <w:r>
        <w:rPr>
          <w:rFonts w:hint="eastAsia"/>
          <w:b/>
          <w:bCs/>
          <w:sz w:val="21"/>
          <w:szCs w:val="21"/>
          <w:lang w:val="en-US" w:eastAsia="zh-CN"/>
        </w:rPr>
        <w:t>文本分析：</w:t>
      </w:r>
      <w:r>
        <w:rPr>
          <w:sz w:val="21"/>
          <w:szCs w:val="21"/>
          <w:lang w:val="en-US" w:eastAsia="zh-CN"/>
        </w:rPr>
        <w:t>听力文本包含三个短对话，是一名记者对三个学生的采访，采访学生喜欢的音乐类型及其原因</w:t>
      </w:r>
      <w:r>
        <w:rPr>
          <w:rFonts w:hint="eastAsia"/>
          <w:sz w:val="21"/>
          <w:szCs w:val="21"/>
          <w:lang w:val="en-US" w:eastAsia="zh-CN"/>
        </w:rPr>
        <w:t>。</w:t>
      </w:r>
      <w:r>
        <w:rPr>
          <w:b/>
          <w:bCs/>
          <w:sz w:val="21"/>
          <w:szCs w:val="21"/>
          <w:lang w:val="en-US" w:eastAsia="zh-CN"/>
        </w:rPr>
        <w:t>三</w:t>
      </w:r>
      <w:r>
        <w:rPr>
          <w:b w:val="0"/>
          <w:bCs w:val="0"/>
          <w:sz w:val="21"/>
          <w:szCs w:val="21"/>
          <w:lang w:val="en-US" w:eastAsia="zh-CN"/>
        </w:rPr>
        <w:t>个对话结构大体一致，重点问句是</w:t>
      </w:r>
      <w:r>
        <w:rPr>
          <w:rFonts w:hint="eastAsia"/>
          <w:b w:val="0"/>
          <w:bCs w:val="0"/>
          <w:sz w:val="21"/>
          <w:szCs w:val="21"/>
          <w:lang w:val="en-US" w:eastAsia="zh-CN"/>
        </w:rPr>
        <w:t>“What</w:t>
      </w:r>
      <w:r>
        <w:rPr>
          <w:b w:val="0"/>
          <w:bCs w:val="0"/>
          <w:sz w:val="21"/>
          <w:szCs w:val="21"/>
          <w:lang w:val="en-US" w:eastAsia="zh-CN"/>
        </w:rPr>
        <w:t xml:space="preserve"> kind of music do you like? Why?</w:t>
      </w:r>
      <w:r>
        <w:rPr>
          <w:rFonts w:hint="eastAsia"/>
          <w:b w:val="0"/>
          <w:bCs w:val="0"/>
          <w:sz w:val="21"/>
          <w:szCs w:val="21"/>
          <w:lang w:val="en-US" w:eastAsia="zh-CN"/>
        </w:rPr>
        <w:t>”</w:t>
      </w:r>
    </w:p>
    <w:p>
      <w:pPr>
        <w:ind w:firstLineChars="200" w:firstLine="420"/>
        <w:rPr>
          <w:rFonts w:hint="eastAsia"/>
          <w:b/>
          <w:bCs/>
          <w:lang w:val="en-US" w:eastAsia="zh-CN"/>
        </w:rPr>
      </w:pPr>
      <w:r>
        <w:rPr>
          <w:rFonts w:hint="eastAsia"/>
          <w:b/>
          <w:bCs/>
          <w:lang w:val="en-US" w:eastAsia="zh-CN"/>
        </w:rPr>
        <w:t>学情分析</w:t>
      </w:r>
    </w:p>
    <w:p>
      <w:pPr>
        <w:rPr>
          <w:rFonts w:hint="eastAsia"/>
          <w:lang w:val="en-US" w:eastAsia="zh-CN"/>
        </w:rPr>
      </w:pPr>
      <w:r>
        <w:rPr>
          <w:rFonts w:hint="eastAsia"/>
          <w:b/>
          <w:bCs/>
          <w:lang w:val="en-US" w:eastAsia="zh-CN"/>
        </w:rPr>
        <w:t xml:space="preserve">  </w:t>
      </w:r>
      <w:r>
        <w:rPr>
          <w:rFonts w:hint="eastAsia"/>
          <w:b w:val="0"/>
          <w:bCs w:val="0"/>
          <w:lang w:val="en-US" w:eastAsia="zh-CN"/>
        </w:rPr>
        <w:t>该班学生整体比较外向，发言比较积极，且思维活跃，但是整体的基础偏弱。</w:t>
      </w:r>
      <w:r>
        <w:rPr>
          <w:b w:val="0"/>
          <w:bCs w:val="0"/>
          <w:lang w:val="en-US" w:eastAsia="zh-CN"/>
        </w:rPr>
        <w:t>在本课前，教师让同学们自己在家中学了Reality这首歌</w:t>
      </w:r>
      <w:r>
        <w:rPr>
          <w:rFonts w:hint="eastAsia"/>
          <w:b w:val="0"/>
          <w:bCs w:val="0"/>
          <w:lang w:val="en-US" w:eastAsia="zh-CN"/>
        </w:rPr>
        <w:t>，</w:t>
      </w:r>
      <w:r>
        <w:rPr>
          <w:b w:val="0"/>
          <w:bCs w:val="0"/>
          <w:lang w:val="en-US" w:eastAsia="zh-CN"/>
        </w:rPr>
        <w:t>并抽空在学校给予了辅导，把听力内容的最后一部分Pronunciation的不完全爆破提前进行了讲解。也让同学们提前学习、熟悉了本单元的词汇。因此</w:t>
      </w:r>
      <w:r>
        <w:rPr>
          <w:rFonts w:hint="eastAsia"/>
          <w:b w:val="0"/>
          <w:bCs w:val="0"/>
          <w:lang w:val="en-US" w:eastAsia="zh-CN"/>
        </w:rPr>
        <w:t>大部分学生在老师的引导下，能够顺利完成</w:t>
      </w:r>
      <w:r>
        <w:rPr>
          <w:b w:val="0"/>
          <w:bCs w:val="0"/>
          <w:lang w:val="en-US" w:eastAsia="zh-CN"/>
        </w:rPr>
        <w:t>听力部分内容</w:t>
      </w:r>
      <w:r>
        <w:rPr>
          <w:rFonts w:hint="eastAsia"/>
          <w:b w:val="0"/>
          <w:bCs w:val="0"/>
          <w:lang w:val="en-US" w:eastAsia="zh-CN"/>
        </w:rPr>
        <w:t>，</w:t>
      </w:r>
      <w:r>
        <w:rPr>
          <w:b w:val="0"/>
          <w:bCs w:val="0"/>
          <w:lang w:val="en-US" w:eastAsia="zh-CN"/>
        </w:rPr>
        <w:t>但在后面的语言输出部分，学生</w:t>
      </w:r>
      <w:r>
        <w:rPr>
          <w:rFonts w:hint="eastAsia"/>
          <w:b w:val="0"/>
          <w:bCs w:val="0"/>
          <w:lang w:val="en-US" w:eastAsia="zh-CN"/>
        </w:rPr>
        <w:t>“说”</w:t>
      </w:r>
      <w:r>
        <w:rPr>
          <w:b w:val="0"/>
          <w:bCs w:val="0"/>
          <w:lang w:val="en-US" w:eastAsia="zh-CN"/>
        </w:rPr>
        <w:t>的能力还是较弱，容易犯一些基础性的错误，且思辨能力还有待提升。</w:t>
      </w:r>
    </w:p>
    <w:p>
      <w:pPr>
        <w:keepNext w:val="0"/>
        <w:keepLines w:val="0"/>
        <w:pageBreakBefore w:val="0"/>
        <w:widowControl w:val="0"/>
        <w:kinsoku/>
        <w:wordWrap/>
        <w:overflowPunct/>
        <w:topLinePunct w:val="0"/>
        <w:autoSpaceDE/>
        <w:autoSpaceDN/>
        <w:bidi w:val="0"/>
        <w:adjustRightInd/>
        <w:snapToGrid/>
        <w:ind w:left="0" w:firstLine="420"/>
        <w:jc w:val="left"/>
        <w:textAlignment w:val="auto"/>
        <w:rPr>
          <w:rFonts w:hint="eastAsia"/>
          <w:b/>
          <w:bCs/>
          <w:sz w:val="21"/>
          <w:szCs w:val="21"/>
          <w:lang w:val="en-US" w:eastAsia="zh-CN"/>
        </w:rPr>
      </w:pPr>
      <w:r>
        <w:rPr>
          <w:rFonts w:hint="eastAsia"/>
          <w:b/>
          <w:bCs/>
          <w:sz w:val="21"/>
          <w:szCs w:val="21"/>
          <w:lang w:val="en-US" w:eastAsia="zh-CN"/>
        </w:rPr>
        <w:t>教学目标</w:t>
      </w:r>
    </w:p>
    <w:p>
      <w:pPr>
        <w:keepNext w:val="0"/>
        <w:keepLines w:val="0"/>
        <w:pageBreakBefore w:val="0"/>
        <w:widowControl w:val="0"/>
        <w:numPr>
          <w:ilvl w:val="0"/>
          <w:numId w:val="1"/>
        </w:numPr>
        <w:kinsoku/>
        <w:wordWrap/>
        <w:overflowPunct/>
        <w:topLinePunct w:val="0"/>
        <w:autoSpaceDE/>
        <w:autoSpaceDN/>
        <w:bidi w:val="0"/>
        <w:adjustRightInd/>
        <w:snapToGrid/>
        <w:ind w:left="0" w:firstLine="420"/>
        <w:jc w:val="left"/>
        <w:textAlignment w:val="auto"/>
        <w:rPr>
          <w:b w:val="0"/>
          <w:bCs w:val="0"/>
          <w:sz w:val="21"/>
          <w:szCs w:val="21"/>
          <w:lang w:val="en-US" w:eastAsia="zh-CN"/>
        </w:rPr>
      </w:pPr>
      <w:r>
        <w:rPr>
          <w:b w:val="0"/>
          <w:bCs w:val="0"/>
          <w:sz w:val="21"/>
          <w:szCs w:val="21"/>
          <w:lang w:val="en-US" w:eastAsia="zh-CN"/>
        </w:rPr>
        <w:t>作为本单元的第一课时，能激发学生对单元主题的学习兴趣</w:t>
      </w:r>
      <w:r>
        <w:rPr>
          <w:rFonts w:hint="eastAsia"/>
          <w:b w:val="0"/>
          <w:bCs w:val="0"/>
          <w:sz w:val="21"/>
          <w:szCs w:val="21"/>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0" w:firstLine="420"/>
        <w:jc w:val="left"/>
        <w:textAlignment w:val="auto"/>
        <w:rPr>
          <w:b w:val="0"/>
          <w:bCs w:val="0"/>
          <w:sz w:val="21"/>
          <w:szCs w:val="21"/>
          <w:lang w:val="en-US" w:eastAsia="zh-CN"/>
        </w:rPr>
      </w:pPr>
      <w:r>
        <w:rPr>
          <w:b w:val="0"/>
          <w:bCs w:val="0"/>
          <w:sz w:val="21"/>
          <w:szCs w:val="21"/>
          <w:lang w:val="en-US" w:eastAsia="zh-CN"/>
        </w:rPr>
        <w:t>复习已学词汇并</w:t>
      </w:r>
      <w:r>
        <w:rPr>
          <w:rFonts w:hint="eastAsia"/>
          <w:b w:val="0"/>
          <w:bCs w:val="0"/>
          <w:sz w:val="21"/>
          <w:szCs w:val="21"/>
          <w:lang w:val="en-US" w:eastAsia="zh-CN"/>
        </w:rPr>
        <w:t>熟悉单元话题词汇：如</w:t>
      </w:r>
      <w:r>
        <w:rPr>
          <w:b w:val="0"/>
          <w:bCs w:val="0"/>
          <w:sz w:val="21"/>
          <w:szCs w:val="21"/>
          <w:lang w:val="en-US" w:eastAsia="zh-CN"/>
        </w:rPr>
        <w:t>raise one‘s interest in, keep sb company, a sense of belonging, feel less bored and lonely, enable sb stay motivated and energetic, classical, conductor, perform, band</w:t>
      </w:r>
      <w:r>
        <w:rPr>
          <w:rFonts w:hint="eastAsia"/>
          <w:b w:val="0"/>
          <w:bCs w:val="0"/>
          <w:sz w:val="21"/>
          <w:szCs w:val="21"/>
          <w:lang w:val="en-US" w:eastAsia="zh-CN"/>
        </w:rPr>
        <w:t>等。</w:t>
      </w:r>
    </w:p>
    <w:p>
      <w:pPr>
        <w:keepNext w:val="0"/>
        <w:keepLines w:val="0"/>
        <w:pageBreakBefore w:val="0"/>
        <w:widowControl w:val="0"/>
        <w:numPr>
          <w:ilvl w:val="0"/>
          <w:numId w:val="1"/>
        </w:numPr>
        <w:kinsoku/>
        <w:wordWrap/>
        <w:overflowPunct/>
        <w:topLinePunct w:val="0"/>
        <w:autoSpaceDE/>
        <w:autoSpaceDN/>
        <w:bidi w:val="0"/>
        <w:adjustRightInd/>
        <w:snapToGrid/>
        <w:ind w:left="0" w:firstLine="420"/>
        <w:jc w:val="left"/>
        <w:textAlignment w:val="auto"/>
        <w:rPr>
          <w:b w:val="0"/>
          <w:bCs w:val="0"/>
          <w:sz w:val="21"/>
          <w:szCs w:val="21"/>
          <w:lang w:val="en-US" w:eastAsia="zh-CN"/>
        </w:rPr>
      </w:pPr>
      <w:r>
        <w:rPr>
          <w:b w:val="0"/>
          <w:bCs w:val="0"/>
          <w:sz w:val="21"/>
          <w:szCs w:val="21"/>
          <w:lang w:val="en-US" w:eastAsia="zh-CN"/>
        </w:rPr>
        <w:t>让学生了解基本的音乐类型，以及不同音乐类型给人的不同感受</w:t>
      </w:r>
      <w:r>
        <w:rPr>
          <w:rFonts w:hint="eastAsia"/>
          <w:b w:val="0"/>
          <w:bCs w:val="0"/>
          <w:sz w:val="21"/>
          <w:szCs w:val="21"/>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ind w:left="0" w:firstLine="420"/>
        <w:jc w:val="left"/>
        <w:textAlignment w:val="auto"/>
        <w:rPr>
          <w:b w:val="0"/>
          <w:bCs w:val="0"/>
          <w:sz w:val="21"/>
          <w:szCs w:val="21"/>
          <w:lang w:val="en-US" w:eastAsia="zh-CN"/>
        </w:rPr>
      </w:pPr>
      <w:r>
        <w:rPr>
          <w:b w:val="0"/>
          <w:bCs w:val="0"/>
          <w:sz w:val="21"/>
          <w:szCs w:val="21"/>
          <w:lang w:val="en-US" w:eastAsia="zh-CN"/>
        </w:rPr>
        <w:t>学生通过写作分享自己喜欢的歌手或者歌曲并表述原因，在此过程中提高学生的写作能力。</w:t>
      </w:r>
    </w:p>
    <w:p>
      <w:pPr>
        <w:keepNext w:val="0"/>
        <w:keepLines w:val="0"/>
        <w:pageBreakBefore w:val="0"/>
        <w:widowControl w:val="0"/>
        <w:numPr>
          <w:ilvl w:val="0"/>
          <w:numId w:val="1"/>
        </w:numPr>
        <w:kinsoku/>
        <w:wordWrap/>
        <w:overflowPunct/>
        <w:topLinePunct w:val="0"/>
        <w:autoSpaceDE/>
        <w:autoSpaceDN/>
        <w:bidi w:val="0"/>
        <w:adjustRightInd/>
        <w:snapToGrid/>
        <w:ind w:left="0" w:firstLine="420"/>
        <w:jc w:val="left"/>
        <w:textAlignment w:val="auto"/>
        <w:rPr>
          <w:b w:val="0"/>
          <w:bCs w:val="0"/>
          <w:sz w:val="21"/>
          <w:szCs w:val="21"/>
          <w:lang w:val="en-US" w:eastAsia="zh-CN"/>
        </w:rPr>
      </w:pPr>
      <w:r>
        <w:rPr>
          <w:rFonts w:hint="eastAsia"/>
          <w:b/>
          <w:bCs/>
          <w:sz w:val="21"/>
          <w:szCs w:val="21"/>
          <w:lang w:val="en-US" w:eastAsia="zh-CN"/>
        </w:rPr>
        <w:t>教学重点：</w:t>
      </w:r>
      <w:r>
        <w:rPr>
          <w:b w:val="0"/>
          <w:bCs w:val="0"/>
          <w:sz w:val="21"/>
          <w:szCs w:val="21"/>
          <w:lang w:val="en-US" w:eastAsia="zh-CN"/>
        </w:rPr>
        <w:t>了解本单元的重点听力策略---解释策略，它不仅是一种听力策略，在口语、阅读、写作中也常用到，是一种重要的语言学习和交际策略</w:t>
      </w:r>
      <w:r>
        <w:rPr>
          <w:rFonts w:hint="eastAsia"/>
          <w:b w:val="0"/>
          <w:bCs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ind w:left="0" w:firstLine="420"/>
        <w:jc w:val="left"/>
        <w:textAlignment w:val="auto"/>
        <w:rPr>
          <w:rFonts w:hint="eastAsia"/>
          <w:b/>
          <w:bCs/>
          <w:sz w:val="21"/>
          <w:szCs w:val="21"/>
          <w:lang w:val="en-US" w:eastAsia="zh-CN"/>
        </w:rPr>
      </w:pPr>
      <w:r>
        <w:rPr>
          <w:rFonts w:hint="eastAsia"/>
          <w:b/>
          <w:bCs/>
          <w:sz w:val="21"/>
          <w:szCs w:val="21"/>
          <w:lang w:val="en-US" w:eastAsia="zh-CN"/>
        </w:rPr>
        <w:t>活动设计</w:t>
      </w:r>
    </w:p>
    <w:p>
      <w:pPr>
        <w:keepNext w:val="0"/>
        <w:keepLines w:val="0"/>
        <w:pageBreakBefore w:val="0"/>
        <w:widowControl w:val="0"/>
        <w:kinsoku/>
        <w:wordWrap/>
        <w:overflowPunct/>
        <w:topLinePunct w:val="0"/>
        <w:autoSpaceDE/>
        <w:autoSpaceDN/>
        <w:bidi w:val="0"/>
        <w:adjustRightInd/>
        <w:snapToGrid/>
        <w:ind w:left="0" w:firstLine="420"/>
        <w:jc w:val="left"/>
        <w:textAlignment w:val="auto"/>
        <w:rPr>
          <w:rFonts w:hint="eastAsia"/>
          <w:b/>
          <w:bCs/>
          <w:sz w:val="21"/>
          <w:szCs w:val="21"/>
          <w:lang w:val="en-US" w:eastAsia="zh-CN"/>
        </w:rPr>
      </w:pPr>
      <w:r>
        <w:rPr>
          <w:rFonts w:hint="eastAsia"/>
          <w:b/>
          <w:bCs/>
          <w:sz w:val="21"/>
          <w:szCs w:val="21"/>
          <w:lang w:val="en-US" w:eastAsia="zh-CN"/>
        </w:rPr>
        <w:t>Activity 1：Lead in</w:t>
      </w:r>
    </w:p>
    <w:p>
      <w:pPr>
        <w:keepNext w:val="0"/>
        <w:keepLines w:val="0"/>
        <w:pageBreakBefore w:val="0"/>
        <w:widowControl w:val="0"/>
        <w:kinsoku/>
        <w:wordWrap/>
        <w:overflowPunct/>
        <w:topLinePunct w:val="0"/>
        <w:autoSpaceDE/>
        <w:autoSpaceDN/>
        <w:bidi w:val="0"/>
        <w:adjustRightInd/>
        <w:snapToGrid/>
        <w:ind w:left="0" w:firstLine="420"/>
        <w:jc w:val="left"/>
        <w:textAlignment w:val="auto"/>
        <w:rPr>
          <w:rFonts w:hint="eastAsia"/>
          <w:b w:val="0"/>
          <w:bCs w:val="0"/>
          <w:sz w:val="21"/>
          <w:szCs w:val="21"/>
          <w:lang w:val="en-US" w:eastAsia="zh-CN"/>
        </w:rPr>
      </w:pPr>
      <w:r>
        <w:rPr>
          <w:b w:val="0"/>
          <w:bCs w:val="0"/>
          <w:sz w:val="21"/>
          <w:szCs w:val="21"/>
          <w:lang w:val="en-US" w:eastAsia="zh-CN"/>
        </w:rPr>
        <w:t>(Enjoy the show) Students sing the song “Reality” together and answer questions</w:t>
      </w:r>
    </w:p>
    <w:p>
      <w:pPr>
        <w:keepNext w:val="0"/>
        <w:keepLines w:val="0"/>
        <w:pageBreakBefore w:val="0"/>
        <w:widowControl w:val="0"/>
        <w:kinsoku/>
        <w:wordWrap/>
        <w:overflowPunct/>
        <w:topLinePunct w:val="0"/>
        <w:autoSpaceDE/>
        <w:autoSpaceDN/>
        <w:bidi w:val="0"/>
        <w:adjustRightInd/>
        <w:snapToGrid/>
        <w:ind w:left="0" w:firstLine="420"/>
        <w:jc w:val="left"/>
        <w:textAlignment w:val="auto"/>
        <w:rPr>
          <w:rFonts w:hint="eastAsia"/>
          <w:b w:val="0"/>
          <w:bCs w:val="0"/>
          <w:sz w:val="21"/>
          <w:szCs w:val="21"/>
          <w:lang w:val="en-US" w:eastAsia="zh-CN"/>
        </w:rPr>
      </w:pPr>
      <w:r>
        <w:rPr>
          <w:b w:val="0"/>
          <w:bCs w:val="0"/>
          <w:sz w:val="21"/>
          <w:szCs w:val="21"/>
          <w:lang w:val="en-US" w:eastAsia="zh-CN"/>
        </w:rPr>
        <w:t>T: How do you feel while singing with your classmates</w:t>
      </w:r>
      <w:r>
        <w:rPr>
          <w:rFonts w:hint="eastAsia"/>
          <w:b w:val="0"/>
          <w:bCs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ind w:left="0" w:firstLine="420"/>
        <w:jc w:val="left"/>
        <w:textAlignment w:val="auto"/>
        <w:rPr>
          <w:b w:val="0"/>
          <w:bCs w:val="0"/>
          <w:sz w:val="21"/>
          <w:szCs w:val="21"/>
          <w:lang w:val="en-US" w:eastAsia="zh-CN"/>
        </w:rPr>
      </w:pPr>
      <w:r>
        <w:rPr>
          <w:b w:val="0"/>
          <w:bCs w:val="0"/>
          <w:sz w:val="21"/>
          <w:szCs w:val="21"/>
          <w:lang w:val="en-US" w:eastAsia="zh-CN"/>
        </w:rPr>
        <w:t>Ss: relaxed, excited, happy but a little nervous</w:t>
      </w:r>
    </w:p>
    <w:p>
      <w:pPr>
        <w:pStyle w:val="22"/>
        <w:overflowPunct w:val="0"/>
        <w:autoSpaceDN w:val="0"/>
        <w:ind w:left="0" w:firstLineChars="200" w:firstLine="420"/>
        <w:jc w:val="left"/>
        <w:rPr>
          <w:sz w:val="21"/>
          <w:szCs w:val="21"/>
          <w:lang w:val="en-US"/>
        </w:rPr>
      </w:pPr>
      <w:r>
        <w:rPr>
          <w:b w:val="0"/>
          <w:bCs w:val="0"/>
          <w:sz w:val="21"/>
          <w:szCs w:val="21"/>
          <w:lang w:val="en-US" w:eastAsia="zh-CN"/>
        </w:rPr>
        <w:t>T: I know some of you are not good at singing. Some of you are not confident about your pronunciation, but this time all of you opened your mouths and tried hard. That is a big step in learning English. That is the power of English. It gives us confidence, r</w:t>
      </w:r>
      <w:r>
        <w:rPr>
          <w:sz w:val="21"/>
          <w:szCs w:val="21"/>
          <w:lang w:val="en-US"/>
        </w:rPr>
        <w:t>aises our interest in learning English, help us improve our pronunciation. (Gives us a sense of belonging). Keeps us company so that we feel less lonely and bored. It also enables us to stay motivated and energetic.</w:t>
      </w:r>
    </w:p>
    <w:p>
      <w:pPr>
        <w:ind w:firstLineChars="200" w:firstLine="420"/>
        <w:rPr>
          <w:lang w:val="en-US" w:eastAsia="zh-CN"/>
        </w:rPr>
      </w:pPr>
      <w:r>
        <w:rPr>
          <w:rFonts w:hint="eastAsia"/>
          <w:lang w:val="en-US" w:eastAsia="zh-CN"/>
        </w:rPr>
        <w:t>(设计意图：</w:t>
      </w:r>
      <w:r>
        <w:rPr>
          <w:lang w:val="en-US" w:eastAsia="zh-CN"/>
        </w:rPr>
        <w:t>通过合唱歌曲，激发学生的表现能力以及对本单元的学习兴趣。通过问答，了解音乐音乐对我们生活的积极作用并复习相关词汇、短语</w:t>
      </w:r>
      <w:r>
        <w:rPr>
          <w:rFonts w:hint="eastAsia"/>
          <w:lang w:val="en-US" w:eastAsia="zh-CN"/>
        </w:rPr>
        <w:t>。）</w:t>
      </w:r>
    </w:p>
    <w:p>
      <w:pPr>
        <w:keepNext w:val="0"/>
        <w:keepLines w:val="0"/>
        <w:pageBreakBefore w:val="0"/>
        <w:widowControl w:val="0"/>
        <w:kinsoku/>
        <w:wordWrap/>
        <w:overflowPunct/>
        <w:topLinePunct w:val="0"/>
        <w:autoSpaceDE/>
        <w:autoSpaceDN/>
        <w:adjustRightInd/>
        <w:snapToGrid/>
        <w:ind w:left="0" w:firstLine="420"/>
        <w:jc w:val="left"/>
        <w:rPr>
          <w:rFonts w:hint="eastAsia"/>
          <w:b/>
          <w:szCs w:val="21"/>
        </w:rPr>
      </w:pPr>
      <w:r>
        <w:rPr>
          <w:rFonts w:hint="eastAsia"/>
          <w:b/>
          <w:bCs/>
          <w:sz w:val="21"/>
          <w:szCs w:val="21"/>
          <w:lang w:val="en-US" w:eastAsia="zh-CN"/>
        </w:rPr>
        <w:t>Activity</w:t>
      </w:r>
      <w:r>
        <w:rPr>
          <w:b/>
          <w:bCs/>
          <w:sz w:val="21"/>
          <w:szCs w:val="21"/>
          <w:lang w:val="en-US" w:eastAsia="zh-CN"/>
        </w:rPr>
        <w:t xml:space="preserve"> </w:t>
      </w:r>
      <w:r>
        <w:rPr>
          <w:rFonts w:hint="eastAsia"/>
          <w:b/>
          <w:bCs/>
          <w:sz w:val="21"/>
          <w:szCs w:val="21"/>
          <w:lang w:val="en-US" w:eastAsia="zh-CN"/>
        </w:rPr>
        <w:t xml:space="preserve">2: </w:t>
      </w:r>
      <w:r>
        <w:rPr>
          <w:b/>
          <w:bCs/>
          <w:sz w:val="21"/>
          <w:szCs w:val="21"/>
          <w:lang w:val="en-US" w:eastAsia="zh-CN"/>
        </w:rPr>
        <w:t>Types of music</w:t>
      </w:r>
    </w:p>
    <w:p>
      <w:pPr>
        <w:keepNext w:val="0"/>
        <w:keepLines w:val="0"/>
        <w:pageBreakBefore w:val="0"/>
        <w:widowControl w:val="0"/>
        <w:kinsoku/>
        <w:wordWrap/>
        <w:overflowPunct/>
        <w:topLinePunct w:val="0"/>
        <w:autoSpaceDE/>
        <w:autoSpaceDN/>
        <w:bidi w:val="0"/>
        <w:adjustRightInd/>
        <w:snapToGrid/>
        <w:ind w:left="0" w:firstLine="420"/>
        <w:jc w:val="left"/>
        <w:textAlignment w:val="auto"/>
        <w:rPr>
          <w:b w:val="0"/>
          <w:bCs w:val="0"/>
          <w:sz w:val="21"/>
          <w:szCs w:val="21"/>
          <w:lang w:val="en-US" w:eastAsia="zh-CN"/>
        </w:rPr>
      </w:pPr>
      <w:r>
        <w:rPr>
          <w:b w:val="0"/>
          <w:bCs w:val="0"/>
          <w:sz w:val="21"/>
          <w:szCs w:val="21"/>
          <w:lang w:val="en-US" w:eastAsia="zh-CN"/>
        </w:rPr>
        <w:t>承接上一环节</w:t>
      </w:r>
    </w:p>
    <w:p>
      <w:pPr>
        <w:keepNext w:val="0"/>
        <w:keepLines w:val="0"/>
        <w:pageBreakBefore w:val="0"/>
        <w:widowControl w:val="0"/>
        <w:kinsoku/>
        <w:wordWrap/>
        <w:overflowPunct/>
        <w:topLinePunct w:val="0"/>
        <w:autoSpaceDE/>
        <w:autoSpaceDN/>
        <w:bidi w:val="0"/>
        <w:adjustRightInd/>
        <w:snapToGrid/>
        <w:ind w:left="0" w:firstLine="420"/>
        <w:jc w:val="left"/>
        <w:textAlignment w:val="auto"/>
        <w:rPr>
          <w:b w:val="0"/>
          <w:bCs w:val="0"/>
          <w:sz w:val="21"/>
          <w:szCs w:val="21"/>
          <w:lang w:val="en-US" w:eastAsia="zh-CN"/>
        </w:rPr>
      </w:pPr>
      <w:r>
        <w:rPr>
          <w:b w:val="0"/>
          <w:bCs w:val="0"/>
          <w:sz w:val="21"/>
          <w:szCs w:val="21"/>
          <w:lang w:val="en-US" w:eastAsia="zh-CN"/>
        </w:rPr>
        <w:t xml:space="preserve">T: With so many benefits brought by music, there is no wonder that we all like music. As we know, there are various kinds of music in this world, can you name some of them? </w:t>
      </w:r>
    </w:p>
    <w:p>
      <w:pPr>
        <w:keepNext w:val="0"/>
        <w:keepLines w:val="0"/>
        <w:pageBreakBefore w:val="0"/>
        <w:widowControl w:val="0"/>
        <w:kinsoku/>
        <w:wordWrap/>
        <w:overflowPunct/>
        <w:topLinePunct w:val="0"/>
        <w:autoSpaceDE/>
        <w:autoSpaceDN/>
        <w:bidi w:val="0"/>
        <w:adjustRightInd/>
        <w:snapToGrid/>
        <w:ind w:left="0" w:firstLine="420"/>
        <w:jc w:val="left"/>
        <w:textAlignment w:val="auto"/>
        <w:rPr>
          <w:b w:val="0"/>
          <w:bCs w:val="0"/>
          <w:sz w:val="21"/>
          <w:szCs w:val="21"/>
          <w:lang w:val="en-US" w:eastAsia="zh-CN"/>
        </w:rPr>
      </w:pPr>
      <w:r>
        <w:rPr>
          <w:b w:val="0"/>
          <w:bCs w:val="0"/>
          <w:sz w:val="21"/>
          <w:szCs w:val="21"/>
          <w:lang w:val="en-US" w:eastAsia="zh-CN"/>
        </w:rPr>
        <w:t>根据学生回答，完成图表。</w:t>
      </w:r>
    </w:p>
    <w:p>
      <w:pPr>
        <w:keepNext w:val="0"/>
        <w:keepLines w:val="0"/>
        <w:pageBreakBefore w:val="0"/>
        <w:widowControl w:val="0"/>
        <w:kinsoku/>
        <w:wordWrap/>
        <w:overflowPunct/>
        <w:topLinePunct w:val="0"/>
        <w:autoSpaceDE/>
        <w:autoSpaceDN/>
        <w:bidi w:val="0"/>
        <w:adjustRightInd/>
        <w:snapToGrid/>
        <w:ind w:left="0" w:firstLine="420"/>
        <w:jc w:val="left"/>
        <w:textAlignment w:val="auto"/>
        <w:rPr>
          <w:rFonts w:hint="eastAsia"/>
          <w:b w:val="0"/>
          <w:bCs w:val="0"/>
          <w:sz w:val="21"/>
          <w:szCs w:val="21"/>
          <w:lang w:val="en-US" w:eastAsia="zh-CN"/>
        </w:rPr>
      </w:pPr>
      <w:r>
        <w:rPr>
          <w:rFonts w:hint="eastAsia"/>
          <w:b w:val="0"/>
          <w:bCs w:val="0"/>
          <w:sz w:val="21"/>
          <w:szCs w:val="21"/>
          <w:lang w:val="en-US" w:eastAsia="zh-CN"/>
        </w:rPr>
        <w:t xml:space="preserve">（设计意图： </w:t>
      </w:r>
      <w:r>
        <w:rPr>
          <w:b w:val="0"/>
          <w:bCs w:val="0"/>
          <w:sz w:val="21"/>
          <w:szCs w:val="21"/>
          <w:lang w:val="en-US" w:eastAsia="zh-CN"/>
        </w:rPr>
        <w:t>激活学生已有知识，让他们说出不同的音乐类型并熟悉本单元关于音乐的词汇</w:t>
      </w:r>
      <w:r>
        <w:rPr>
          <w:rFonts w:hint="eastAsia"/>
          <w:b w:val="0"/>
          <w:bCs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ind w:left="0" w:firstLine="420"/>
        <w:jc w:val="left"/>
        <w:textAlignment w:val="auto"/>
        <w:rPr>
          <w:rFonts w:hint="eastAsia"/>
          <w:b/>
          <w:bCs/>
          <w:sz w:val="21"/>
          <w:szCs w:val="21"/>
          <w:lang w:val="en-US" w:eastAsia="zh-CN"/>
        </w:rPr>
      </w:pPr>
      <w:r>
        <w:rPr>
          <w:rFonts w:hint="eastAsia"/>
          <w:b/>
          <w:bCs/>
          <w:sz w:val="21"/>
          <w:szCs w:val="21"/>
          <w:lang w:val="en-US" w:eastAsia="zh-CN"/>
        </w:rPr>
        <w:t>Activity</w:t>
      </w:r>
      <w:r>
        <w:rPr>
          <w:b/>
          <w:bCs/>
          <w:sz w:val="21"/>
          <w:szCs w:val="21"/>
          <w:lang w:val="en-US" w:eastAsia="zh-CN"/>
        </w:rPr>
        <w:t xml:space="preserve"> </w:t>
      </w:r>
      <w:r>
        <w:rPr>
          <w:rFonts w:hint="eastAsia"/>
          <w:b/>
          <w:bCs/>
          <w:sz w:val="21"/>
          <w:szCs w:val="21"/>
          <w:lang w:val="en-US" w:eastAsia="zh-CN"/>
        </w:rPr>
        <w:t xml:space="preserve">3: </w:t>
      </w:r>
      <w:r>
        <w:rPr>
          <w:b/>
          <w:bCs/>
          <w:sz w:val="21"/>
          <w:szCs w:val="21"/>
          <w:lang w:val="en-US" w:eastAsia="zh-CN"/>
        </w:rPr>
        <w:t>Distinguish different types of music</w:t>
      </w:r>
    </w:p>
    <w:p>
      <w:pPr>
        <w:keepNext w:val="0"/>
        <w:keepLines w:val="0"/>
        <w:pageBreakBefore w:val="0"/>
        <w:widowControl w:val="0"/>
        <w:kinsoku/>
        <w:wordWrap/>
        <w:overflowPunct/>
        <w:topLinePunct w:val="0"/>
        <w:autoSpaceDE/>
        <w:autoSpaceDN/>
        <w:bidi w:val="0"/>
        <w:adjustRightInd/>
        <w:snapToGrid/>
        <w:ind w:left="0" w:firstLine="420"/>
        <w:jc w:val="left"/>
        <w:textAlignment w:val="auto"/>
        <w:rPr>
          <w:b w:val="0"/>
          <w:bCs w:val="0"/>
          <w:sz w:val="21"/>
          <w:szCs w:val="21"/>
          <w:lang w:val="en-US" w:eastAsia="zh-CN"/>
        </w:rPr>
      </w:pPr>
      <w:r>
        <w:rPr>
          <w:b w:val="0"/>
          <w:bCs w:val="0"/>
          <w:sz w:val="21"/>
          <w:szCs w:val="21"/>
          <w:lang w:val="en-US" w:eastAsia="zh-CN"/>
        </w:rPr>
        <w:t>So here is another question, how can we distinguish different types of music. Now I will show you pieces of music and you tell me what music it is.</w:t>
      </w:r>
    </w:p>
    <w:p>
      <w:pPr>
        <w:keepNext w:val="0"/>
        <w:keepLines w:val="0"/>
        <w:pageBreakBefore w:val="0"/>
        <w:widowControl w:val="0"/>
        <w:kinsoku/>
        <w:wordWrap/>
        <w:overflowPunct/>
        <w:topLinePunct w:val="0"/>
        <w:autoSpaceDE/>
        <w:autoSpaceDN/>
        <w:bidi w:val="0"/>
        <w:adjustRightInd/>
        <w:snapToGrid/>
        <w:ind w:left="0" w:firstLine="420"/>
        <w:jc w:val="left"/>
        <w:textAlignment w:val="auto"/>
        <w:rPr>
          <w:b w:val="0"/>
          <w:bCs w:val="0"/>
          <w:sz w:val="21"/>
          <w:szCs w:val="21"/>
          <w:lang w:val="en-US" w:eastAsia="zh-CN"/>
        </w:rPr>
      </w:pPr>
      <w:r>
        <w:rPr>
          <w:b w:val="0"/>
          <w:bCs w:val="0"/>
          <w:sz w:val="21"/>
          <w:szCs w:val="21"/>
          <w:lang w:val="en-US" w:eastAsia="zh-CN"/>
        </w:rPr>
        <w:t>在学生回答的时候，教师在ppt上呈现不同音乐类型所拥有的特点，最后得出总结：</w:t>
      </w:r>
    </w:p>
    <w:p>
      <w:pPr>
        <w:pStyle w:val="22"/>
        <w:overflowPunct w:val="0"/>
        <w:autoSpaceDN w:val="0"/>
        <w:ind w:left="0" w:firstLine="0"/>
        <w:jc w:val="left"/>
        <w:rPr>
          <w:sz w:val="21"/>
          <w:szCs w:val="21"/>
          <w:lang w:val="en-US"/>
        </w:rPr>
      </w:pPr>
      <w:r>
        <w:rPr>
          <w:b w:val="0"/>
          <w:bCs w:val="0"/>
          <w:sz w:val="21"/>
          <w:szCs w:val="21"/>
          <w:lang w:val="en-US" w:eastAsia="zh-CN"/>
        </w:rPr>
        <w:t>We can distinguish them from t</w:t>
      </w:r>
      <w:r>
        <w:rPr>
          <w:sz w:val="21"/>
          <w:szCs w:val="21"/>
          <w:lang w:val="en-US"/>
        </w:rPr>
        <w:t>he way the musicians are singing, how the music makes us feel, musical instruments used and the way performers dress themselves.</w:t>
      </w:r>
    </w:p>
    <w:p>
      <w:pPr>
        <w:keepNext w:val="0"/>
        <w:keepLines w:val="0"/>
        <w:pageBreakBefore w:val="0"/>
        <w:widowControl w:val="0"/>
        <w:kinsoku/>
        <w:wordWrap/>
        <w:overflowPunct/>
        <w:topLinePunct w:val="0"/>
        <w:autoSpaceDE/>
        <w:autoSpaceDN/>
        <w:adjustRightInd/>
        <w:snapToGrid/>
        <w:ind w:left="0" w:firstLine="420"/>
        <w:jc w:val="left"/>
        <w:rPr>
          <w:rFonts w:hint="eastAsia"/>
          <w:b w:val="0"/>
          <w:bCs w:val="0"/>
          <w:sz w:val="21"/>
          <w:szCs w:val="21"/>
          <w:lang w:val="en-US" w:eastAsia="zh-CN"/>
        </w:rPr>
      </w:pPr>
      <w:r>
        <w:rPr>
          <w:rFonts w:hint="eastAsia"/>
          <w:b w:val="0"/>
          <w:bCs w:val="0"/>
          <w:sz w:val="21"/>
          <w:szCs w:val="21"/>
          <w:lang w:val="en-US" w:eastAsia="zh-CN"/>
        </w:rPr>
        <w:t>（设计意图：</w:t>
      </w:r>
      <w:r>
        <w:rPr>
          <w:b w:val="0"/>
          <w:bCs w:val="0"/>
          <w:sz w:val="21"/>
          <w:szCs w:val="21"/>
          <w:lang w:val="en-US" w:eastAsia="zh-CN"/>
        </w:rPr>
        <w:t xml:space="preserve"> 通过分享音乐，猜测该片段音乐所属类型，感受不同音乐带给我们的感受</w:t>
      </w:r>
      <w:r>
        <w:rPr>
          <w:rFonts w:hint="eastAsia"/>
          <w:b w:val="0"/>
          <w:bCs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ind w:left="0" w:firstLine="420"/>
        <w:jc w:val="left"/>
        <w:textAlignment w:val="auto"/>
        <w:rPr>
          <w:rFonts w:hint="eastAsia"/>
          <w:b/>
          <w:bCs/>
          <w:sz w:val="21"/>
          <w:szCs w:val="21"/>
          <w:lang w:val="en-US" w:eastAsia="zh-CN"/>
        </w:rPr>
      </w:pPr>
      <w:r>
        <w:rPr>
          <w:rFonts w:hint="eastAsia"/>
          <w:b/>
          <w:bCs/>
          <w:sz w:val="21"/>
          <w:szCs w:val="21"/>
          <w:lang w:val="en-US" w:eastAsia="zh-CN"/>
        </w:rPr>
        <w:t>Activity</w:t>
      </w:r>
      <w:r>
        <w:rPr>
          <w:b/>
          <w:bCs/>
          <w:sz w:val="21"/>
          <w:szCs w:val="21"/>
          <w:lang w:val="en-US" w:eastAsia="zh-CN"/>
        </w:rPr>
        <w:t xml:space="preserve"> </w:t>
      </w:r>
      <w:r>
        <w:rPr>
          <w:rFonts w:hint="eastAsia"/>
          <w:b/>
          <w:bCs/>
          <w:sz w:val="21"/>
          <w:szCs w:val="21"/>
          <w:lang w:val="en-US" w:eastAsia="zh-CN"/>
        </w:rPr>
        <w:t xml:space="preserve">4: </w:t>
      </w:r>
      <w:r>
        <w:rPr>
          <w:b/>
          <w:bCs/>
          <w:sz w:val="21"/>
          <w:szCs w:val="21"/>
          <w:lang w:val="en-US" w:eastAsia="zh-CN"/>
        </w:rPr>
        <w:t>Finish part 1 and part 2 on the textbook</w:t>
      </w:r>
    </w:p>
    <w:p>
      <w:pPr>
        <w:keepNext w:val="0"/>
        <w:keepLines w:val="0"/>
        <w:pageBreakBefore w:val="0"/>
        <w:widowControl w:val="0"/>
        <w:kinsoku/>
        <w:wordWrap/>
        <w:overflowPunct/>
        <w:topLinePunct w:val="0"/>
        <w:autoSpaceDE/>
        <w:autoSpaceDN/>
        <w:adjustRightInd/>
        <w:snapToGrid/>
        <w:ind w:left="0" w:firstLine="419"/>
        <w:jc w:val="left"/>
        <w:rPr>
          <w:b w:val="0"/>
          <w:bCs w:val="0"/>
          <w:sz w:val="21"/>
          <w:szCs w:val="21"/>
          <w:lang w:val="en-US" w:eastAsia="zh-CN"/>
        </w:rPr>
      </w:pPr>
      <w:r>
        <w:rPr>
          <w:b w:val="0"/>
          <w:bCs w:val="0"/>
          <w:sz w:val="21"/>
          <w:szCs w:val="21"/>
          <w:lang w:val="en-US" w:eastAsia="zh-CN"/>
        </w:rPr>
        <w:t>Ask students what the people are doing in the pictures and match the pictures with the correct types of music. After students finish part 2, teacher can ask the following questions.</w:t>
      </w:r>
    </w:p>
    <w:p>
      <w:pPr>
        <w:keepNext w:val="0"/>
        <w:keepLines w:val="0"/>
        <w:pageBreakBefore w:val="0"/>
        <w:widowControl w:val="0"/>
        <w:kinsoku/>
        <w:wordWrap/>
        <w:overflowPunct/>
        <w:topLinePunct w:val="0"/>
        <w:autoSpaceDE/>
        <w:autoSpaceDN/>
        <w:adjustRightInd/>
        <w:snapToGrid/>
        <w:ind w:left="0" w:firstLine="419"/>
        <w:jc w:val="left"/>
        <w:rPr>
          <w:b w:val="0"/>
          <w:bCs w:val="0"/>
          <w:sz w:val="21"/>
          <w:szCs w:val="21"/>
          <w:lang w:val="en-US" w:eastAsia="zh-CN"/>
        </w:rPr>
      </w:pPr>
      <w:r>
        <w:rPr>
          <w:b w:val="0"/>
          <w:bCs w:val="0"/>
          <w:sz w:val="21"/>
          <w:szCs w:val="21"/>
          <w:lang w:val="en-US" w:eastAsia="zh-CN"/>
        </w:rPr>
        <w:t>T: How do you know Picture 1 is about classical music?</w:t>
      </w:r>
    </w:p>
    <w:p>
      <w:pPr>
        <w:keepNext w:val="0"/>
        <w:keepLines w:val="0"/>
        <w:pageBreakBefore w:val="0"/>
        <w:widowControl w:val="0"/>
        <w:kinsoku/>
        <w:wordWrap/>
        <w:overflowPunct/>
        <w:topLinePunct w:val="0"/>
        <w:autoSpaceDE/>
        <w:autoSpaceDN/>
        <w:adjustRightInd/>
        <w:snapToGrid/>
        <w:ind w:left="0" w:firstLine="419"/>
        <w:jc w:val="left"/>
        <w:rPr>
          <w:b w:val="0"/>
          <w:bCs w:val="0"/>
          <w:sz w:val="21"/>
          <w:szCs w:val="21"/>
          <w:lang w:val="en-US" w:eastAsia="zh-CN"/>
        </w:rPr>
      </w:pPr>
      <w:r>
        <w:rPr>
          <w:b w:val="0"/>
          <w:bCs w:val="0"/>
          <w:sz w:val="21"/>
          <w:szCs w:val="21"/>
          <w:lang w:val="en-US" w:eastAsia="zh-CN"/>
        </w:rPr>
        <w:t>S: There is a conductor, who usually appears in a symphony orchestra...</w:t>
      </w:r>
    </w:p>
    <w:p>
      <w:pPr>
        <w:keepNext w:val="0"/>
        <w:keepLines w:val="0"/>
        <w:pageBreakBefore w:val="0"/>
        <w:widowControl w:val="0"/>
        <w:kinsoku/>
        <w:wordWrap/>
        <w:overflowPunct/>
        <w:topLinePunct w:val="0"/>
        <w:autoSpaceDE/>
        <w:autoSpaceDN/>
        <w:adjustRightInd/>
        <w:snapToGrid/>
        <w:ind w:left="0" w:firstLine="419"/>
        <w:jc w:val="left"/>
        <w:rPr>
          <w:b w:val="0"/>
          <w:bCs w:val="0"/>
          <w:sz w:val="21"/>
          <w:szCs w:val="21"/>
          <w:lang w:val="en-US" w:eastAsia="zh-CN"/>
        </w:rPr>
      </w:pPr>
      <w:r>
        <w:rPr>
          <w:b w:val="0"/>
          <w:bCs w:val="0"/>
          <w:sz w:val="21"/>
          <w:szCs w:val="21"/>
          <w:lang w:val="en-US" w:eastAsia="zh-CN"/>
        </w:rPr>
        <w:t>T: How do you know Picture 2 is about Chinese traditional music?</w:t>
      </w:r>
    </w:p>
    <w:p>
      <w:pPr>
        <w:keepNext w:val="0"/>
        <w:keepLines w:val="0"/>
        <w:pageBreakBefore w:val="0"/>
        <w:widowControl w:val="0"/>
        <w:kinsoku/>
        <w:wordWrap/>
        <w:overflowPunct/>
        <w:topLinePunct w:val="0"/>
        <w:autoSpaceDE/>
        <w:autoSpaceDN/>
        <w:adjustRightInd/>
        <w:snapToGrid/>
        <w:ind w:left="0" w:firstLine="419"/>
        <w:jc w:val="left"/>
        <w:rPr>
          <w:bCs w:val="0"/>
          <w:szCs w:val="21"/>
        </w:rPr>
      </w:pPr>
      <w:r>
        <w:rPr>
          <w:b w:val="0"/>
          <w:bCs w:val="0"/>
          <w:sz w:val="21"/>
          <w:szCs w:val="21"/>
          <w:lang w:val="en-US" w:eastAsia="zh-CN"/>
        </w:rPr>
        <w:t>S: The musical instrument is a Chinese one—-guqin. And the musician is dressed in Chinese traditional clothes.</w:t>
      </w:r>
    </w:p>
    <w:p>
      <w:pPr>
        <w:keepNext w:val="0"/>
        <w:keepLines w:val="0"/>
        <w:pageBreakBefore w:val="0"/>
        <w:widowControl w:val="0"/>
        <w:kinsoku/>
        <w:wordWrap/>
        <w:overflowPunct/>
        <w:topLinePunct w:val="0"/>
        <w:autoSpaceDE/>
        <w:autoSpaceDN/>
        <w:bidi w:val="0"/>
        <w:adjustRightInd/>
        <w:snapToGrid/>
        <w:jc w:val="left"/>
        <w:textAlignment w:val="auto"/>
        <w:rPr>
          <w:b w:val="0"/>
          <w:bCs w:val="0"/>
          <w:sz w:val="21"/>
          <w:szCs w:val="21"/>
          <w:lang w:val="en-US" w:eastAsia="zh-CN"/>
        </w:rPr>
      </w:pPr>
      <w:r>
        <w:rPr>
          <w:rFonts w:hint="eastAsia"/>
          <w:b w:val="0"/>
          <w:bCs w:val="0"/>
          <w:sz w:val="21"/>
          <w:szCs w:val="21"/>
          <w:lang w:val="en-US" w:eastAsia="zh-CN"/>
        </w:rPr>
        <w:t xml:space="preserve">    （设计意图： </w:t>
      </w:r>
      <w:r>
        <w:rPr>
          <w:b w:val="0"/>
          <w:bCs w:val="0"/>
          <w:sz w:val="21"/>
          <w:szCs w:val="21"/>
          <w:lang w:val="en-US" w:eastAsia="zh-CN"/>
        </w:rPr>
        <w:t>简单的核对往往会限制学生的产出，而在核对答案时采用追问的方式，则可以了解学生更多的想法，这时形成的互动是自然而有意义的。</w:t>
      </w:r>
      <w:r>
        <w:rPr>
          <w:rFonts w:hint="eastAsia"/>
          <w:b w:val="0"/>
          <w:bCs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ind w:left="0" w:firstLine="420"/>
        <w:jc w:val="left"/>
        <w:textAlignment w:val="auto"/>
        <w:rPr>
          <w:rFonts w:hint="eastAsia"/>
          <w:b w:val="0"/>
          <w:bCs w:val="0"/>
          <w:sz w:val="21"/>
          <w:szCs w:val="21"/>
          <w:lang w:val="en-US" w:eastAsia="zh-CN"/>
        </w:rPr>
      </w:pPr>
      <w:r>
        <w:rPr>
          <w:rFonts w:hint="eastAsia"/>
          <w:b/>
          <w:bCs/>
          <w:sz w:val="21"/>
          <w:szCs w:val="21"/>
          <w:lang w:val="en-US" w:eastAsia="zh-CN"/>
        </w:rPr>
        <w:t>Activity</w:t>
      </w:r>
      <w:r>
        <w:rPr>
          <w:b/>
          <w:bCs/>
          <w:sz w:val="21"/>
          <w:szCs w:val="21"/>
          <w:lang w:val="en-US" w:eastAsia="zh-CN"/>
        </w:rPr>
        <w:t xml:space="preserve"> </w:t>
      </w:r>
      <w:r>
        <w:rPr>
          <w:rFonts w:hint="eastAsia"/>
          <w:b/>
          <w:bCs/>
          <w:sz w:val="21"/>
          <w:szCs w:val="21"/>
          <w:lang w:val="en-US" w:eastAsia="zh-CN"/>
        </w:rPr>
        <w:t xml:space="preserve">5: </w:t>
      </w:r>
      <w:r>
        <w:rPr>
          <w:b/>
          <w:bCs/>
          <w:sz w:val="21"/>
          <w:szCs w:val="21"/>
          <w:lang w:val="en-US" w:eastAsia="zh-CN"/>
        </w:rPr>
        <w:t>Review and learn some listening skills and listen to the material, finish part 3 and 4</w:t>
      </w:r>
    </w:p>
    <w:p>
      <w:pPr>
        <w:keepNext w:val="0"/>
        <w:keepLines w:val="0"/>
        <w:pageBreakBefore w:val="0"/>
        <w:widowControl w:val="0"/>
        <w:kinsoku/>
        <w:wordWrap/>
        <w:overflowPunct/>
        <w:topLinePunct w:val="0"/>
        <w:autoSpaceDE/>
        <w:autoSpaceDN/>
        <w:bidi w:val="0"/>
        <w:adjustRightInd/>
        <w:snapToGrid/>
        <w:ind w:left="0" w:firstLine="420"/>
        <w:jc w:val="left"/>
        <w:textAlignment w:val="auto"/>
        <w:rPr>
          <w:rFonts w:cs="Calibri"/>
          <w:b w:val="0"/>
          <w:bCs w:val="0"/>
          <w:sz w:val="21"/>
          <w:szCs w:val="21"/>
          <w:lang w:val="en-US" w:eastAsia="zh-CN"/>
        </w:rPr>
      </w:pPr>
      <w:r>
        <w:rPr>
          <w:rFonts w:cs="Calibri"/>
          <w:b w:val="0"/>
          <w:bCs w:val="0"/>
          <w:sz w:val="21"/>
          <w:szCs w:val="21"/>
          <w:lang w:val="en-US" w:eastAsia="zh-CN"/>
        </w:rPr>
        <w:t>Review listening skills:</w:t>
      </w:r>
    </w:p>
    <w:p>
      <w:pPr>
        <w:keepNext w:val="0"/>
        <w:keepLines w:val="0"/>
        <w:pageBreakBefore w:val="0"/>
        <w:widowControl w:val="0"/>
        <w:kinsoku/>
        <w:wordWrap/>
        <w:overflowPunct/>
        <w:topLinePunct w:val="0"/>
        <w:autoSpaceDE/>
        <w:autoSpaceDN/>
        <w:adjustRightInd/>
        <w:snapToGrid/>
        <w:jc w:val="left"/>
        <w:rPr>
          <w:rFonts w:cs="Calibri"/>
          <w:bCs w:val="0"/>
          <w:szCs w:val="21"/>
        </w:rPr>
      </w:pPr>
      <w:r>
        <w:rPr>
          <w:rFonts w:cs="Calibri"/>
          <w:b w:val="0"/>
          <w:bCs w:val="0"/>
          <w:sz w:val="21"/>
          <w:szCs w:val="21"/>
          <w:lang w:val="en-US" w:eastAsia="zh-CN"/>
        </w:rPr>
        <w:t xml:space="preserve"> predict according to questions and choices. (</w:t>
      </w:r>
      <w:r>
        <w:rPr>
          <w:rFonts w:cs="Calibri"/>
          <w:bCs w:val="0"/>
          <w:szCs w:val="21"/>
        </w:rPr>
        <w:t>A reporter is interviewing three students about their preferences for music)</w:t>
      </w:r>
    </w:p>
    <w:p>
      <w:pPr>
        <w:keepNext w:val="0"/>
        <w:keepLines w:val="0"/>
        <w:pageBreakBefore w:val="0"/>
        <w:widowControl w:val="0"/>
        <w:kinsoku/>
        <w:wordWrap/>
        <w:overflowPunct/>
        <w:topLinePunct w:val="0"/>
        <w:autoSpaceDE/>
        <w:autoSpaceDN/>
        <w:adjustRightInd/>
        <w:snapToGrid/>
        <w:ind w:firstLineChars="50" w:firstLine="105"/>
        <w:jc w:val="left"/>
        <w:rPr>
          <w:rFonts w:cs="Calibri"/>
          <w:bCs w:val="0"/>
          <w:szCs w:val="21"/>
        </w:rPr>
      </w:pPr>
      <w:r>
        <w:rPr>
          <w:rFonts w:cs="Calibri"/>
          <w:bCs w:val="0"/>
          <w:szCs w:val="21"/>
        </w:rPr>
        <w:t>Listen for key words( verbs).</w:t>
      </w:r>
    </w:p>
    <w:p>
      <w:pPr>
        <w:keepNext w:val="0"/>
        <w:keepLines w:val="0"/>
        <w:pageBreakBefore w:val="0"/>
        <w:widowControl w:val="0"/>
        <w:kinsoku/>
        <w:wordWrap/>
        <w:overflowPunct/>
        <w:topLinePunct w:val="0"/>
        <w:autoSpaceDE/>
        <w:autoSpaceDN/>
        <w:adjustRightInd/>
        <w:snapToGrid/>
        <w:ind w:firstLineChars="50" w:firstLine="105"/>
        <w:jc w:val="left"/>
        <w:rPr>
          <w:rFonts w:cs="Calibri"/>
          <w:bCs w:val="0"/>
          <w:szCs w:val="21"/>
        </w:rPr>
      </w:pPr>
      <w:r>
        <w:rPr>
          <w:rFonts w:cs="Calibri"/>
          <w:bCs w:val="0"/>
          <w:szCs w:val="21"/>
        </w:rPr>
        <w:t xml:space="preserve">   Listen carefully and draw lines between the words to make complete sentences.</w:t>
      </w:r>
    </w:p>
    <w:p>
      <w:pPr>
        <w:pStyle w:val="22"/>
        <w:numPr>
          <w:ilvl w:val="0"/>
          <w:numId w:val="2"/>
        </w:numPr>
        <w:overflowPunct w:val="0"/>
        <w:autoSpaceDN w:val="0"/>
        <w:spacing w:before="0" w:after="0" w:line="310" w:lineRule="auto"/>
        <w:ind w:left="360" w:hanging="360"/>
        <w:jc w:val="left"/>
        <w:rPr>
          <w:rFonts w:ascii="Calibri" w:hAnsi="Calibri"/>
          <w:kern w:val="2"/>
          <w:sz w:val="21"/>
          <w:szCs w:val="21"/>
          <w:lang w:val="en-US"/>
        </w:rPr>
      </w:pPr>
      <w:r>
        <w:rPr>
          <w:rFonts w:ascii="Calibri" w:hAnsi="Calibri"/>
          <w:kern w:val="2"/>
          <w:sz w:val="21"/>
          <w:szCs w:val="21"/>
          <w:lang w:val="en-US"/>
        </w:rPr>
        <mc:AlternateContent>
          <mc:Choice Requires="wps">
            <w:drawing>
              <wp:anchor distT="0" distB="0" distL="85723" distR="85723" simplePos="0" relativeHeight="62" behindDoc="0" locked="0" layoutInCell="1" hidden="0" allowOverlap="1">
                <wp:simplePos x="0" y="0"/>
                <wp:positionH relativeFrom="column">
                  <wp:posOffset>1373466</wp:posOffset>
                </wp:positionH>
                <wp:positionV relativeFrom="paragraph">
                  <wp:posOffset>159265</wp:posOffset>
                </wp:positionV>
                <wp:extent cx="1038209" cy="247646"/>
                <wp:effectExtent l="0" t="0" r="0" b="0"/>
                <wp:wrapNone/>
                <wp:docPr id="1" name="直线"/>
                <wp:cNvGraphicFramePr>
                  <a:graphicFrameLocks noChangeAspect="0"/>
                </wp:cNvGraphicFramePr>
                <a:graphic>
                  <a:graphicData uri="http://schemas.microsoft.com/office/word/2010/wordprocessingShape">
                    <wps:wsp>
                      <wps:cNvSpPr/>
                      <wps:spPr>
                        <a:xfrm rot="0">
                          <a:off x="0" y="0"/>
                          <a:ext cx="1038209" cy="247646"/>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线 2" o:spid="_x0000_s2" from="108.14699pt,12.540611pt" to="189.89575pt,32.040314pt" filled="f" stroked="t" style="position:absolute;z-index:62;mso-position-horizontal:absolute;mso-position-vertical:absolute;mso-wrap-distance-left:6.749897pt;mso-wrap-distance-right:6.749897pt;visibility:visible;">
                <v:stroke color="#000000"/>
              </v:line>
            </w:pict>
          </mc:Fallback>
        </mc:AlternateContent>
      </w:r>
      <w:r>
        <w:rPr>
          <w:rFonts w:ascii="Calibri" w:hAnsi="Calibri"/>
          <w:kern w:val="2"/>
          <w:sz w:val="21"/>
          <w:szCs w:val="21"/>
          <w:lang w:val="en-US"/>
        </w:rPr>
        <mc:AlternateContent>
          <mc:Choice Requires="wps">
            <w:drawing>
              <wp:anchor distT="0" distB="0" distL="85723" distR="85723" simplePos="0" relativeHeight="66" behindDoc="0" locked="0" layoutInCell="1" hidden="0" allowOverlap="1">
                <wp:simplePos x="0" y="0"/>
                <wp:positionH relativeFrom="column">
                  <wp:posOffset>1516339</wp:posOffset>
                </wp:positionH>
                <wp:positionV relativeFrom="paragraph">
                  <wp:posOffset>178315</wp:posOffset>
                </wp:positionV>
                <wp:extent cx="847712" cy="238121"/>
                <wp:effectExtent l="0" t="0" r="0" b="0"/>
                <wp:wrapNone/>
                <wp:docPr id="3" name="直线"/>
                <wp:cNvGraphicFramePr>
                  <a:graphicFrameLocks noChangeAspect="0"/>
                </wp:cNvGraphicFramePr>
                <a:graphic>
                  <a:graphicData uri="http://schemas.microsoft.com/office/word/2010/wordprocessingShape">
                    <wps:wsp>
                      <wps:cNvSpPr/>
                      <wps:spPr>
                        <a:xfrm flipV="1" rot="21600000">
                          <a:off x="0" y="0"/>
                          <a:ext cx="847712" cy="238121"/>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线 4" o:spid="_x0000_s4" from="119.39682pt,14.040588pt" to="186.14581pt,32.790302pt" filled="f" stroked="t" style="position:absolute;flip:y;z-index:66;mso-position-horizontal:absolute;mso-position-vertical:absolute;mso-wrap-distance-left:6.749897pt;mso-wrap-distance-right:6.749897pt;visibility:visible;">
                <v:stroke color="#000000"/>
              </v:line>
            </w:pict>
          </mc:Fallback>
        </mc:AlternateContent>
      </w:r>
      <w:r>
        <w:rPr>
          <w:rFonts w:ascii="Calibri" w:hAnsi="Calibri"/>
          <w:kern w:val="2"/>
          <w:sz w:val="21"/>
          <w:szCs w:val="21"/>
          <w:lang w:val="en-US"/>
        </w:rPr>
        <mc:AlternateContent>
          <mc:Choice Requires="wps">
            <w:drawing>
              <wp:anchor distT="0" distB="0" distL="85723" distR="85723" simplePos="0" relativeHeight="68" behindDoc="0" locked="0" layoutInCell="1" hidden="0" allowOverlap="1">
                <wp:simplePos x="0" y="0"/>
                <wp:positionH relativeFrom="column">
                  <wp:posOffset>2811720</wp:posOffset>
                </wp:positionH>
                <wp:positionV relativeFrom="paragraph">
                  <wp:posOffset>168790</wp:posOffset>
                </wp:positionV>
                <wp:extent cx="904860" cy="495292"/>
                <wp:effectExtent l="0" t="0" r="0" b="0"/>
                <wp:wrapNone/>
                <wp:docPr id="5" name="直线"/>
                <wp:cNvGraphicFramePr>
                  <a:graphicFrameLocks noChangeAspect="0"/>
                </wp:cNvGraphicFramePr>
                <a:graphic>
                  <a:graphicData uri="http://schemas.microsoft.com/office/word/2010/wordprocessingShape">
                    <wps:wsp>
                      <wps:cNvSpPr/>
                      <wps:spPr>
                        <a:xfrm rot="0">
                          <a:off x="0" y="0"/>
                          <a:ext cx="904860" cy="495292"/>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线 6" o:spid="_x0000_s6" from="221.39526pt,13.2906pt" to="292.64417pt,52.290005pt" filled="f" stroked="t" style="position:absolute;z-index:68;mso-position-horizontal:absolute;mso-position-vertical:absolute;mso-wrap-distance-left:6.749897pt;mso-wrap-distance-right:6.749897pt;visibility:visible;">
                <v:stroke color="#000000"/>
              </v:line>
            </w:pict>
          </mc:Fallback>
        </mc:AlternateContent>
      </w:r>
      <w:r>
        <w:rPr>
          <w:rFonts w:ascii="Calibri" w:hAnsi="Calibri"/>
          <w:kern w:val="2"/>
          <w:sz w:val="21"/>
          <w:szCs w:val="21"/>
          <w:lang w:val="en-US"/>
        </w:rPr>
        <w:t>The first student likes to               dance to             Chinese traditional songs</w:t>
      </w:r>
    </w:p>
    <w:p>
      <w:pPr>
        <w:pStyle w:val="22"/>
        <w:numPr>
          <w:ilvl w:val="0"/>
          <w:numId w:val="3"/>
        </w:numPr>
        <w:overflowPunct w:val="0"/>
        <w:autoSpaceDN w:val="0"/>
        <w:spacing w:before="0" w:after="0" w:line="310" w:lineRule="auto"/>
        <w:ind w:left="360" w:hanging="360"/>
        <w:jc w:val="left"/>
        <w:rPr>
          <w:rFonts w:ascii="Calibri" w:hAnsi="Calibri"/>
          <w:kern w:val="2"/>
          <w:sz w:val="21"/>
          <w:szCs w:val="21"/>
          <w:lang w:val="en-US"/>
        </w:rPr>
      </w:pPr>
      <w:r>
        <w:rPr>
          <w:rFonts w:ascii="Calibri" w:hAnsi="Calibri"/>
          <w:kern w:val="2"/>
          <w:sz w:val="21"/>
          <w:szCs w:val="21"/>
          <w:lang w:val="en-US"/>
        </w:rPr>
        <mc:AlternateContent>
          <mc:Choice Requires="wps">
            <w:drawing>
              <wp:anchor distT="0" distB="0" distL="85723" distR="85723" simplePos="0" relativeHeight="64" behindDoc="0" locked="0" layoutInCell="1" hidden="0" allowOverlap="1">
                <wp:simplePos x="0" y="0"/>
                <wp:positionH relativeFrom="column">
                  <wp:posOffset>2840294</wp:posOffset>
                </wp:positionH>
                <wp:positionV relativeFrom="paragraph">
                  <wp:posOffset>149584</wp:posOffset>
                </wp:positionV>
                <wp:extent cx="857236" cy="476242"/>
                <wp:effectExtent l="0" t="0" r="0" b="0"/>
                <wp:wrapNone/>
                <wp:docPr id="7" name="直线"/>
                <wp:cNvGraphicFramePr>
                  <a:graphicFrameLocks noChangeAspect="0"/>
                </wp:cNvGraphicFramePr>
                <a:graphic>
                  <a:graphicData uri="http://schemas.microsoft.com/office/word/2010/wordprocessingShape">
                    <wps:wsp>
                      <wps:cNvSpPr/>
                      <wps:spPr>
                        <a:xfrm rot="0">
                          <a:off x="0" y="0"/>
                          <a:ext cx="857236" cy="476242"/>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线 8" o:spid="_x0000_s8" from="223.64523pt,11.778309pt" to="291.1442pt,49.277737pt" filled="f" stroked="t" style="position:absolute;z-index:64;mso-position-horizontal:absolute;mso-position-vertical:absolute;mso-wrap-distance-left:6.749897pt;mso-wrap-distance-right:6.749897pt;visibility:visible;">
                <v:stroke color="#000000"/>
              </v:line>
            </w:pict>
          </mc:Fallback>
        </mc:AlternateContent>
      </w:r>
      <w:r>
        <w:rPr>
          <w:rFonts w:ascii="Calibri" w:hAnsi="Calibri"/>
          <w:kern w:val="2"/>
          <w:sz w:val="21"/>
          <w:szCs w:val="21"/>
          <w:lang w:val="en-US"/>
        </w:rPr>
        <mc:AlternateContent>
          <mc:Choice Requires="wps">
            <w:drawing>
              <wp:anchor distT="0" distB="0" distL="85723" distR="85723" simplePos="0" relativeHeight="72" behindDoc="0" locked="0" layoutInCell="1" hidden="0" allowOverlap="1">
                <wp:simplePos x="0" y="0"/>
                <wp:positionH relativeFrom="column">
                  <wp:posOffset>2640272</wp:posOffset>
                </wp:positionH>
                <wp:positionV relativeFrom="paragraph">
                  <wp:posOffset>159109</wp:posOffset>
                </wp:positionV>
                <wp:extent cx="1057259" cy="257171"/>
                <wp:effectExtent l="0" t="0" r="0" b="0"/>
                <wp:wrapNone/>
                <wp:docPr id="9" name="直线"/>
                <wp:cNvGraphicFramePr>
                  <a:graphicFrameLocks noChangeAspect="0"/>
                </wp:cNvGraphicFramePr>
                <a:graphic>
                  <a:graphicData uri="http://schemas.microsoft.com/office/word/2010/wordprocessingShape">
                    <wps:wsp>
                      <wps:cNvSpPr/>
                      <wps:spPr>
                        <a:xfrm flipV="1" rot="21600000">
                          <a:off x="0" y="0"/>
                          <a:ext cx="1057259" cy="257171"/>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线 10" o:spid="_x0000_s10" from="207.89548pt,12.528297pt" to="291.14423pt,32.77799pt" filled="f" stroked="t" style="position:absolute;flip:y;z-index:72;mso-position-horizontal:absolute;mso-position-vertical:absolute;mso-wrap-distance-left:6.749897pt;mso-wrap-distance-right:6.749897pt;visibility:visible;">
                <v:stroke color="#000000"/>
              </v:line>
            </w:pict>
          </mc:Fallback>
        </mc:AlternateContent>
      </w:r>
      <w:r>
        <w:rPr>
          <w:rFonts w:ascii="Calibri" w:hAnsi="Calibri"/>
          <w:kern w:val="2"/>
          <w:sz w:val="21"/>
          <w:szCs w:val="21"/>
          <w:lang w:val="en-US"/>
        </w:rPr>
        <w:t>The second student likes to             listen to             classical music</w:t>
      </w:r>
    </w:p>
    <w:p>
      <w:pPr>
        <w:pStyle w:val="22"/>
        <w:numPr>
          <w:ilvl w:val="0"/>
          <w:numId w:val="4"/>
        </w:numPr>
        <w:overflowPunct w:val="0"/>
        <w:autoSpaceDN w:val="0"/>
        <w:spacing w:before="0" w:after="0" w:line="310" w:lineRule="auto"/>
        <w:ind w:left="360" w:hanging="360"/>
        <w:jc w:val="left"/>
        <w:rPr>
          <w:rFonts w:ascii="Calibri" w:hAnsi="Calibri" w:hint="eastAsia"/>
          <w:kern w:val="2"/>
          <w:sz w:val="21"/>
          <w:szCs w:val="21"/>
          <w:lang w:val="en-US"/>
        </w:rPr>
      </w:pPr>
      <w:r>
        <w:rPr>
          <w:rFonts w:ascii="Calibri" w:hAnsi="Calibri"/>
          <w:kern w:val="2"/>
          <w:sz w:val="21"/>
          <w:szCs w:val="21"/>
          <w:lang w:val="en-US"/>
        </w:rPr>
        <mc:AlternateContent>
          <mc:Choice Requires="wps">
            <w:drawing>
              <wp:anchor distT="0" distB="0" distL="85723" distR="85723" simplePos="0" relativeHeight="70" behindDoc="0" locked="0" layoutInCell="1" hidden="0" allowOverlap="1">
                <wp:simplePos x="0" y="0"/>
                <wp:positionH relativeFrom="column">
                  <wp:posOffset>1430615</wp:posOffset>
                </wp:positionH>
                <wp:positionV relativeFrom="paragraph">
                  <wp:posOffset>178002</wp:posOffset>
                </wp:positionV>
                <wp:extent cx="942960" cy="0"/>
                <wp:effectExtent l="0" t="0" r="0" b="0"/>
                <wp:wrapNone/>
                <wp:docPr id="11" name="直线"/>
                <wp:cNvGraphicFramePr>
                  <a:graphicFrameLocks noChangeAspect="0"/>
                </wp:cNvGraphicFramePr>
                <a:graphic>
                  <a:graphicData uri="http://schemas.microsoft.com/office/word/2010/wordprocessingShape">
                    <wps:wsp>
                      <wps:cNvSpPr/>
                      <wps:spPr>
                        <a:xfrm rot="0">
                          <a:off x="0" y="0"/>
                          <a:ext cx="942960" cy="0"/>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线 12" o:spid="_x0000_s12" from="112.64692pt,14.015961pt" to="186.89578pt,14.015961pt" filled="f" stroked="t" style="position:absolute;z-index:70;mso-position-horizontal:absolute;mso-position-vertical:absolute;mso-wrap-distance-left:6.749897pt;mso-wrap-distance-right:6.749897pt;visibility:visible;">
                <v:stroke color="#000000"/>
              </v:line>
            </w:pict>
          </mc:Fallback>
        </mc:AlternateContent>
      </w:r>
      <w:r>
        <w:rPr>
          <w:rFonts w:ascii="Calibri" w:hAnsi="Calibri"/>
          <w:kern w:val="2"/>
          <w:sz w:val="21"/>
          <w:szCs w:val="21"/>
          <w:lang w:val="en-US"/>
        </w:rPr>
        <w:t>The third student likes to               play                hip-hop music</w:t>
      </w:r>
    </w:p>
    <w:p>
      <w:pPr>
        <w:keepNext w:val="0"/>
        <w:keepLines w:val="0"/>
        <w:pageBreakBefore w:val="0"/>
        <w:widowControl w:val="0"/>
        <w:kinsoku/>
        <w:wordWrap/>
        <w:overflowPunct/>
        <w:topLinePunct w:val="0"/>
        <w:autoSpaceDE/>
        <w:autoSpaceDN/>
        <w:adjustRightInd/>
        <w:snapToGrid/>
        <w:ind w:left="0" w:firstLine="420"/>
        <w:jc w:val="left"/>
        <w:rPr>
          <w:rFonts w:cs="Calibri"/>
          <w:b w:val="0"/>
          <w:bCs w:val="0"/>
          <w:sz w:val="21"/>
          <w:szCs w:val="21"/>
          <w:lang w:val="en-US" w:eastAsia="zh-CN"/>
        </w:rPr>
      </w:pPr>
      <w:r>
        <w:rPr>
          <w:rFonts w:cs="Calibri"/>
          <w:b w:val="0"/>
          <w:bCs w:val="0"/>
          <w:sz w:val="21"/>
          <w:szCs w:val="21"/>
          <w:lang w:val="en-US" w:eastAsia="zh-CN"/>
        </w:rPr>
        <w:t xml:space="preserve">                                Sing                country music</w:t>
      </w:r>
    </w:p>
    <w:p>
      <w:pPr>
        <w:keepNext w:val="0"/>
        <w:keepLines w:val="0"/>
        <w:pageBreakBefore w:val="0"/>
        <w:widowControl w:val="0"/>
        <w:kinsoku/>
        <w:wordWrap/>
        <w:overflowPunct/>
        <w:topLinePunct w:val="0"/>
        <w:autoSpaceDE/>
        <w:autoSpaceDN/>
        <w:bidi w:val="0"/>
        <w:adjustRightInd/>
        <w:snapToGrid/>
        <w:ind w:left="0" w:firstLine="420"/>
        <w:jc w:val="left"/>
        <w:textAlignment w:val="auto"/>
        <w:rPr>
          <w:rFonts w:cs="Calibri"/>
          <w:b w:val="0"/>
          <w:bCs w:val="0"/>
          <w:sz w:val="21"/>
          <w:szCs w:val="21"/>
          <w:lang w:val="en-US" w:eastAsia="zh-CN"/>
        </w:rPr>
      </w:pPr>
      <w:r>
        <w:rPr>
          <w:rFonts w:cs="Calibri" w:hint="eastAsia"/>
          <w:b w:val="0"/>
          <w:bCs w:val="0"/>
          <w:sz w:val="21"/>
          <w:szCs w:val="21"/>
          <w:lang w:val="en-US" w:eastAsia="zh-CN"/>
        </w:rPr>
        <w:t>（设计意图：</w:t>
      </w:r>
      <w:r>
        <w:rPr>
          <w:rFonts w:cs="Calibri"/>
          <w:b w:val="0"/>
          <w:bCs w:val="0"/>
          <w:sz w:val="21"/>
          <w:szCs w:val="21"/>
          <w:lang w:val="en-US" w:eastAsia="zh-CN"/>
        </w:rPr>
        <w:t>让学生阅读活动三的指令语，预测听力内容，注意关键词。学生能通过听力中的语句She says she loves the singer Billy James whose music touches her heart判断出第一个学生喜欢听乡村音乐，通过非直接信息提高学生的文本分析能力。</w:t>
      </w:r>
      <w:r>
        <w:rPr>
          <w:rFonts w:cs="Calibri" w:hint="eastAsia"/>
          <w:b w:val="0"/>
          <w:bCs w:val="0"/>
          <w:sz w:val="21"/>
          <w:szCs w:val="21"/>
          <w:lang w:val="en-US" w:eastAsia="zh-CN"/>
        </w:rPr>
        <w:t>）</w:t>
      </w:r>
    </w:p>
    <w:p>
      <w:pPr>
        <w:keepNext w:val="0"/>
        <w:keepLines w:val="0"/>
        <w:pageBreakBefore w:val="0"/>
        <w:widowControl w:val="0"/>
        <w:kinsoku/>
        <w:wordWrap/>
        <w:overflowPunct/>
        <w:topLinePunct w:val="0"/>
        <w:autoSpaceDE/>
        <w:autoSpaceDN/>
        <w:bidi w:val="0"/>
        <w:adjustRightInd/>
        <w:snapToGrid/>
        <w:ind w:left="0" w:firstLine="420"/>
        <w:jc w:val="left"/>
        <w:textAlignment w:val="auto"/>
        <w:rPr>
          <w:rFonts w:cs="Calibri"/>
          <w:b w:val="0"/>
          <w:bCs w:val="0"/>
          <w:sz w:val="21"/>
          <w:szCs w:val="21"/>
          <w:lang w:val="en-US" w:eastAsia="zh-CN"/>
        </w:rPr>
      </w:pPr>
      <w:r>
        <w:rPr>
          <w:rFonts w:cs="Calibri"/>
          <w:b w:val="0"/>
          <w:bCs w:val="0"/>
          <w:sz w:val="21"/>
          <w:szCs w:val="21"/>
          <w:lang w:val="en-US" w:eastAsia="zh-CN"/>
        </w:rPr>
        <w:t>Use some examples to introduce a new listening skill—-paraphr</w:t>
      </w:r>
      <w:r>
        <w:rPr>
          <w:rFonts w:cs="Calibri"/>
          <w:bCs w:val="0"/>
          <w:szCs w:val="21"/>
        </w:rPr>
        <w:t>ase (</w:t>
      </w:r>
      <w:r>
        <w:rPr>
          <w:rStyle w:val="0"/>
          <w:rFonts w:cs="Calibri"/>
          <w:bCs w:val="0"/>
          <w:szCs w:val="21"/>
        </w:rPr>
        <w:t>use easier words to explain something difficult to others or to confirm what you hear</w:t>
      </w:r>
      <w:r>
        <w:rPr>
          <w:rFonts w:cs="Calibri"/>
          <w:bCs w:val="0"/>
          <w:szCs w:val="21"/>
        </w:rPr>
        <w:t>)</w:t>
      </w:r>
    </w:p>
    <w:p>
      <w:pPr>
        <w:keepNext w:val="0"/>
        <w:keepLines w:val="0"/>
        <w:pageBreakBefore w:val="0"/>
        <w:widowControl w:val="0"/>
        <w:kinsoku/>
        <w:wordWrap/>
        <w:overflowPunct/>
        <w:topLinePunct w:val="0"/>
        <w:autoSpaceDE/>
        <w:autoSpaceDN/>
        <w:bidi w:val="0"/>
        <w:adjustRightInd/>
        <w:snapToGrid/>
        <w:ind w:left="0" w:firstLine="420"/>
        <w:jc w:val="left"/>
        <w:textAlignment w:val="auto"/>
        <w:rPr>
          <w:rFonts w:cs="Calibri"/>
          <w:b w:val="0"/>
          <w:bCs w:val="0"/>
          <w:sz w:val="21"/>
          <w:szCs w:val="21"/>
          <w:lang w:val="en-US" w:eastAsia="zh-CN"/>
        </w:rPr>
      </w:pPr>
      <w:r>
        <w:rPr>
          <w:rFonts w:cs="Calibri"/>
          <w:b w:val="0"/>
          <w:bCs w:val="0"/>
          <w:sz w:val="21"/>
          <w:szCs w:val="21"/>
          <w:lang w:val="en-US" w:eastAsia="zh-CN"/>
        </w:rPr>
        <w:t>listen for the second time and finish part 4</w:t>
      </w:r>
    </w:p>
    <w:p>
      <w:pPr>
        <w:keepNext w:val="0"/>
        <w:keepLines w:val="0"/>
        <w:pageBreakBefore w:val="0"/>
        <w:widowControl w:val="0"/>
        <w:kinsoku/>
        <w:wordWrap/>
        <w:overflowPunct/>
        <w:topLinePunct w:val="0"/>
        <w:autoSpaceDE/>
        <w:autoSpaceDN/>
        <w:bidi w:val="0"/>
        <w:adjustRightInd/>
        <w:snapToGrid/>
        <w:ind w:left="0" w:firstLine="420"/>
        <w:jc w:val="left"/>
        <w:textAlignment w:val="auto"/>
        <w:rPr>
          <w:rFonts w:cs="Calibri"/>
          <w:b w:val="0"/>
          <w:bCs w:val="0"/>
          <w:sz w:val="21"/>
          <w:szCs w:val="21"/>
          <w:lang w:val="en-US" w:eastAsia="zh-CN"/>
        </w:rPr>
      </w:pPr>
      <w:r>
        <w:rPr>
          <w:rFonts w:cs="Calibri"/>
          <w:b w:val="0"/>
          <w:bCs w:val="0"/>
          <w:sz w:val="21"/>
          <w:szCs w:val="21"/>
          <w:lang w:val="en-US" w:eastAsia="zh-CN"/>
        </w:rPr>
        <w:t>Ask all the students to read the listening material to catch more details</w:t>
      </w:r>
    </w:p>
    <w:p>
      <w:pPr>
        <w:tabs>
          <w:tab w:val="left" w:pos="1487"/>
        </w:tabs>
        <w:bidi w:val="0"/>
        <w:ind w:left="420"/>
        <w:jc w:val="left"/>
        <w:rPr>
          <w:rFonts w:hint="eastAsia"/>
          <w:lang w:val="en-US" w:eastAsia="zh-CN"/>
        </w:rPr>
      </w:pPr>
      <w:r>
        <w:rPr>
          <w:rFonts w:hint="eastAsia"/>
          <w:lang w:val="en-US" w:eastAsia="zh-CN"/>
        </w:rPr>
        <w:t xml:space="preserve">（设计意图： </w:t>
      </w:r>
      <w:r>
        <w:rPr>
          <w:lang w:val="en-US" w:eastAsia="zh-CN"/>
        </w:rPr>
        <w:t>回顾之前学过的听力策略并学习新的听力策略---解释策略，通过本活动，学生能了解采访中学生对于不同音乐类型的喜好以及原因</w:t>
      </w:r>
      <w:r>
        <w:rPr>
          <w:rFonts w:hint="eastAsia"/>
          <w:lang w:val="en-US" w:eastAsia="zh-CN"/>
        </w:rPr>
        <w:t>）</w:t>
      </w:r>
    </w:p>
    <w:p>
      <w:pPr>
        <w:tabs>
          <w:tab w:val="left" w:pos="1487"/>
        </w:tabs>
        <w:bidi w:val="0"/>
        <w:ind w:left="420"/>
        <w:jc w:val="left"/>
        <w:rPr>
          <w:rFonts w:hint="eastAsia"/>
          <w:b/>
          <w:bCs/>
          <w:lang w:val="en-US" w:eastAsia="zh-CN"/>
        </w:rPr>
      </w:pPr>
      <w:r>
        <w:rPr>
          <w:rFonts w:hint="eastAsia"/>
          <w:b/>
          <w:bCs/>
          <w:lang w:val="en-US" w:eastAsia="zh-CN"/>
        </w:rPr>
        <w:t xml:space="preserve">Activity 6: </w:t>
      </w:r>
      <w:r>
        <w:rPr>
          <w:b/>
          <w:bCs/>
          <w:lang w:val="en-US" w:eastAsia="zh-CN"/>
        </w:rPr>
        <w:t>Talking---interviewing</w:t>
      </w:r>
    </w:p>
    <w:p>
      <w:pPr>
        <w:pStyle w:val="22"/>
        <w:overflowPunct w:val="0"/>
        <w:autoSpaceDN w:val="0"/>
        <w:spacing w:before="0" w:after="0" w:line="288" w:lineRule="auto"/>
        <w:ind w:left="0" w:firstLineChars="200" w:firstLine="420"/>
        <w:jc w:val="left"/>
        <w:rPr>
          <w:rFonts w:ascii="Calibri" w:cs="Calibri" w:hAnsi="Calibri"/>
          <w:kern w:val="2"/>
          <w:sz w:val="21"/>
          <w:szCs w:val="21"/>
          <w:lang w:val="en-US"/>
        </w:rPr>
      </w:pPr>
      <w:r>
        <w:rPr>
          <w:rFonts w:ascii="Calibri" w:cs="Calibri" w:hAnsi="Calibri"/>
          <w:kern w:val="2"/>
          <w:sz w:val="21"/>
          <w:szCs w:val="21"/>
          <w:lang w:val="en-US"/>
        </w:rPr>
        <w:t>Different types of music make us feel differently</w:t>
      </w:r>
    </w:p>
    <w:p>
      <w:pPr>
        <w:pStyle w:val="22"/>
        <w:overflowPunct w:val="0"/>
        <w:autoSpaceDN w:val="0"/>
        <w:spacing w:before="0" w:after="0" w:line="288" w:lineRule="auto"/>
        <w:ind w:left="0" w:firstLine="0"/>
        <w:jc w:val="left"/>
        <w:rPr>
          <w:rFonts w:ascii="Calibri" w:cs="Calibri" w:hAnsi="Calibri"/>
          <w:kern w:val="2"/>
          <w:sz w:val="21"/>
          <w:szCs w:val="21"/>
          <w:lang w:val="en-US"/>
        </w:rPr>
      </w:pPr>
      <w:r>
        <w:rPr>
          <w:rFonts w:ascii="Calibri" w:cs="Calibri" w:hAnsi="Calibri"/>
          <w:kern w:val="2"/>
          <w:sz w:val="21"/>
          <w:szCs w:val="21"/>
          <w:lang w:val="en-US"/>
        </w:rPr>
        <w:t>What kind of music do you prefer, why? What type of music do you not like, and how does it make you feel? Students interview each other , fill in the form and present their interview.</w:t>
      </w:r>
    </w:p>
    <w:tbl>
      <w:tblPr>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768"/>
        <w:gridCol w:w="2768"/>
        <w:gridCol w:w="2768"/>
      </w:tblGrid>
      <w:tr>
        <w:tc>
          <w:tcPr>
            <w:tcW w:w="2768" w:type="dxa"/>
          </w:tcPr>
          <w:p>
            <w:pPr>
              <w:pStyle w:val="22"/>
              <w:pBdr>
                <w:top w:val="none" w:sz="0" w:space="0" w:color="auto"/>
                <w:left w:val="none" w:sz="0" w:space="0" w:color="auto"/>
                <w:bottom w:val="none" w:sz="0" w:space="0" w:color="auto"/>
                <w:right w:val="none" w:sz="0" w:space="0" w:color="auto"/>
              </w:pBdr>
              <w:overflowPunct w:val="0"/>
              <w:autoSpaceDN w:val="0"/>
              <w:spacing w:line="288" w:lineRule="auto"/>
              <w:jc w:val="left"/>
              <w:rPr>
                <w:rFonts w:ascii="Calibri" w:cs="Calibri" w:hAnsi="Calibri"/>
                <w:kern w:val="2"/>
                <w:sz w:val="21"/>
                <w:szCs w:val="21"/>
                <w:lang w:val="en-US"/>
              </w:rPr>
            </w:pPr>
            <w:r>
              <w:rPr>
                <w:rFonts w:ascii="Calibri" w:cs="Calibri" w:hAnsi="Calibri"/>
                <w:kern w:val="2"/>
                <w:sz w:val="21"/>
                <w:szCs w:val="21"/>
                <w:lang w:val="en-US"/>
              </w:rPr>
              <w:t>Group members</w:t>
            </w:r>
          </w:p>
        </w:tc>
        <w:tc>
          <w:tcPr>
            <w:tcW w:w="2768" w:type="dxa"/>
          </w:tcPr>
          <w:p>
            <w:pPr>
              <w:pStyle w:val="22"/>
              <w:pBdr>
                <w:top w:val="none" w:sz="0" w:space="0" w:color="auto"/>
                <w:left w:val="none" w:sz="0" w:space="0" w:color="auto"/>
                <w:bottom w:val="none" w:sz="0" w:space="0" w:color="auto"/>
                <w:right w:val="none" w:sz="0" w:space="0" w:color="auto"/>
              </w:pBdr>
              <w:overflowPunct w:val="0"/>
              <w:autoSpaceDN w:val="0"/>
              <w:spacing w:line="288" w:lineRule="auto"/>
              <w:jc w:val="left"/>
              <w:rPr>
                <w:rFonts w:ascii="Calibri" w:cs="Calibri" w:hAnsi="Calibri"/>
                <w:kern w:val="2"/>
                <w:sz w:val="21"/>
                <w:szCs w:val="21"/>
                <w:lang w:val="en-US"/>
              </w:rPr>
            </w:pPr>
            <w:r>
              <w:rPr>
                <w:rFonts w:ascii="Calibri" w:cs="Calibri" w:hAnsi="Calibri"/>
                <w:kern w:val="2"/>
                <w:sz w:val="21"/>
                <w:szCs w:val="21"/>
                <w:lang w:val="en-US"/>
              </w:rPr>
              <w:t>Music he/she likes/dislikes</w:t>
            </w:r>
          </w:p>
        </w:tc>
        <w:tc>
          <w:tcPr>
            <w:tcW w:w="2768" w:type="dxa"/>
          </w:tcPr>
          <w:p>
            <w:pPr>
              <w:pStyle w:val="22"/>
              <w:pBdr>
                <w:top w:val="none" w:sz="0" w:space="0" w:color="auto"/>
                <w:left w:val="none" w:sz="0" w:space="0" w:color="auto"/>
                <w:bottom w:val="none" w:sz="0" w:space="0" w:color="auto"/>
                <w:right w:val="none" w:sz="0" w:space="0" w:color="auto"/>
              </w:pBdr>
              <w:overflowPunct w:val="0"/>
              <w:autoSpaceDN w:val="0"/>
              <w:spacing w:line="288" w:lineRule="auto"/>
              <w:jc w:val="left"/>
              <w:rPr>
                <w:rFonts w:ascii="Calibri" w:cs="Calibri" w:hAnsi="Calibri"/>
                <w:kern w:val="2"/>
                <w:sz w:val="21"/>
                <w:szCs w:val="21"/>
                <w:lang w:val="en-US"/>
              </w:rPr>
            </w:pPr>
            <w:r>
              <w:rPr>
                <w:rFonts w:ascii="Calibri" w:cs="Calibri" w:hAnsi="Calibri"/>
                <w:kern w:val="2"/>
                <w:sz w:val="21"/>
                <w:szCs w:val="21"/>
                <w:lang w:val="en-US"/>
              </w:rPr>
              <w:t>reasons</w:t>
            </w:r>
          </w:p>
        </w:tc>
      </w:tr>
      <w:tr>
        <w:tc>
          <w:tcPr>
            <w:tcW w:w="2768" w:type="dxa"/>
          </w:tcPr>
          <w:p>
            <w:pPr>
              <w:pStyle w:val="22"/>
              <w:pBdr>
                <w:top w:val="none" w:sz="0" w:space="0" w:color="auto"/>
                <w:left w:val="none" w:sz="0" w:space="0" w:color="auto"/>
                <w:bottom w:val="none" w:sz="0" w:space="0" w:color="auto"/>
                <w:right w:val="none" w:sz="0" w:space="0" w:color="auto"/>
              </w:pBdr>
              <w:overflowPunct w:val="0"/>
              <w:autoSpaceDN w:val="0"/>
              <w:spacing w:line="288" w:lineRule="auto"/>
              <w:jc w:val="left"/>
              <w:rPr>
                <w:rFonts w:ascii="Calibri" w:cs="Calibri" w:hAnsi="Calibri"/>
                <w:kern w:val="2"/>
                <w:sz w:val="21"/>
                <w:szCs w:val="21"/>
                <w:lang w:val="en-US"/>
              </w:rPr>
            </w:pPr>
          </w:p>
        </w:tc>
        <w:tc>
          <w:tcPr>
            <w:tcW w:w="2768" w:type="dxa"/>
          </w:tcPr>
          <w:p>
            <w:pPr>
              <w:pStyle w:val="22"/>
              <w:pBdr>
                <w:top w:val="none" w:sz="0" w:space="0" w:color="auto"/>
                <w:left w:val="none" w:sz="0" w:space="0" w:color="auto"/>
                <w:bottom w:val="none" w:sz="0" w:space="0" w:color="auto"/>
                <w:right w:val="none" w:sz="0" w:space="0" w:color="auto"/>
              </w:pBdr>
              <w:overflowPunct w:val="0"/>
              <w:autoSpaceDN w:val="0"/>
              <w:spacing w:line="288" w:lineRule="auto"/>
              <w:jc w:val="left"/>
              <w:rPr>
                <w:rFonts w:ascii="Calibri" w:cs="Calibri" w:hAnsi="Calibri"/>
                <w:kern w:val="2"/>
                <w:sz w:val="21"/>
                <w:szCs w:val="21"/>
                <w:lang w:val="en-US"/>
              </w:rPr>
            </w:pPr>
          </w:p>
        </w:tc>
        <w:tc>
          <w:tcPr>
            <w:tcW w:w="2768" w:type="dxa"/>
          </w:tcPr>
          <w:p>
            <w:pPr>
              <w:pStyle w:val="22"/>
              <w:pBdr>
                <w:top w:val="none" w:sz="0" w:space="0" w:color="auto"/>
                <w:left w:val="none" w:sz="0" w:space="0" w:color="auto"/>
                <w:bottom w:val="none" w:sz="0" w:space="0" w:color="auto"/>
                <w:right w:val="none" w:sz="0" w:space="0" w:color="auto"/>
              </w:pBdr>
              <w:overflowPunct w:val="0"/>
              <w:autoSpaceDN w:val="0"/>
              <w:spacing w:line="288" w:lineRule="auto"/>
              <w:jc w:val="left"/>
              <w:rPr>
                <w:rFonts w:ascii="Calibri" w:cs="Calibri" w:hAnsi="Calibri"/>
                <w:kern w:val="2"/>
                <w:sz w:val="21"/>
                <w:szCs w:val="21"/>
                <w:lang w:val="en-US"/>
              </w:rPr>
            </w:pPr>
          </w:p>
        </w:tc>
      </w:tr>
      <w:tr>
        <w:tc>
          <w:tcPr>
            <w:tcW w:w="2768" w:type="dxa"/>
          </w:tcPr>
          <w:p>
            <w:pPr>
              <w:pStyle w:val="22"/>
              <w:pBdr>
                <w:top w:val="none" w:sz="0" w:space="0" w:color="auto"/>
                <w:left w:val="none" w:sz="0" w:space="0" w:color="auto"/>
                <w:bottom w:val="none" w:sz="0" w:space="0" w:color="auto"/>
                <w:right w:val="none" w:sz="0" w:space="0" w:color="auto"/>
              </w:pBdr>
              <w:overflowPunct w:val="0"/>
              <w:autoSpaceDN w:val="0"/>
              <w:spacing w:line="288" w:lineRule="auto"/>
              <w:jc w:val="left"/>
              <w:rPr>
                <w:rFonts w:ascii="Calibri" w:cs="Calibri" w:hAnsi="Calibri"/>
                <w:kern w:val="2"/>
                <w:sz w:val="21"/>
                <w:szCs w:val="21"/>
                <w:lang w:val="en-US"/>
              </w:rPr>
            </w:pPr>
          </w:p>
        </w:tc>
        <w:tc>
          <w:tcPr>
            <w:tcW w:w="2768" w:type="dxa"/>
          </w:tcPr>
          <w:p>
            <w:pPr>
              <w:pStyle w:val="22"/>
              <w:pBdr>
                <w:top w:val="none" w:sz="0" w:space="0" w:color="auto"/>
                <w:left w:val="none" w:sz="0" w:space="0" w:color="auto"/>
                <w:bottom w:val="none" w:sz="0" w:space="0" w:color="auto"/>
                <w:right w:val="none" w:sz="0" w:space="0" w:color="auto"/>
              </w:pBdr>
              <w:overflowPunct w:val="0"/>
              <w:autoSpaceDN w:val="0"/>
              <w:spacing w:line="288" w:lineRule="auto"/>
              <w:jc w:val="left"/>
              <w:rPr>
                <w:rFonts w:ascii="Calibri" w:cs="Calibri" w:hAnsi="Calibri"/>
                <w:kern w:val="2"/>
                <w:sz w:val="21"/>
                <w:szCs w:val="21"/>
                <w:lang w:val="en-US"/>
              </w:rPr>
            </w:pPr>
          </w:p>
        </w:tc>
        <w:tc>
          <w:tcPr>
            <w:tcW w:w="2768" w:type="dxa"/>
          </w:tcPr>
          <w:p>
            <w:pPr>
              <w:pStyle w:val="22"/>
              <w:pBdr>
                <w:top w:val="none" w:sz="0" w:space="0" w:color="auto"/>
                <w:left w:val="none" w:sz="0" w:space="0" w:color="auto"/>
                <w:bottom w:val="none" w:sz="0" w:space="0" w:color="auto"/>
                <w:right w:val="none" w:sz="0" w:space="0" w:color="auto"/>
              </w:pBdr>
              <w:overflowPunct w:val="0"/>
              <w:autoSpaceDN w:val="0"/>
              <w:spacing w:line="288" w:lineRule="auto"/>
              <w:jc w:val="left"/>
              <w:rPr>
                <w:rFonts w:ascii="Calibri" w:cs="Calibri" w:hAnsi="Calibri"/>
                <w:kern w:val="2"/>
                <w:sz w:val="21"/>
                <w:szCs w:val="21"/>
                <w:lang w:val="en-US"/>
              </w:rPr>
            </w:pPr>
          </w:p>
        </w:tc>
      </w:tr>
      <w:tr>
        <w:tc>
          <w:tcPr>
            <w:tcW w:w="2768" w:type="dxa"/>
          </w:tcPr>
          <w:p>
            <w:pPr>
              <w:pStyle w:val="22"/>
              <w:pBdr>
                <w:top w:val="none" w:sz="0" w:space="0" w:color="auto"/>
                <w:left w:val="none" w:sz="0" w:space="0" w:color="auto"/>
                <w:bottom w:val="none" w:sz="0" w:space="0" w:color="auto"/>
                <w:right w:val="none" w:sz="0" w:space="0" w:color="auto"/>
              </w:pBdr>
              <w:overflowPunct w:val="0"/>
              <w:autoSpaceDN w:val="0"/>
              <w:spacing w:line="288" w:lineRule="auto"/>
              <w:jc w:val="left"/>
              <w:rPr>
                <w:rFonts w:ascii="Calibri" w:cs="Calibri" w:hAnsi="Calibri"/>
                <w:kern w:val="2"/>
                <w:sz w:val="21"/>
                <w:szCs w:val="21"/>
                <w:lang w:val="en-US"/>
              </w:rPr>
            </w:pPr>
          </w:p>
        </w:tc>
        <w:tc>
          <w:tcPr>
            <w:tcW w:w="2768" w:type="dxa"/>
          </w:tcPr>
          <w:p>
            <w:pPr>
              <w:pStyle w:val="22"/>
              <w:pBdr>
                <w:top w:val="none" w:sz="0" w:space="0" w:color="auto"/>
                <w:left w:val="none" w:sz="0" w:space="0" w:color="auto"/>
                <w:bottom w:val="none" w:sz="0" w:space="0" w:color="auto"/>
                <w:right w:val="none" w:sz="0" w:space="0" w:color="auto"/>
              </w:pBdr>
              <w:overflowPunct w:val="0"/>
              <w:autoSpaceDN w:val="0"/>
              <w:spacing w:line="288" w:lineRule="auto"/>
              <w:jc w:val="left"/>
              <w:rPr>
                <w:rFonts w:ascii="Calibri" w:cs="Calibri" w:hAnsi="Calibri"/>
                <w:kern w:val="2"/>
                <w:sz w:val="21"/>
                <w:szCs w:val="21"/>
                <w:lang w:val="en-US"/>
              </w:rPr>
            </w:pPr>
          </w:p>
        </w:tc>
        <w:tc>
          <w:tcPr>
            <w:tcW w:w="2768" w:type="dxa"/>
          </w:tcPr>
          <w:p>
            <w:pPr>
              <w:pStyle w:val="22"/>
              <w:pBdr>
                <w:top w:val="none" w:sz="0" w:space="0" w:color="auto"/>
                <w:left w:val="none" w:sz="0" w:space="0" w:color="auto"/>
                <w:bottom w:val="none" w:sz="0" w:space="0" w:color="auto"/>
                <w:right w:val="none" w:sz="0" w:space="0" w:color="auto"/>
              </w:pBdr>
              <w:overflowPunct w:val="0"/>
              <w:autoSpaceDN w:val="0"/>
              <w:spacing w:line="288" w:lineRule="auto"/>
              <w:jc w:val="left"/>
              <w:rPr>
                <w:rFonts w:ascii="Calibri" w:cs="Calibri" w:hAnsi="Calibri"/>
                <w:kern w:val="2"/>
                <w:sz w:val="21"/>
                <w:szCs w:val="21"/>
                <w:lang w:val="en-US"/>
              </w:rPr>
            </w:pPr>
          </w:p>
        </w:tc>
      </w:tr>
      <w:tr>
        <w:tc>
          <w:tcPr>
            <w:tcW w:w="2768" w:type="dxa"/>
          </w:tcPr>
          <w:p>
            <w:pPr>
              <w:pStyle w:val="22"/>
              <w:pBdr>
                <w:top w:val="none" w:sz="0" w:space="0" w:color="auto"/>
                <w:left w:val="none" w:sz="0" w:space="0" w:color="auto"/>
                <w:bottom w:val="none" w:sz="0" w:space="0" w:color="auto"/>
                <w:right w:val="none" w:sz="0" w:space="0" w:color="auto"/>
              </w:pBdr>
              <w:overflowPunct w:val="0"/>
              <w:autoSpaceDN w:val="0"/>
              <w:spacing w:line="288" w:lineRule="auto"/>
              <w:jc w:val="left"/>
              <w:rPr>
                <w:rFonts w:ascii="Calibri" w:cs="Calibri" w:hAnsi="Calibri"/>
                <w:kern w:val="2"/>
                <w:sz w:val="21"/>
                <w:szCs w:val="21"/>
                <w:lang w:val="en-US"/>
              </w:rPr>
            </w:pPr>
          </w:p>
        </w:tc>
        <w:tc>
          <w:tcPr>
            <w:tcW w:w="2768" w:type="dxa"/>
          </w:tcPr>
          <w:p>
            <w:pPr>
              <w:pStyle w:val="22"/>
              <w:pBdr>
                <w:top w:val="none" w:sz="0" w:space="0" w:color="auto"/>
                <w:left w:val="none" w:sz="0" w:space="0" w:color="auto"/>
                <w:bottom w:val="none" w:sz="0" w:space="0" w:color="auto"/>
                <w:right w:val="none" w:sz="0" w:space="0" w:color="auto"/>
              </w:pBdr>
              <w:overflowPunct w:val="0"/>
              <w:autoSpaceDN w:val="0"/>
              <w:spacing w:line="288" w:lineRule="auto"/>
              <w:jc w:val="left"/>
              <w:rPr>
                <w:rFonts w:ascii="Calibri" w:cs="Calibri" w:hAnsi="Calibri"/>
                <w:kern w:val="2"/>
                <w:sz w:val="21"/>
                <w:szCs w:val="21"/>
                <w:lang w:val="en-US"/>
              </w:rPr>
            </w:pPr>
          </w:p>
        </w:tc>
        <w:tc>
          <w:tcPr>
            <w:tcW w:w="2768" w:type="dxa"/>
          </w:tcPr>
          <w:p>
            <w:pPr>
              <w:pStyle w:val="22"/>
              <w:pBdr>
                <w:top w:val="none" w:sz="0" w:space="0" w:color="auto"/>
                <w:left w:val="none" w:sz="0" w:space="0" w:color="auto"/>
                <w:bottom w:val="none" w:sz="0" w:space="0" w:color="auto"/>
                <w:right w:val="none" w:sz="0" w:space="0" w:color="auto"/>
              </w:pBdr>
              <w:overflowPunct w:val="0"/>
              <w:autoSpaceDN w:val="0"/>
              <w:spacing w:line="288" w:lineRule="auto"/>
              <w:jc w:val="left"/>
              <w:rPr>
                <w:rFonts w:ascii="Calibri" w:cs="Calibri" w:hAnsi="Calibri"/>
                <w:kern w:val="2"/>
                <w:sz w:val="21"/>
                <w:szCs w:val="21"/>
                <w:lang w:val="en-US"/>
              </w:rPr>
            </w:pPr>
          </w:p>
        </w:tc>
      </w:tr>
    </w:tbl>
    <w:p>
      <w:r>
        <w:rPr>
          <w:b/>
        </w:rPr>
        <w:t>expressions</w:t>
      </w:r>
      <w:r>
        <w:t xml:space="preserve">: like/dislike; prefer,...is ones’ favourite; enjoy sth/doing; ...is special to sb; </w:t>
      </w:r>
    </w:p>
    <w:p>
      <w:r>
        <w:t>be crazy about; be a fan of...</w:t>
      </w:r>
    </w:p>
    <w:p>
      <w:pPr>
        <w:pStyle w:val="20"/>
        <w:overflowPunct w:val="0"/>
        <w:autoSpaceDN w:val="0"/>
        <w:ind w:left="720" w:hanging="720"/>
        <w:rPr>
          <w:rFonts w:ascii="Calibri" w:hAnsi="Calibri"/>
          <w:kern w:val="2"/>
          <w:sz w:val="21"/>
          <w:szCs w:val="22"/>
        </w:rPr>
      </w:pPr>
      <w:r>
        <w:rPr>
          <w:rFonts w:ascii="Calibri" w:hAnsi="Calibri"/>
          <w:b/>
          <w:bCs/>
          <w:kern w:val="2"/>
          <w:sz w:val="21"/>
          <w:szCs w:val="22"/>
        </w:rPr>
        <w:t>reasons for liking music</w:t>
      </w:r>
      <w:r>
        <w:rPr>
          <w:rFonts w:ascii="Calibri" w:hAnsi="Calibri"/>
          <w:kern w:val="2"/>
          <w:sz w:val="21"/>
          <w:szCs w:val="22"/>
        </w:rPr>
        <w:t>: touch my heart/soul; sound peaceful/beautiful; keep me company</w:t>
      </w:r>
    </w:p>
    <w:p>
      <w:pPr>
        <w:pStyle w:val="20"/>
        <w:overflowPunct w:val="0"/>
        <w:autoSpaceDN w:val="0"/>
        <w:ind w:left="720" w:hanging="720"/>
        <w:rPr>
          <w:rFonts w:ascii="Calibri" w:hAnsi="Calibri"/>
          <w:kern w:val="2"/>
          <w:sz w:val="21"/>
          <w:szCs w:val="22"/>
        </w:rPr>
      </w:pPr>
      <w:r>
        <w:rPr>
          <w:rFonts w:ascii="Calibri" w:hAnsi="Calibri"/>
          <w:kern w:val="2"/>
          <w:sz w:val="21"/>
          <w:szCs w:val="22"/>
        </w:rPr>
        <w:t>make me happy/want to dance; give me energy/hope/courage; remove my tiredness</w:t>
      </w:r>
    </w:p>
    <w:p>
      <w:pPr>
        <w:pStyle w:val="20"/>
        <w:overflowPunct w:val="0"/>
        <w:autoSpaceDN w:val="0"/>
        <w:ind w:left="720" w:hanging="720"/>
        <w:rPr>
          <w:rFonts w:ascii="Calibri" w:hAnsi="Calibri"/>
          <w:kern w:val="2"/>
          <w:sz w:val="21"/>
          <w:szCs w:val="22"/>
        </w:rPr>
      </w:pPr>
      <w:r>
        <w:rPr>
          <w:rFonts w:ascii="Calibri" w:hAnsi="Calibri"/>
          <w:kern w:val="2"/>
          <w:sz w:val="21"/>
          <w:szCs w:val="22"/>
        </w:rPr>
        <w:t>remind me of home/family/friends; help exercise/study</w:t>
      </w:r>
    </w:p>
    <w:p>
      <w:pPr>
        <w:tabs>
          <w:tab w:val="left" w:pos="1487"/>
        </w:tabs>
        <w:bidi w:val="0"/>
        <w:ind w:firstLine="0"/>
        <w:jc w:val="left"/>
        <w:rPr>
          <w:b/>
        </w:rPr>
      </w:pPr>
      <w:r>
        <w:rPr>
          <w:b/>
        </w:rPr>
        <w:t>Example</w:t>
      </w:r>
    </w:p>
    <w:p>
      <w:pPr>
        <w:pStyle w:val="24"/>
        <w:overflowPunct w:val="0"/>
        <w:autoSpaceDN w:val="0"/>
        <w:rPr>
          <w:rFonts w:ascii="Calibri" w:hAnsi="Calibri"/>
          <w:kern w:val="2"/>
          <w:sz w:val="21"/>
          <w:szCs w:val="22"/>
        </w:rPr>
      </w:pPr>
      <w:r>
        <w:rPr>
          <w:rFonts w:ascii="Calibri" w:hAnsi="Calibri"/>
          <w:kern w:val="2"/>
          <w:sz w:val="21"/>
          <w:szCs w:val="22"/>
        </w:rPr>
        <w:t>A: What kind of music do you like?</w:t>
      </w:r>
    </w:p>
    <w:p>
      <w:pPr>
        <w:pStyle w:val="24"/>
        <w:overflowPunct w:val="0"/>
        <w:autoSpaceDN w:val="0"/>
        <w:rPr>
          <w:rFonts w:ascii="Calibri" w:hAnsi="Calibri"/>
          <w:kern w:val="2"/>
          <w:sz w:val="21"/>
          <w:szCs w:val="22"/>
        </w:rPr>
      </w:pPr>
      <w:r>
        <w:rPr>
          <w:rFonts w:ascii="Calibri" w:hAnsi="Calibri"/>
          <w:kern w:val="2"/>
          <w:sz w:val="21"/>
          <w:szCs w:val="22"/>
        </w:rPr>
        <w:t>B: I like techno music</w:t>
      </w:r>
    </w:p>
    <w:p>
      <w:pPr>
        <w:pStyle w:val="24"/>
        <w:overflowPunct w:val="0"/>
        <w:autoSpaceDN w:val="0"/>
        <w:rPr>
          <w:rFonts w:ascii="Calibri" w:hAnsi="Calibri"/>
          <w:kern w:val="2"/>
          <w:sz w:val="21"/>
          <w:szCs w:val="22"/>
        </w:rPr>
      </w:pPr>
      <w:r>
        <w:rPr>
          <w:rFonts w:ascii="Calibri" w:hAnsi="Calibri"/>
          <w:kern w:val="2"/>
          <w:sz w:val="21"/>
          <w:szCs w:val="22"/>
        </w:rPr>
        <w:t>A: What makes it so special to you?</w:t>
      </w:r>
    </w:p>
    <w:p>
      <w:pPr>
        <w:pStyle w:val="24"/>
        <w:overflowPunct w:val="0"/>
        <w:autoSpaceDN w:val="0"/>
        <w:rPr>
          <w:rFonts w:ascii="Calibri" w:hAnsi="Calibri"/>
          <w:kern w:val="2"/>
          <w:sz w:val="21"/>
          <w:szCs w:val="22"/>
        </w:rPr>
      </w:pPr>
      <w:r>
        <w:rPr>
          <w:rFonts w:ascii="Calibri" w:hAnsi="Calibri"/>
          <w:kern w:val="2"/>
          <w:sz w:val="21"/>
          <w:szCs w:val="22"/>
        </w:rPr>
        <w:t>B: I like to listen to it when I exercise. It gives me energy.</w:t>
      </w:r>
    </w:p>
    <w:p>
      <w:pPr>
        <w:tabs>
          <w:tab w:val="left" w:pos="1487"/>
        </w:tabs>
        <w:bidi w:val="0"/>
        <w:ind w:left="420"/>
        <w:jc w:val="left"/>
        <w:rPr>
          <w:rFonts w:hint="eastAsia"/>
          <w:lang w:val="en-US" w:eastAsia="zh-CN"/>
        </w:rPr>
      </w:pPr>
      <w:r>
        <w:rPr>
          <w:rFonts w:hint="eastAsia"/>
          <w:lang w:val="en-US" w:eastAsia="zh-CN"/>
        </w:rPr>
        <w:t>（设计意图：</w:t>
      </w:r>
      <w:r>
        <w:rPr>
          <w:lang w:val="en-US" w:eastAsia="zh-CN"/>
        </w:rPr>
        <w:t xml:space="preserve"> 学生完成第五部分的听力活动后，对音乐类型有了较深入的了解，借助活动六，深化和巩固学生对于音乐类型的理解，练习用英语表达自己的音乐喜好和理由。同时，教师给予的短语和句型也能帮助学生更好的巩固本单元的相关语言知识点。学生在讨论的过程中也能明白对于音乐类型的不同喜好没有好坏，只要是积极向上的，都值得鼓励和赞赏</w:t>
      </w:r>
      <w:r>
        <w:rPr>
          <w:rFonts w:hint="eastAsia"/>
          <w:lang w:val="en-US" w:eastAsia="zh-CN"/>
        </w:rPr>
        <w:t>）</w:t>
      </w:r>
    </w:p>
    <w:p>
      <w:pPr>
        <w:tabs>
          <w:tab w:val="left" w:pos="1487"/>
        </w:tabs>
        <w:bidi w:val="0"/>
        <w:ind w:left="420"/>
        <w:jc w:val="left"/>
        <w:rPr>
          <w:rFonts w:hint="eastAsia"/>
          <w:b/>
          <w:bCs/>
          <w:lang w:val="en-US" w:eastAsia="zh-CN"/>
        </w:rPr>
      </w:pPr>
      <w:r>
        <w:rPr>
          <w:rFonts w:hint="eastAsia"/>
          <w:b/>
          <w:bCs/>
          <w:lang w:val="en-US" w:eastAsia="zh-CN"/>
        </w:rPr>
        <w:t xml:space="preserve">Activity 7: </w:t>
      </w:r>
      <w:r>
        <w:rPr>
          <w:b/>
          <w:bCs/>
          <w:lang w:val="en-US" w:eastAsia="zh-CN"/>
        </w:rPr>
        <w:t>Share</w:t>
      </w:r>
    </w:p>
    <w:p>
      <w:pPr>
        <w:tabs>
          <w:tab w:val="left" w:pos="1487"/>
        </w:tabs>
        <w:bidi w:val="0"/>
        <w:jc w:val="left"/>
        <w:rPr>
          <w:lang w:val="en-US" w:eastAsia="zh-CN"/>
        </w:rPr>
      </w:pPr>
      <w:r>
        <w:rPr>
          <w:lang w:val="en-US" w:eastAsia="zh-CN"/>
        </w:rPr>
        <w:t>Share two of the passages students wrote about their favourite singers and songs. 从而得出以下结论Music does bring us fun, energy, hope and courage, but it does more than that.</w:t>
      </w:r>
    </w:p>
    <w:p>
      <w:pPr>
        <w:tabs>
          <w:tab w:val="left" w:pos="1487"/>
        </w:tabs>
        <w:bidi w:val="0"/>
        <w:jc w:val="left"/>
        <w:rPr>
          <w:lang w:val="en-US" w:eastAsia="zh-CN"/>
        </w:rPr>
      </w:pPr>
      <w:r>
        <w:rPr>
          <w:lang w:val="en-US" w:eastAsia="zh-CN"/>
        </w:rPr>
        <w:t>通过学生分享的两篇文章(可以让两位学生朗读文章) My favourite singer—-Jay Chou, My favourite song—-New boy得出以下结论：Music connects people born in different generations; In music, we see the past as well as the present.</w:t>
      </w:r>
    </w:p>
    <w:p>
      <w:pPr>
        <w:tabs>
          <w:tab w:val="left" w:pos="1487"/>
        </w:tabs>
        <w:jc w:val="left"/>
        <w:rPr>
          <w:lang w:val="en-US" w:eastAsia="zh-CN"/>
        </w:rPr>
      </w:pPr>
      <w:r>
        <w:rPr>
          <w:lang w:val="en-US" w:eastAsia="zh-CN"/>
        </w:rPr>
        <w:t>教师用语（Jay was born in 1979, and he is thought to be the idol of people born in 1980s, but actually he is also loved by teenagers who are as old as you, so you see, music narrows the generation gap between people. As for the song New Boy, it was originally composed by Pushu, but suddenly became popular last year. The lyrics describe the growth of a boy and his desire for a better life, so in music, we see the past as well as the present.</w:t>
      </w:r>
    </w:p>
    <w:p>
      <w:pPr>
        <w:tabs>
          <w:tab w:val="left" w:pos="1487"/>
        </w:tabs>
        <w:ind w:left="420"/>
        <w:jc w:val="left"/>
        <w:rPr>
          <w:rFonts w:hint="eastAsia"/>
          <w:lang w:val="en-US" w:eastAsia="zh-CN"/>
        </w:rPr>
      </w:pPr>
      <w:r>
        <w:rPr>
          <w:rFonts w:hint="eastAsia"/>
          <w:lang w:val="en-US" w:eastAsia="zh-CN"/>
        </w:rPr>
        <w:t xml:space="preserve">（设计意图： </w:t>
      </w:r>
      <w:r>
        <w:rPr>
          <w:lang w:val="en-US" w:eastAsia="zh-CN"/>
        </w:rPr>
        <w:t>本环节的设置可以让学生更好的了解学生，也让学生体会到音乐的更大魅力---他能缩小代沟，让我们通过音乐了解不同人的故事，看到过去的同时也看到未来</w:t>
      </w:r>
      <w:r>
        <w:rPr>
          <w:rFonts w:hint="eastAsia"/>
          <w:lang w:val="en-US" w:eastAsia="zh-CN"/>
        </w:rPr>
        <w:t>。）</w:t>
      </w:r>
    </w:p>
    <w:p>
      <w:pPr>
        <w:tabs>
          <w:tab w:val="left" w:pos="1487"/>
        </w:tabs>
        <w:bidi w:val="0"/>
        <w:ind w:left="420"/>
        <w:jc w:val="left"/>
        <w:rPr>
          <w:rFonts w:hint="eastAsia"/>
          <w:b/>
          <w:bCs/>
          <w:lang w:val="en-US" w:eastAsia="zh-CN"/>
        </w:rPr>
      </w:pPr>
      <w:r>
        <w:rPr>
          <w:rFonts w:hint="eastAsia"/>
          <w:b/>
          <w:bCs/>
          <w:lang w:val="en-US" w:eastAsia="zh-CN"/>
        </w:rPr>
        <w:t>Activity</w:t>
      </w:r>
      <w:r>
        <w:rPr>
          <w:b/>
          <w:bCs/>
          <w:lang w:val="en-US" w:eastAsia="zh-CN"/>
        </w:rPr>
        <w:t xml:space="preserve"> </w:t>
      </w:r>
      <w:bookmarkStart w:id="0" w:name="_GoBack"/>
      <w:bookmarkEnd w:id="0"/>
      <w:r>
        <w:rPr>
          <w:b/>
          <w:bCs/>
          <w:lang w:val="en-US" w:eastAsia="zh-CN"/>
        </w:rPr>
        <w:t>8</w:t>
      </w:r>
      <w:r>
        <w:rPr>
          <w:rFonts w:hint="eastAsia"/>
          <w:b/>
          <w:bCs/>
          <w:lang w:val="en-US" w:eastAsia="zh-CN"/>
        </w:rPr>
        <w:t xml:space="preserve">: </w:t>
      </w:r>
      <w:r>
        <w:rPr>
          <w:b/>
          <w:bCs/>
          <w:lang w:val="en-US" w:eastAsia="zh-CN"/>
        </w:rPr>
        <w:t>Thinking</w:t>
      </w:r>
    </w:p>
    <w:p>
      <w:pPr>
        <w:pStyle w:val="22"/>
        <w:overflowPunct w:val="0"/>
        <w:autoSpaceDN w:val="0"/>
        <w:spacing w:before="0" w:after="0" w:line="240" w:lineRule="auto"/>
        <w:ind w:left="0" w:firstLineChars="200" w:firstLine="420"/>
        <w:jc w:val="both"/>
        <w:rPr>
          <w:rFonts w:ascii="Calibri" w:cs="Arial" w:hAnsi="Calibri"/>
          <w:kern w:val="2"/>
          <w:sz w:val="21"/>
          <w:szCs w:val="22"/>
          <w:lang w:val="en-US"/>
        </w:rPr>
      </w:pPr>
      <w:r>
        <w:rPr>
          <w:rFonts w:ascii="Calibri" w:cs="Arial" w:hAnsi="Calibri"/>
          <w:kern w:val="2"/>
          <w:sz w:val="21"/>
          <w:szCs w:val="22"/>
          <w:lang w:val="en-US"/>
        </w:rPr>
        <w:t xml:space="preserve">T: We are lucky enough to sit here and sing songs together. As we know, the war between Ukraine and Russia is still going on, and the whole world is still struggling with Covid-19. </w:t>
      </w:r>
    </w:p>
    <w:p>
      <w:pPr>
        <w:pStyle w:val="22"/>
        <w:overflowPunct w:val="0"/>
        <w:autoSpaceDN w:val="0"/>
        <w:spacing w:before="0" w:after="0" w:line="240" w:lineRule="auto"/>
        <w:ind w:left="0" w:firstLineChars="200" w:firstLine="420"/>
        <w:jc w:val="both"/>
        <w:rPr>
          <w:rFonts w:ascii="Calibri" w:cs="Arial" w:hAnsi="Calibri"/>
          <w:kern w:val="2"/>
          <w:sz w:val="21"/>
          <w:szCs w:val="22"/>
          <w:lang w:val="en-US"/>
        </w:rPr>
      </w:pPr>
      <w:r>
        <w:rPr>
          <w:rFonts w:ascii="Calibri" w:cs="Arial" w:hAnsi="Calibri"/>
          <w:kern w:val="2"/>
          <w:sz w:val="21"/>
          <w:szCs w:val="22"/>
          <w:lang w:val="en-US"/>
        </w:rPr>
        <w:t>So when war breaks out or a disease hits a place, cities are locked down, people are stuck at home, how can they sing together to cheer each other up?</w:t>
      </w:r>
    </w:p>
    <w:p>
      <w:pPr>
        <w:tabs>
          <w:tab w:val="left" w:pos="1487"/>
        </w:tabs>
        <w:bidi w:val="0"/>
        <w:ind w:left="420"/>
        <w:jc w:val="left"/>
        <w:rPr>
          <w:rFonts w:cs="Times New Roman"/>
        </w:rPr>
      </w:pPr>
      <w:r>
        <w:rPr>
          <w:rFonts w:cs="Times New Roman"/>
        </w:rPr>
        <w:t>Ss: The Internet</w:t>
      </w:r>
    </w:p>
    <w:p>
      <w:pPr>
        <w:tabs>
          <w:tab w:val="left" w:pos="1487"/>
        </w:tabs>
        <w:bidi w:val="0"/>
        <w:ind w:left="420"/>
        <w:jc w:val="left"/>
        <w:rPr>
          <w:rFonts w:cs="Times New Roman" w:hint="eastAsia"/>
        </w:rPr>
      </w:pPr>
      <w:r>
        <w:rPr>
          <w:rFonts w:cs="Times New Roman"/>
        </w:rPr>
        <w:t>T: So how does the Internet change the way we enjoy music?</w:t>
      </w:r>
    </w:p>
    <w:p>
      <w:pPr>
        <w:tabs>
          <w:tab w:val="left" w:pos="1487"/>
        </w:tabs>
        <w:bidi w:val="0"/>
        <w:ind w:left="420"/>
        <w:jc w:val="left"/>
        <w:rPr>
          <w:lang w:val="en-US" w:eastAsia="zh-CN"/>
        </w:rPr>
      </w:pPr>
      <w:r>
        <w:rPr>
          <w:rFonts w:hint="eastAsia"/>
          <w:lang w:val="en-US" w:eastAsia="zh-CN"/>
        </w:rPr>
        <w:t>（设计意图和核心素养：</w:t>
      </w:r>
      <w:r>
        <w:rPr>
          <w:lang w:val="en-US" w:eastAsia="zh-CN"/>
        </w:rPr>
        <w:t>让学生意识能愉快地坐在教室里上课，唱歌是一件非常幸福的事，通过跟战争之下，疫情之中的孩子们相比，他们是无比的幸运，同时也通过最后的问题为本单元的阅读课---虚拟合唱团做好铺垫工作。</w:t>
      </w:r>
      <w:r>
        <w:rPr>
          <w:rFonts w:hint="eastAsia"/>
          <w:lang w:val="en-US" w:eastAsia="zh-CN"/>
        </w:rPr>
        <w:t>）</w:t>
      </w:r>
    </w:p>
    <w:p>
      <w:pPr>
        <w:ind w:firstLineChars="200" w:firstLine="420"/>
        <w:rPr>
          <w:rFonts w:hint="eastAsia"/>
          <w:b/>
          <w:bCs/>
          <w:lang w:val="en-US" w:eastAsia="zh-CN"/>
        </w:rPr>
      </w:pPr>
      <w:r>
        <w:rPr>
          <w:rFonts w:hint="eastAsia"/>
          <w:b/>
          <w:bCs/>
          <w:lang w:val="en-US" w:eastAsia="zh-CN"/>
        </w:rPr>
        <w:t>教学反思：</w:t>
      </w:r>
    </w:p>
    <w:p>
      <w:pPr>
        <w:rPr>
          <w:b w:val="0"/>
          <w:bCs w:val="0"/>
          <w:lang w:val="en-US" w:eastAsia="zh-CN"/>
        </w:rPr>
      </w:pPr>
      <w:r>
        <w:rPr>
          <w:rFonts w:hint="eastAsia"/>
          <w:b/>
          <w:bCs/>
          <w:lang w:val="en-US" w:eastAsia="zh-CN"/>
        </w:rPr>
        <w:t xml:space="preserve">    </w:t>
      </w:r>
      <w:r>
        <w:rPr>
          <w:rFonts w:hint="eastAsia"/>
          <w:b w:val="0"/>
          <w:bCs w:val="0"/>
          <w:lang w:val="en-US" w:eastAsia="zh-CN"/>
        </w:rPr>
        <w:t>整堂课40分钟，基本能够完成教学任务，学生在</w:t>
      </w:r>
      <w:r>
        <w:rPr>
          <w:b w:val="0"/>
          <w:bCs w:val="0"/>
          <w:lang w:val="en-US" w:eastAsia="zh-CN"/>
        </w:rPr>
        <w:t>合唱英文歌的过程中，毫不怯场</w:t>
      </w:r>
      <w:r>
        <w:rPr>
          <w:rFonts w:hint="eastAsia"/>
          <w:b w:val="0"/>
          <w:bCs w:val="0"/>
          <w:lang w:val="en-US" w:eastAsia="zh-CN"/>
        </w:rPr>
        <w:t>；整堂课师生配合默契，学生参与度高，但也存在着几个方面的不足。由于</w:t>
      </w:r>
      <w:r>
        <w:rPr>
          <w:b w:val="0"/>
          <w:bCs w:val="0"/>
          <w:lang w:val="en-US" w:eastAsia="zh-CN"/>
        </w:rPr>
        <w:t>是本单元的第一课时，学生对于单元词汇还不够熟悉，教师可以适当地领读部分重要词汇，帮助学生巩固话题词汇</w:t>
      </w:r>
      <w:r>
        <w:rPr>
          <w:rFonts w:hint="eastAsia"/>
          <w:b w:val="0"/>
          <w:bCs w:val="0"/>
          <w:lang w:val="en-US" w:eastAsia="zh-CN"/>
        </w:rPr>
        <w:t>；</w:t>
      </w:r>
      <w:r>
        <w:rPr>
          <w:b w:val="0"/>
          <w:bCs w:val="0"/>
          <w:lang w:val="en-US" w:eastAsia="zh-CN"/>
        </w:rPr>
        <w:t>其次，在完成第一次听力活动时，尤其是第一个连线题，大部分学生还是有难度，教师可以把该处个别句子再呈现一遍，防止学生稀里糊涂地就进入下一环节</w:t>
      </w:r>
      <w:r>
        <w:rPr>
          <w:rFonts w:hint="eastAsia"/>
          <w:b w:val="0"/>
          <w:bCs w:val="0"/>
          <w:lang w:val="en-US" w:eastAsia="zh-CN"/>
        </w:rPr>
        <w:t>；</w:t>
      </w:r>
      <w:r>
        <w:rPr>
          <w:b w:val="0"/>
          <w:bCs w:val="0"/>
          <w:lang w:val="en-US" w:eastAsia="zh-CN"/>
        </w:rPr>
        <w:t>在第六部分采访环节，教师的指令可以更简洁明了，也可以教师选择一个基础较好的学生进行示范指导</w:t>
      </w:r>
      <w:r>
        <w:rPr>
          <w:rFonts w:hint="eastAsia"/>
          <w:b w:val="0"/>
          <w:bCs w:val="0"/>
          <w:lang w:val="en-US" w:eastAsia="zh-CN"/>
        </w:rPr>
        <w:t>。总体而言，</w:t>
      </w:r>
      <w:r>
        <w:rPr>
          <w:b w:val="0"/>
          <w:bCs w:val="0"/>
          <w:lang w:val="en-US" w:eastAsia="zh-CN"/>
        </w:rPr>
        <w:t>作为本单元的第一课时，教师能较好地激发学生的话题学习兴趣，用各种活动输入本单元的相关词汇，学生在提高语言综合运动能力的同时，思辨能力也有了提升</w:t>
      </w:r>
      <w:r>
        <w:rPr>
          <w:rFonts w:hint="eastAsia"/>
          <w:b w:val="0"/>
          <w:bCs w:val="0"/>
          <w:lang w:val="en-US" w:eastAsia="zh-CN"/>
        </w:rPr>
        <w:t>。</w:t>
      </w:r>
      <w:r>
        <w:rPr>
          <w:b w:val="0"/>
          <w:bCs w:val="0"/>
          <w:lang w:val="en-US" w:eastAsia="zh-CN"/>
        </w:rPr>
        <w:t>个人活动和小组活动也融入了英语教学中的各种教学模式，使课堂气氛轻松、活跃，学生在每个活动中既有语言的输入，也有语言的输出，让他们在每个活动中都有所得。</w:t>
      </w:r>
    </w:p>
    <w:p>
      <w:pPr>
        <w:rPr>
          <w:lang w:val="en-US" w:eastAsia="zh-CN"/>
        </w:rPr>
      </w:pPr>
    </w:p>
    <w:p>
      <w:pPr>
        <w:tabs>
          <w:tab w:val="left" w:pos="1487"/>
        </w:tabs>
        <w:bidi w:val="0"/>
        <w:ind w:left="420"/>
        <w:jc w:val="left"/>
        <w:rPr>
          <w:lang w:val="en-US" w:eastAsia="zh-CN"/>
        </w:rPr>
      </w:pPr>
    </w:p>
    <w:p>
      <w:pPr>
        <w:tabs>
          <w:tab w:val="left" w:pos="1487"/>
        </w:tabs>
        <w:bidi w:val="0"/>
        <w:ind w:left="420"/>
        <w:jc w:val="left"/>
        <w:rPr>
          <w:lang w:val="en-US" w:eastAsia="zh-CN"/>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30"/>
          <w:szCs w:val="30"/>
        </w:rPr>
      </w:pPr>
      <w:r>
        <w:rPr>
          <w:sz w:val="30"/>
          <w:szCs w:val="30"/>
        </w:rPr>
        <w:t>Unit 5 Music Learning and Speaking</w:t>
      </w:r>
    </w:p>
    <w:p>
      <w:pPr>
        <w:ind w:firstLineChars="950" w:firstLine="1995"/>
      </w:pPr>
      <w:r>
        <mc:AlternateContent>
          <mc:Choice Requires="wps">
            <w:drawing>
              <wp:anchor distT="0" distB="0" distL="85723" distR="85723" simplePos="0" relativeHeight="32" behindDoc="0" locked="0" layoutInCell="1" hidden="0" allowOverlap="1">
                <wp:simplePos x="0" y="0"/>
                <wp:positionH relativeFrom="column">
                  <wp:posOffset>971535</wp:posOffset>
                </wp:positionH>
                <wp:positionV relativeFrom="paragraph">
                  <wp:posOffset>144873</wp:posOffset>
                </wp:positionV>
                <wp:extent cx="142872" cy="1209656"/>
                <wp:effectExtent l="0" t="0" r="0" b="0"/>
                <wp:wrapNone/>
                <wp:docPr id="13" name="左大括号"/>
                <wp:cNvGraphicFramePr>
                  <a:graphicFrameLocks noChangeAspect="0"/>
                </wp:cNvGraphicFramePr>
                <a:graphic>
                  <a:graphicData uri="http://schemas.microsoft.com/office/word/2010/wordprocessingShape">
                    <wps:wsp>
                      <wps:cNvSpPr/>
                      <wps:spPr>
                        <a:xfrm rot="0">
                          <a:off x="0" y="0"/>
                          <a:ext cx="142872" cy="1209656"/>
                        </a:xfrm>
                        <a:prstGeom prst="leftBrace">
                          <a:avLst>
                            <a:gd name="adj1" fmla="val 70555"/>
                            <a:gd name="adj2" fmla="val 50000"/>
                          </a:avLst>
                        </a:prstGeom>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shape type="#_x0000_t87" id="左大括号 14" o:spid="_x0000_s14" filled="f" stroked="t" adj="1800,10800" style="position:absolute;margin-left:76.49883pt;margin-top:11.407326pt;width:11.249828pt;height:95.24854pt;z-index:32;mso-position-horizontal:absolute;mso-position-vertical:absolute;mso-wrap-distance-left:6.749897pt;mso-wrap-distance-right:6.749897pt;">
                <v:stroke color="#000000"/>
              </v:shape>
            </w:pict>
          </mc:Fallback>
        </mc:AlternateContent>
      </w:r>
      <w:r>
        <w:rPr>
          <w:rFonts w:ascii="Calibri" w:hAnsi="Calibri"/>
          <w:kern w:val="2"/>
          <w:sz w:val="21"/>
          <w:szCs w:val="22"/>
        </w:rPr>
        <w:t>Gives us confidence</w:t>
      </w:r>
    </w:p>
    <w:p>
      <w:pPr>
        <w:pStyle w:val="18"/>
        <w:overflowPunct w:val="0"/>
        <w:autoSpaceDN w:val="0"/>
        <w:ind w:left="0" w:firstLineChars="950" w:firstLine="1995"/>
        <w:rPr>
          <w:rFonts w:ascii="Calibri" w:hAnsi="Calibri"/>
          <w:kern w:val="2"/>
          <w:sz w:val="21"/>
          <w:szCs w:val="22"/>
        </w:rPr>
      </w:pPr>
      <w:r>
        <w:rPr>
          <w:rFonts w:ascii="Calibri" w:hAnsi="Calibri"/>
          <w:kern w:val="2"/>
          <w:sz w:val="21"/>
          <w:szCs w:val="22"/>
        </w:rPr>
        <w:t xml:space="preserve">Raise our______________ in learning English </w:t>
      </w:r>
    </w:p>
    <w:p>
      <w:pPr>
        <w:pStyle w:val="18"/>
        <w:overflowPunct w:val="0"/>
        <w:autoSpaceDN w:val="0"/>
        <w:ind w:left="0" w:firstLine="0"/>
        <w:jc w:val="left"/>
        <w:rPr>
          <w:rFonts w:ascii="Calibri" w:hAnsi="Calibri"/>
          <w:kern w:val="2"/>
          <w:sz w:val="21"/>
          <w:szCs w:val="22"/>
        </w:rPr>
      </w:pPr>
      <w:r>
        <w:t xml:space="preserve">       </w:t>
      </w:r>
      <w:r>
        <w:rPr>
          <w:sz w:val="21"/>
          <w:szCs w:val="21"/>
        </w:rPr>
        <w:t xml:space="preserve">   </w:t>
      </w:r>
      <w:r>
        <w:rPr>
          <w:rFonts w:ascii="Calibri" w:hAnsi="Calibri"/>
          <w:kern w:val="2"/>
          <w:sz w:val="21"/>
          <w:szCs w:val="22"/>
        </w:rPr>
        <w:t>helps us improve our________</w:t>
      </w:r>
    </w:p>
    <w:p>
      <w:r>
        <w:rPr>
          <w:rFonts w:ascii="Calibri" w:hAnsi="Calibri"/>
          <w:kern w:val="2"/>
          <w:sz w:val="21"/>
          <w:szCs w:val="22"/>
        </w:rPr>
        <w:t xml:space="preserve"> </w:t>
      </w:r>
      <w:r>
        <w:rPr>
          <w:b/>
        </w:rPr>
        <w:t>Power of music</w:t>
      </w:r>
      <w:r>
        <w:rPr>
          <w:rFonts w:ascii="Calibri" w:hAnsi="Calibri"/>
          <w:kern w:val="2"/>
          <w:sz w:val="21"/>
          <w:szCs w:val="22"/>
        </w:rPr>
        <w:t xml:space="preserve">      Brings people together</w:t>
      </w:r>
    </w:p>
    <w:p>
      <w:pPr>
        <w:pStyle w:val="18"/>
        <w:overflowPunct w:val="0"/>
        <w:autoSpaceDN w:val="0"/>
        <w:ind w:left="0" w:firstLineChars="950" w:firstLine="1995"/>
        <w:jc w:val="left"/>
        <w:rPr>
          <w:rFonts w:ascii="Calibri" w:hAnsi="Calibri" w:hint="eastAsia"/>
          <w:kern w:val="2"/>
          <w:sz w:val="21"/>
          <w:szCs w:val="22"/>
        </w:rPr>
      </w:pPr>
      <w:r>
        <w:rPr>
          <w:rFonts w:ascii="Calibri" w:hAnsi="Calibri"/>
          <w:kern w:val="2"/>
          <w:sz w:val="21"/>
          <w:szCs w:val="22"/>
        </w:rPr>
        <w:t>(Gives us a sense of ____________)</w:t>
      </w:r>
    </w:p>
    <w:p>
      <w:pPr>
        <w:rPr>
          <w:rFonts w:cs="Times New Roman"/>
        </w:rPr>
      </w:pPr>
      <w:r>
        <w:t xml:space="preserve">                   </w:t>
      </w:r>
      <w:r>
        <w:rPr>
          <w:rFonts w:cs="Times New Roman"/>
        </w:rPr>
        <w:t>Keeps us __________so that we feel less __________and ___________</w:t>
      </w:r>
    </w:p>
    <w:p>
      <w:pPr>
        <w:rPr>
          <w:rFonts w:ascii="Calibri" w:hAnsi="Calibri"/>
          <w:kern w:val="2"/>
          <w:sz w:val="21"/>
          <w:szCs w:val="22"/>
        </w:rPr>
      </w:pPr>
      <w:r>
        <w:t xml:space="preserve">                  </w:t>
      </w:r>
      <w:r>
        <w:rPr>
          <w:rFonts w:ascii="Calibri" w:hAnsi="Calibri"/>
          <w:kern w:val="2"/>
          <w:sz w:val="21"/>
          <w:szCs w:val="22"/>
        </w:rPr>
        <w:t xml:space="preserve"> enables us to stay ___________and______________</w:t>
      </w:r>
    </w:p>
    <w:p>
      <w:pPr>
        <w:pStyle w:val="18"/>
        <w:overflowPunct w:val="0"/>
        <w:autoSpaceDN w:val="0"/>
        <w:ind w:firstLineChars="950" w:firstLine="1995"/>
        <w:rPr>
          <w:rFonts w:ascii="Calibri" w:hAnsi="Calibri"/>
          <w:kern w:val="2"/>
          <w:sz w:val="21"/>
          <w:szCs w:val="22"/>
        </w:rPr>
      </w:pPr>
      <w:r>
        <w:rPr>
          <w:rFonts w:ascii="Calibri" w:hAnsi="Calibri"/>
          <w:kern w:val="2"/>
          <w:sz w:val="21"/>
          <w:szCs w:val="22"/>
        </w:rPr>
        <mc:AlternateContent>
          <mc:Choice Requires="wps">
            <w:drawing>
              <wp:anchor distT="0" distB="0" distL="85723" distR="85723" simplePos="0" relativeHeight="48" behindDoc="0" locked="0" layoutInCell="1" hidden="0" allowOverlap="1">
                <wp:simplePos x="0" y="0"/>
                <wp:positionH relativeFrom="column">
                  <wp:posOffset>1609700</wp:posOffset>
                </wp:positionH>
                <wp:positionV relativeFrom="paragraph">
                  <wp:posOffset>133347</wp:posOffset>
                </wp:positionV>
                <wp:extent cx="1238231" cy="371469"/>
                <wp:effectExtent l="0" t="0" r="0" b="0"/>
                <wp:wrapNone/>
                <wp:docPr id="15" name="圆角矩形"/>
                <wp:cNvGraphicFramePr>
                  <a:graphicFrameLocks noChangeAspect="0"/>
                </wp:cNvGraphicFramePr>
                <a:graphic>
                  <a:graphicData uri="http://schemas.microsoft.com/office/word/2010/wordprocessingShape">
                    <wps:wsp>
                      <wps:cNvSpPr/>
                      <wps:spPr>
                        <a:xfrm rot="0">
                          <a:off x="0" y="0"/>
                          <a:ext cx="1238231" cy="371469"/>
                        </a:xfrm>
                        <a:prstGeom prst="roundRect">
                          <a:avLst>
                            <a:gd name="adj" fmla="val 16666"/>
                          </a:avLst>
                        </a:prstGeom>
                        <a:solidFill>
                          <a:srgbClr val="FFFFFF"/>
                        </a:solid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shape type="#_x0000_t2" id="圆角矩形 16" o:spid="_x0000_s16" fillcolor="#FFFFFF" stroked="t" adj="3600" style="position:absolute;margin-left:126.748055pt;margin-top:10.49984pt;width:97.49853pt;height:29.249554pt;z-index:48;mso-position-horizontal:absolute;mso-position-vertical:absolute;mso-wrap-distance-left:6.749897pt;mso-wrap-distance-right:6.749897pt;">
                <v:stroke color="#000000"/>
              </v:shape>
            </w:pict>
          </mc:Fallback>
        </mc:AlternateContent>
      </w:r>
    </w:p>
    <w:p/>
    <w:p>
      <w:r>
        <mc:AlternateContent>
          <mc:Choice Requires="wps">
            <w:drawing>
              <wp:anchor distT="0" distB="0" distL="85723" distR="85723" simplePos="0" relativeHeight="54" behindDoc="0" locked="0" layoutInCell="1" hidden="0" allowOverlap="1">
                <wp:simplePos x="0" y="0"/>
                <wp:positionH relativeFrom="column">
                  <wp:posOffset>3238450</wp:posOffset>
                </wp:positionH>
                <wp:positionV relativeFrom="paragraph">
                  <wp:posOffset>200593</wp:posOffset>
                </wp:positionV>
                <wp:extent cx="1238231" cy="371469"/>
                <wp:effectExtent l="0" t="0" r="0" b="0"/>
                <wp:wrapNone/>
                <wp:docPr id="17" name="圆角矩形"/>
                <wp:cNvGraphicFramePr>
                  <a:graphicFrameLocks noChangeAspect="0"/>
                </wp:cNvGraphicFramePr>
                <a:graphic>
                  <a:graphicData uri="http://schemas.microsoft.com/office/word/2010/wordprocessingShape">
                    <wps:wsp>
                      <wps:cNvSpPr/>
                      <wps:spPr>
                        <a:xfrm rot="0">
                          <a:off x="0" y="0"/>
                          <a:ext cx="1238231" cy="371469"/>
                        </a:xfrm>
                        <a:prstGeom prst="roundRect">
                          <a:avLst>
                            <a:gd name="adj" fmla="val 16666"/>
                          </a:avLst>
                        </a:prstGeom>
                        <a:solidFill>
                          <a:srgbClr val="FFFFFF"/>
                        </a:solid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shape type="#_x0000_t2" id="圆角矩形 18" o:spid="_x0000_s18" fillcolor="#FFFFFF" stroked="t" adj="3600" style="position:absolute;margin-left:254.99612pt;margin-top:15.794758pt;width:97.49851pt;height:29.249554pt;z-index:54;mso-position-horizontal:absolute;mso-position-vertical:absolute;mso-wrap-distance-left:6.749897pt;mso-wrap-distance-right:6.749897pt;">
                <v:stroke color="#000000"/>
              </v:shape>
            </w:pict>
          </mc:Fallback>
        </mc:AlternateContent>
      </w:r>
      <w:r>
        <mc:AlternateContent>
          <mc:Choice Requires="wps">
            <w:drawing>
              <wp:anchor distT="0" distB="0" distL="85723" distR="85723" simplePos="0" relativeHeight="50" behindDoc="0" locked="0" layoutInCell="1" hidden="0" allowOverlap="1">
                <wp:simplePos x="0" y="0"/>
                <wp:positionH relativeFrom="column">
                  <wp:posOffset>133347</wp:posOffset>
                </wp:positionH>
                <wp:positionV relativeFrom="paragraph">
                  <wp:posOffset>196783</wp:posOffset>
                </wp:positionV>
                <wp:extent cx="1238231" cy="371469"/>
                <wp:effectExtent l="0" t="0" r="0" b="0"/>
                <wp:wrapNone/>
                <wp:docPr id="19" name="圆角矩形"/>
                <wp:cNvGraphicFramePr>
                  <a:graphicFrameLocks noChangeAspect="0"/>
                </wp:cNvGraphicFramePr>
                <a:graphic>
                  <a:graphicData uri="http://schemas.microsoft.com/office/word/2010/wordprocessingShape">
                    <wps:wsp>
                      <wps:cNvSpPr/>
                      <wps:spPr>
                        <a:xfrm rot="0">
                          <a:off x="0" y="0"/>
                          <a:ext cx="1238231" cy="371469"/>
                        </a:xfrm>
                        <a:prstGeom prst="roundRect">
                          <a:avLst>
                            <a:gd name="adj" fmla="val 16666"/>
                          </a:avLst>
                        </a:prstGeom>
                        <a:solidFill>
                          <a:srgbClr val="FFFFFF"/>
                        </a:solid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shape type="#_x0000_t2" id="圆角矩形 20" o:spid="_x0000_s20" fillcolor="#FFFFFF" stroked="t" adj="3600" style="position:absolute;margin-left:10.49984pt;margin-top:15.494767pt;width:97.49851pt;height:29.249554pt;z-index:50;mso-position-horizontal:absolute;mso-position-vertical:absolute;mso-wrap-distance-left:6.749897pt;mso-wrap-distance-right:6.749897pt;">
                <v:stroke color="#000000"/>
              </v:shape>
            </w:pict>
          </mc:Fallback>
        </mc:AlternateContent>
      </w:r>
      <w:r>
        <mc:AlternateContent>
          <mc:Choice Requires="wps">
            <w:drawing>
              <wp:anchor distT="0" distB="0" distL="85723" distR="85723" simplePos="0" relativeHeight="36" behindDoc="0" locked="0" layoutInCell="1" hidden="0" allowOverlap="1">
                <wp:simplePos x="0" y="0"/>
                <wp:positionH relativeFrom="column">
                  <wp:posOffset>2266915</wp:posOffset>
                </wp:positionH>
                <wp:positionV relativeFrom="paragraph">
                  <wp:posOffset>168208</wp:posOffset>
                </wp:positionV>
                <wp:extent cx="9524" cy="285745"/>
                <wp:effectExtent l="0" t="0" r="0" b="0"/>
                <wp:wrapNone/>
                <wp:docPr id="21" name="直线"/>
                <wp:cNvGraphicFramePr>
                  <a:graphicFrameLocks noChangeAspect="0"/>
                </wp:cNvGraphicFramePr>
                <a:graphic>
                  <a:graphicData uri="http://schemas.microsoft.com/office/word/2010/wordprocessingShape">
                    <wps:wsp>
                      <wps:cNvSpPr/>
                      <wps:spPr>
                        <a:xfrm flipV="1" rot="21600000">
                          <a:off x="0" y="0"/>
                          <a:ext cx="9524" cy="285745"/>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线 22" o:spid="_x0000_s22" from="178.49727pt,13.244801pt" to="179.24725pt,35.744457pt" filled="f" stroked="t" style="position:absolute;flip:y;z-index:36;mso-position-horizontal:absolute;mso-position-vertical:absolute;mso-wrap-distance-left:6.749897pt;mso-wrap-distance-right:6.749897pt;visibility:visible;">
                <v:stroke color="#000000"/>
              </v:line>
            </w:pict>
          </mc:Fallback>
        </mc:AlternateContent>
      </w:r>
    </w:p>
    <w:p>
      <w:r>
        <mc:AlternateContent>
          <mc:Choice Requires="wps">
            <w:drawing>
              <wp:anchor distT="0" distB="0" distL="85723" distR="85723" simplePos="0" relativeHeight="38" behindDoc="0" locked="0" layoutInCell="1" hidden="0" allowOverlap="1">
                <wp:simplePos x="0" y="0"/>
                <wp:positionH relativeFrom="column">
                  <wp:posOffset>2962230</wp:posOffset>
                </wp:positionH>
                <wp:positionV relativeFrom="paragraph">
                  <wp:posOffset>165637</wp:posOffset>
                </wp:positionV>
                <wp:extent cx="266678" cy="183435"/>
                <wp:effectExtent l="0" t="0" r="0" b="0"/>
                <wp:wrapNone/>
                <wp:docPr id="23" name="直线"/>
                <wp:cNvGraphicFramePr>
                  <a:graphicFrameLocks noChangeAspect="0"/>
                </wp:cNvGraphicFramePr>
                <a:graphic>
                  <a:graphicData uri="http://schemas.microsoft.com/office/word/2010/wordprocessingShape">
                    <wps:wsp>
                      <wps:cNvSpPr/>
                      <wps:spPr>
                        <a:xfrm flipV="1" rot="21600000">
                          <a:off x="0" y="0"/>
                          <a:ext cx="266678" cy="183435"/>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线 24" o:spid="_x0000_s24" from="233.24644pt,13.04229pt" to="254.24475pt,27.486023pt" filled="f" stroked="t" style="position:absolute;flip:y;z-index:38;mso-position-horizontal:absolute;mso-position-vertical:absolute;mso-wrap-distance-left:6.749897pt;mso-wrap-distance-right:6.749897pt;visibility:visible;">
                <v:stroke color="#000000"/>
              </v:line>
            </w:pict>
          </mc:Fallback>
        </mc:AlternateContent>
      </w:r>
    </w:p>
    <w:p>
      <w:r>
        <mc:AlternateContent>
          <mc:Choice Requires="wps">
            <w:drawing>
              <wp:anchor distT="0" distB="0" distL="85723" distR="85723" simplePos="0" relativeHeight="40" behindDoc="0" locked="0" layoutInCell="1" hidden="0" allowOverlap="1">
                <wp:simplePos x="0" y="0"/>
                <wp:positionH relativeFrom="column">
                  <wp:posOffset>1400153</wp:posOffset>
                </wp:positionH>
                <wp:positionV relativeFrom="paragraph">
                  <wp:posOffset>15239</wp:posOffset>
                </wp:positionV>
                <wp:extent cx="238121" cy="152397"/>
                <wp:effectExtent l="0" t="0" r="0" b="0"/>
                <wp:wrapNone/>
                <wp:docPr id="25" name="直线"/>
                <wp:cNvGraphicFramePr>
                  <a:graphicFrameLocks noChangeAspect="0"/>
                </wp:cNvGraphicFramePr>
                <a:graphic>
                  <a:graphicData uri="http://schemas.microsoft.com/office/word/2010/wordprocessingShape">
                    <wps:wsp>
                      <wps:cNvSpPr/>
                      <wps:spPr>
                        <a:xfrm flipH="1" flipV="1" rot="0">
                          <a:off x="0" y="0"/>
                          <a:ext cx="238121" cy="152397"/>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线 26" o:spid="_x0000_s26" from="110.24831pt,1.1999863pt" to="128.99802pt,13.199803pt" filled="f" stroked="t" style="position:absolute;flip:x y;z-index:40;mso-position-horizontal:absolute;mso-position-vertical:absolute;mso-wrap-distance-left:6.749897pt;mso-wrap-distance-right:6.749897pt;visibility:visible;">
                <v:stroke color="#000000"/>
              </v:line>
            </w:pict>
          </mc:Fallback>
        </mc:AlternateContent>
      </w:r>
      <w:r>
        <mc:AlternateContent>
          <mc:Choice Requires="wps">
            <w:drawing>
              <wp:anchor distT="0" distB="0" distL="85723" distR="85723" simplePos="0" relativeHeight="34" behindDoc="0" locked="0" layoutInCell="1" hidden="0" allowOverlap="1">
                <wp:simplePos x="0" y="0"/>
                <wp:positionH relativeFrom="column">
                  <wp:posOffset>1600175</wp:posOffset>
                </wp:positionH>
                <wp:positionV relativeFrom="paragraph">
                  <wp:posOffset>103440</wp:posOffset>
                </wp:positionV>
                <wp:extent cx="1428711" cy="380994"/>
                <wp:effectExtent l="0" t="0" r="0" b="0"/>
                <wp:wrapNone/>
                <wp:docPr id="27" name="椭圆" title="types of music"/>
                <wp:cNvGraphicFramePr>
                  <a:graphicFrameLocks noChangeAspect="0"/>
                </wp:cNvGraphicFramePr>
                <a:graphic>
                  <a:graphicData uri="http://schemas.microsoft.com/office/word/2010/wordprocessingShape">
                    <wps:wsp>
                      <wps:cNvSpPr/>
                      <wps:spPr>
                        <a:xfrm rot="0">
                          <a:off x="0" y="0"/>
                          <a:ext cx="1428711" cy="380994"/>
                        </a:xfrm>
                        <a:prstGeom prst="ellipse"/>
                        <a:solidFill>
                          <a:srgbClr val="FFFFFF"/>
                        </a:solidFill>
                        <a:ln w="9525" cmpd="sng" cap="flat">
                          <a:solidFill>
                            <a:srgbClr val="000000"/>
                          </a:solidFill>
                          <a:prstDash val="solid"/>
                          <a:miter/>
                        </a:ln>
                      </wps:spPr>
                      <wps:txbx id="28">
                        <w:txbxContent>
                          <w:p>
                            <w:pPr>
                              <w:rPr>
                                <w:b/>
                              </w:rPr>
                            </w:pPr>
                            <w:r>
                              <w:rPr>
                                <w:b/>
                              </w:rPr>
                              <w:t>Types of Music</w:t>
                            </w:r>
                          </w:p>
                        </w:txbxContent>
                      </wps:txbx>
                      <wps:bodyPr vert="horz" wrap="square" lIns="91440" tIns="45720" rIns="91440" bIns="45720" anchor="t" anchorCtr="0" upright="0">
                        <a:noAutofit/>
                      </wps:bodyPr>
                    </wps:wsp>
                  </a:graphicData>
                </a:graphic>
              </wp:anchor>
            </w:drawing>
          </mc:Choice>
          <mc:Fallback>
            <w:pict>
              <v:oval type="#_x0000_t3" id="椭圆 29" o:spid="_x0000_s29" fillcolor="#FFFFFF" stroked="t" style="position:absolute;margin-left:125.99807pt;margin-top:8.144888pt;width:112.496925pt;height:29.999542pt;z-index:34;mso-position-horizontal:absolute;mso-position-vertical:absolute;mso-wrap-distance-left:6.749897pt;mso-wrap-distance-right:6.749897pt;mso-wrap-style:square;">
                <v:stroke color="#000000"/>
                <v:textbox id="848" inset="2.54mm,1.27mm,2.54mm,1.27mm" o:insetmode="custom" style="layout-flow:horizontal;v-text-anchor:top;">
                  <w:txbxContent>
                    <w:p>
                      <w:pPr>
                        <w:rPr>
                          <w:b/>
                        </w:rPr>
                      </w:pPr>
                      <w:r>
                        <w:rPr>
                          <w:b/>
                        </w:rPr>
                        <w:t>Types of Music</w:t>
                      </w:r>
                    </w:p>
                  </w:txbxContent>
                </v:textbox>
              </v:oval>
            </w:pict>
          </mc:Fallback>
        </mc:AlternateContent>
      </w:r>
    </w:p>
    <w:p/>
    <w:p>
      <w:r>
        <mc:AlternateContent>
          <mc:Choice Requires="wps">
            <w:drawing>
              <wp:anchor distT="0" distB="0" distL="85723" distR="85723" simplePos="0" relativeHeight="58" behindDoc="0" locked="0" layoutInCell="1" hidden="0" allowOverlap="1">
                <wp:simplePos x="0" y="0"/>
                <wp:positionH relativeFrom="column">
                  <wp:posOffset>3086053</wp:posOffset>
                </wp:positionH>
                <wp:positionV relativeFrom="paragraph">
                  <wp:posOffset>116679</wp:posOffset>
                </wp:positionV>
                <wp:extent cx="1238231" cy="371469"/>
                <wp:effectExtent l="0" t="0" r="0" b="0"/>
                <wp:wrapNone/>
                <wp:docPr id="30" name="圆角矩形"/>
                <wp:cNvGraphicFramePr>
                  <a:graphicFrameLocks noChangeAspect="0"/>
                </wp:cNvGraphicFramePr>
                <a:graphic>
                  <a:graphicData uri="http://schemas.microsoft.com/office/word/2010/wordprocessingShape">
                    <wps:wsp>
                      <wps:cNvSpPr/>
                      <wps:spPr>
                        <a:xfrm rot="0">
                          <a:off x="0" y="0"/>
                          <a:ext cx="1238231" cy="371469"/>
                        </a:xfrm>
                        <a:prstGeom prst="roundRect">
                          <a:avLst>
                            <a:gd name="adj" fmla="val 16666"/>
                          </a:avLst>
                        </a:prstGeom>
                        <a:solidFill>
                          <a:srgbClr val="FFFFFF"/>
                        </a:solid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shape type="#_x0000_t2" id="圆角矩形 31" o:spid="_x0000_s31" fillcolor="#FFFFFF" stroked="t" adj="3600" style="position:absolute;margin-left:242.99629pt;margin-top:9.18736pt;width:97.49851pt;height:29.249554pt;z-index:58;mso-position-horizontal:absolute;mso-position-vertical:absolute;mso-wrap-distance-left:6.749897pt;mso-wrap-distance-right:6.749897pt;">
                <v:stroke color="#000000"/>
              </v:shape>
            </w:pict>
          </mc:Fallback>
        </mc:AlternateContent>
      </w:r>
      <w:r>
        <mc:AlternateContent>
          <mc:Choice Requires="wps">
            <w:drawing>
              <wp:anchor distT="0" distB="0" distL="85723" distR="85723" simplePos="0" relativeHeight="52" behindDoc="0" locked="0" layoutInCell="1" hidden="0" allowOverlap="1">
                <wp:simplePos x="0" y="0"/>
                <wp:positionH relativeFrom="column">
                  <wp:posOffset>228596</wp:posOffset>
                </wp:positionH>
                <wp:positionV relativeFrom="paragraph">
                  <wp:posOffset>107154</wp:posOffset>
                </wp:positionV>
                <wp:extent cx="1238231" cy="371469"/>
                <wp:effectExtent l="0" t="0" r="0" b="0"/>
                <wp:wrapNone/>
                <wp:docPr id="32" name="圆角矩形"/>
                <wp:cNvGraphicFramePr>
                  <a:graphicFrameLocks noChangeAspect="0"/>
                </wp:cNvGraphicFramePr>
                <a:graphic>
                  <a:graphicData uri="http://schemas.microsoft.com/office/word/2010/wordprocessingShape">
                    <wps:wsp>
                      <wps:cNvSpPr/>
                      <wps:spPr>
                        <a:xfrm rot="0">
                          <a:off x="0" y="0"/>
                          <a:ext cx="1238231" cy="371469"/>
                        </a:xfrm>
                        <a:prstGeom prst="roundRect">
                          <a:avLst>
                            <a:gd name="adj" fmla="val 16666"/>
                          </a:avLst>
                        </a:prstGeom>
                        <a:solidFill>
                          <a:srgbClr val="FFFFFF"/>
                        </a:solid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shape type="#_x0000_t2" id="圆角矩形 33" o:spid="_x0000_s33" fillcolor="#FFFFFF" stroked="t" adj="3600" style="position:absolute;margin-left:17.999725pt;margin-top:8.437371pt;width:97.49851pt;height:29.249554pt;z-index:52;mso-position-horizontal:absolute;mso-position-vertical:absolute;mso-wrap-distance-left:6.749897pt;mso-wrap-distance-right:6.749897pt;">
                <v:stroke color="#000000"/>
              </v:shape>
            </w:pict>
          </mc:Fallback>
        </mc:AlternateContent>
      </w:r>
      <w:r>
        <mc:AlternateContent>
          <mc:Choice Requires="wps">
            <w:drawing>
              <wp:anchor distT="0" distB="0" distL="85723" distR="85723" simplePos="0" relativeHeight="42" behindDoc="0" locked="0" layoutInCell="1" hidden="0" allowOverlap="1">
                <wp:simplePos x="0" y="0"/>
                <wp:positionH relativeFrom="column">
                  <wp:posOffset>2305014</wp:posOffset>
                </wp:positionH>
                <wp:positionV relativeFrom="paragraph">
                  <wp:posOffset>133252</wp:posOffset>
                </wp:positionV>
                <wp:extent cx="0" cy="304795"/>
                <wp:effectExtent l="0" t="0" r="0" b="0"/>
                <wp:wrapNone/>
                <wp:docPr id="34" name="直线"/>
                <wp:cNvGraphicFramePr>
                  <a:graphicFrameLocks noChangeAspect="0"/>
                </wp:cNvGraphicFramePr>
                <a:graphic>
                  <a:graphicData uri="http://schemas.microsoft.com/office/word/2010/wordprocessingShape">
                    <wps:wsp>
                      <wps:cNvSpPr/>
                      <wps:spPr>
                        <a:xfrm rot="0">
                          <a:off x="0" y="0"/>
                          <a:ext cx="0" cy="304795"/>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线 35" o:spid="_x0000_s35" from="181.49722pt,10.492332pt" to="181.49722pt,34.491966pt" filled="f" stroked="t" style="position:absolute;z-index:42;mso-position-horizontal:absolute;mso-position-vertical:absolute;mso-wrap-distance-left:6.749897pt;mso-wrap-distance-right:6.749897pt;visibility:visible;">
                <v:stroke color="#000000"/>
              </v:line>
            </w:pict>
          </mc:Fallback>
        </mc:AlternateContent>
      </w:r>
      <w:r>
        <mc:AlternateContent>
          <mc:Choice Requires="wps">
            <w:drawing>
              <wp:anchor distT="0" distB="0" distL="85723" distR="85723" simplePos="0" relativeHeight="44" behindDoc="0" locked="0" layoutInCell="1" hidden="0" allowOverlap="1">
                <wp:simplePos x="0" y="0"/>
                <wp:positionH relativeFrom="column">
                  <wp:posOffset>1495402</wp:posOffset>
                </wp:positionH>
                <wp:positionV relativeFrom="paragraph">
                  <wp:posOffset>57053</wp:posOffset>
                </wp:positionV>
                <wp:extent cx="228596" cy="219071"/>
                <wp:effectExtent l="0" t="0" r="0" b="0"/>
                <wp:wrapNone/>
                <wp:docPr id="36" name="直线"/>
                <wp:cNvGraphicFramePr>
                  <a:graphicFrameLocks noChangeAspect="0"/>
                </wp:cNvGraphicFramePr>
                <a:graphic>
                  <a:graphicData uri="http://schemas.microsoft.com/office/word/2010/wordprocessingShape">
                    <wps:wsp>
                      <wps:cNvSpPr/>
                      <wps:spPr>
                        <a:xfrm flipH="1" rot="21600000">
                          <a:off x="0" y="0"/>
                          <a:ext cx="228596" cy="219071"/>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线 37" o:spid="_x0000_s37" from="117.74819pt,4.4924245pt" to="135.74791pt,21.74216pt" filled="f" stroked="t" style="position:absolute;flip:x;z-index:44;mso-position-horizontal:absolute;mso-position-vertical:absolute;mso-wrap-distance-left:6.749897pt;mso-wrap-distance-right:6.749897pt;visibility:visible;">
                <v:stroke color="#000000"/>
              </v:line>
            </w:pict>
          </mc:Fallback>
        </mc:AlternateContent>
      </w:r>
      <w:r>
        <mc:AlternateContent>
          <mc:Choice Requires="wps">
            <w:drawing>
              <wp:anchor distT="0" distB="0" distL="85723" distR="85723" simplePos="0" relativeHeight="46" behindDoc="0" locked="0" layoutInCell="1" hidden="0" allowOverlap="1">
                <wp:simplePos x="0" y="0"/>
                <wp:positionH relativeFrom="column">
                  <wp:posOffset>2809832</wp:posOffset>
                </wp:positionH>
                <wp:positionV relativeFrom="paragraph">
                  <wp:posOffset>66578</wp:posOffset>
                </wp:positionV>
                <wp:extent cx="238121" cy="219071"/>
                <wp:effectExtent l="0" t="0" r="0" b="0"/>
                <wp:wrapNone/>
                <wp:docPr id="38" name="直线"/>
                <wp:cNvGraphicFramePr>
                  <a:graphicFrameLocks noChangeAspect="0"/>
                </wp:cNvGraphicFramePr>
                <a:graphic>
                  <a:graphicData uri="http://schemas.microsoft.com/office/word/2010/wordprocessingShape">
                    <wps:wsp>
                      <wps:cNvSpPr/>
                      <wps:spPr>
                        <a:xfrm rot="0">
                          <a:off x="0" y="0"/>
                          <a:ext cx="238121" cy="219071"/>
                        </a:xfrm>
                        <a:prstGeom prst="line"/>
                        <a:no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line type="#_x0000_t20" id="直线 39" o:spid="_x0000_s39" from="221.24663pt,5.242413pt" to="239.99634pt,22.49215pt" filled="f" stroked="t" style="position:absolute;z-index:46;mso-position-horizontal:absolute;mso-position-vertical:absolute;mso-wrap-distance-left:6.749897pt;mso-wrap-distance-right:6.749897pt;visibility:visible;">
                <v:stroke color="#000000"/>
              </v:line>
            </w:pict>
          </mc:Fallback>
        </mc:AlternateContent>
      </w:r>
    </w:p>
    <w:p/>
    <w:p>
      <w:pPr>
        <w:pBdr>
          <w:top w:val="none" w:sz="0" w:space="0" w:color="auto"/>
          <w:bottom w:val="single" w:sz="12" w:space="1" w:color="000000"/>
        </w:pBdr>
      </w:pPr>
      <w:r>
        <mc:AlternateContent>
          <mc:Choice Requires="wps">
            <w:drawing>
              <wp:anchor distT="0" distB="0" distL="85723" distR="85723" simplePos="0" relativeHeight="56" behindDoc="0" locked="0" layoutInCell="1" hidden="0" allowOverlap="1">
                <wp:simplePos x="0" y="0"/>
                <wp:positionH relativeFrom="column">
                  <wp:posOffset>1647799</wp:posOffset>
                </wp:positionH>
                <wp:positionV relativeFrom="paragraph">
                  <wp:posOffset>63340</wp:posOffset>
                </wp:positionV>
                <wp:extent cx="1238231" cy="371469"/>
                <wp:effectExtent l="0" t="0" r="0" b="0"/>
                <wp:wrapNone/>
                <wp:docPr id="40" name="圆角矩形"/>
                <wp:cNvGraphicFramePr>
                  <a:graphicFrameLocks noChangeAspect="0"/>
                </wp:cNvGraphicFramePr>
                <a:graphic>
                  <a:graphicData uri="http://schemas.microsoft.com/office/word/2010/wordprocessingShape">
                    <wps:wsp>
                      <wps:cNvSpPr/>
                      <wps:spPr>
                        <a:xfrm rot="0">
                          <a:off x="0" y="0"/>
                          <a:ext cx="1238231" cy="371469"/>
                        </a:xfrm>
                        <a:prstGeom prst="roundRect">
                          <a:avLst>
                            <a:gd name="adj" fmla="val 16666"/>
                          </a:avLst>
                        </a:prstGeom>
                        <a:solidFill>
                          <a:srgbClr val="FFFFFF"/>
                        </a:solidFill>
                        <a:ln w="9525" cmpd="sng" cap="flat">
                          <a:solidFill>
                            <a:srgbClr val="000000"/>
                          </a:solidFill>
                          <a:prstDash val="solid"/>
                          <a:miter/>
                        </a:ln>
                      </wps:spPr>
                      <wps:bodyPr vert="horz" wrap="square" lIns="91440" tIns="45720" rIns="91440" bIns="45720" anchor="t" anchorCtr="0" upright="1">
                        <a:noAutofit/>
                      </wps:bodyPr>
                    </wps:wsp>
                  </a:graphicData>
                </a:graphic>
              </wp:anchor>
            </w:drawing>
          </mc:Choice>
          <mc:Fallback>
            <w:pict>
              <v:shape type="#_x0000_t2" id="圆角矩形 41" o:spid="_x0000_s41" fillcolor="#FFFFFF" stroked="t" adj="3600" style="position:absolute;margin-left:129.74802pt;margin-top:4.9874196pt;width:97.498505pt;height:29.249554pt;z-index:56;mso-position-horizontal:absolute;mso-position-vertical:absolute;mso-wrap-distance-left:6.749897pt;mso-wrap-distance-right:6.749897pt;">
                <v:stroke color="#000000"/>
              </v:shape>
            </w:pict>
          </mc:Fallback>
        </mc:AlternateContent>
      </w:r>
    </w:p>
    <w:p>
      <w:pPr>
        <w:pBdr>
          <w:top w:val="none" w:sz="0" w:space="0" w:color="auto"/>
          <w:bottom w:val="single" w:sz="12" w:space="1" w:color="000000"/>
        </w:pBdr>
      </w:pPr>
    </w:p>
    <w:p>
      <w:pPr>
        <w:pBdr>
          <w:top w:val="none" w:sz="0" w:space="0" w:color="auto"/>
          <w:bottom w:val="single" w:sz="12" w:space="1" w:color="000000"/>
        </w:pBdr>
      </w:pPr>
    </w:p>
    <w:p>
      <w:pPr>
        <w:pBdr>
          <w:top w:val="none" w:sz="0" w:space="0" w:color="auto"/>
          <w:bottom w:val="single" w:sz="12" w:space="1" w:color="000000"/>
        </w:pBdr>
        <w:rPr>
          <w:b/>
        </w:rPr>
      </w:pPr>
      <w:r>
        <w:rPr>
          <w:b/>
        </w:rPr>
        <w:t>How do you distinguish区别 different types of music?</w:t>
      </w:r>
    </w:p>
    <w:p>
      <w:pPr>
        <w:pBdr>
          <w:top w:val="none" w:sz="0" w:space="0" w:color="auto"/>
          <w:bottom w:val="none" w:sz="0" w:space="0" w:color="auto"/>
        </w:pBdr>
      </w:pPr>
    </w:p>
    <w:p>
      <w:pPr>
        <w:pBdr>
          <w:top w:val="single" w:sz="12" w:space="1" w:color="000000"/>
          <w:bottom w:val="single" w:sz="12" w:space="1" w:color="000000"/>
        </w:pBdr>
      </w:pPr>
    </w:p>
    <w:p>
      <w:r>
        <w:t xml:space="preserve">                                             </w:t>
      </w:r>
    </w:p>
    <w:p>
      <w:pPr>
        <w:rPr>
          <w:b/>
        </w:rPr>
      </w:pPr>
      <w:r>
        <w:rPr>
          <w:b/>
        </w:rPr>
        <w:t>Interview each other and fill in the form, then present your interview</w:t>
      </w:r>
    </w:p>
    <w:tbl>
      <w:tblPr>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952"/>
        <w:gridCol w:w="3330"/>
        <w:gridCol w:w="3012"/>
      </w:tblGrid>
      <w:tr>
        <w:tc>
          <w:tcPr>
            <w:tcW w:w="1952" w:type="dxa"/>
          </w:tcPr>
          <w:p>
            <w:pPr>
              <w:pBdr>
                <w:top w:val="none" w:sz="0" w:space="0" w:color="auto"/>
                <w:left w:val="none" w:sz="0" w:space="0" w:color="auto"/>
                <w:bottom w:val="none" w:sz="0" w:space="0" w:color="auto"/>
                <w:right w:val="none" w:sz="0" w:space="0" w:color="auto"/>
              </w:pBdr>
            </w:pPr>
            <w:r>
              <w:t>group members</w:t>
            </w:r>
          </w:p>
        </w:tc>
        <w:tc>
          <w:tcPr>
            <w:tcW w:w="3330" w:type="dxa"/>
          </w:tcPr>
          <w:p>
            <w:pPr>
              <w:pBdr>
                <w:top w:val="none" w:sz="0" w:space="0" w:color="auto"/>
                <w:left w:val="none" w:sz="0" w:space="0" w:color="auto"/>
                <w:bottom w:val="none" w:sz="0" w:space="0" w:color="auto"/>
                <w:right w:val="none" w:sz="0" w:space="0" w:color="auto"/>
              </w:pBdr>
            </w:pPr>
            <w:r>
              <w:t>music he/she likes/dislikes</w:t>
            </w:r>
          </w:p>
        </w:tc>
        <w:tc>
          <w:tcPr>
            <w:tcW w:w="3012" w:type="dxa"/>
          </w:tcPr>
          <w:p>
            <w:pPr>
              <w:pBdr>
                <w:top w:val="none" w:sz="0" w:space="0" w:color="auto"/>
                <w:left w:val="none" w:sz="0" w:space="0" w:color="auto"/>
                <w:bottom w:val="none" w:sz="0" w:space="0" w:color="auto"/>
                <w:right w:val="none" w:sz="0" w:space="0" w:color="auto"/>
              </w:pBdr>
            </w:pPr>
            <w:r>
              <w:t>reasons</w:t>
            </w:r>
          </w:p>
        </w:tc>
      </w:tr>
      <w:tr>
        <w:tc>
          <w:tcPr>
            <w:tcW w:w="1952" w:type="dxa"/>
          </w:tcPr>
          <w:p>
            <w:pPr>
              <w:pBdr>
                <w:top w:val="none" w:sz="0" w:space="0" w:color="auto"/>
                <w:left w:val="none" w:sz="0" w:space="0" w:color="auto"/>
                <w:bottom w:val="none" w:sz="0" w:space="0" w:color="auto"/>
                <w:right w:val="none" w:sz="0" w:space="0" w:color="auto"/>
              </w:pBdr>
            </w:pPr>
          </w:p>
        </w:tc>
        <w:tc>
          <w:tcPr>
            <w:tcW w:w="3330" w:type="dxa"/>
          </w:tcPr>
          <w:p>
            <w:pPr>
              <w:pBdr>
                <w:top w:val="none" w:sz="0" w:space="0" w:color="auto"/>
                <w:left w:val="none" w:sz="0" w:space="0" w:color="auto"/>
                <w:bottom w:val="none" w:sz="0" w:space="0" w:color="auto"/>
                <w:right w:val="none" w:sz="0" w:space="0" w:color="auto"/>
              </w:pBdr>
            </w:pPr>
          </w:p>
        </w:tc>
        <w:tc>
          <w:tcPr>
            <w:tcW w:w="3012" w:type="dxa"/>
          </w:tcPr>
          <w:p>
            <w:pPr>
              <w:pBdr>
                <w:top w:val="none" w:sz="0" w:space="0" w:color="auto"/>
                <w:left w:val="none" w:sz="0" w:space="0" w:color="auto"/>
                <w:bottom w:val="none" w:sz="0" w:space="0" w:color="auto"/>
                <w:right w:val="none" w:sz="0" w:space="0" w:color="auto"/>
              </w:pBdr>
            </w:pPr>
          </w:p>
        </w:tc>
      </w:tr>
      <w:tr>
        <w:tc>
          <w:tcPr>
            <w:tcW w:w="1952" w:type="dxa"/>
          </w:tcPr>
          <w:p>
            <w:pPr>
              <w:pBdr>
                <w:top w:val="none" w:sz="0" w:space="0" w:color="auto"/>
                <w:left w:val="none" w:sz="0" w:space="0" w:color="auto"/>
                <w:bottom w:val="none" w:sz="0" w:space="0" w:color="auto"/>
                <w:right w:val="none" w:sz="0" w:space="0" w:color="auto"/>
              </w:pBdr>
            </w:pPr>
          </w:p>
        </w:tc>
        <w:tc>
          <w:tcPr>
            <w:tcW w:w="3330" w:type="dxa"/>
          </w:tcPr>
          <w:p>
            <w:pPr>
              <w:pBdr>
                <w:top w:val="none" w:sz="0" w:space="0" w:color="auto"/>
                <w:left w:val="none" w:sz="0" w:space="0" w:color="auto"/>
                <w:bottom w:val="none" w:sz="0" w:space="0" w:color="auto"/>
                <w:right w:val="none" w:sz="0" w:space="0" w:color="auto"/>
              </w:pBdr>
            </w:pPr>
          </w:p>
        </w:tc>
        <w:tc>
          <w:tcPr>
            <w:tcW w:w="3012" w:type="dxa"/>
          </w:tcPr>
          <w:p>
            <w:pPr>
              <w:pBdr>
                <w:top w:val="none" w:sz="0" w:space="0" w:color="auto"/>
                <w:left w:val="none" w:sz="0" w:space="0" w:color="auto"/>
                <w:bottom w:val="none" w:sz="0" w:space="0" w:color="auto"/>
                <w:right w:val="none" w:sz="0" w:space="0" w:color="auto"/>
              </w:pBdr>
            </w:pPr>
          </w:p>
        </w:tc>
      </w:tr>
      <w:tr>
        <w:tc>
          <w:tcPr>
            <w:tcW w:w="1952" w:type="dxa"/>
          </w:tcPr>
          <w:p>
            <w:pPr>
              <w:pBdr>
                <w:top w:val="none" w:sz="0" w:space="0" w:color="auto"/>
                <w:left w:val="none" w:sz="0" w:space="0" w:color="auto"/>
                <w:bottom w:val="none" w:sz="0" w:space="0" w:color="auto"/>
                <w:right w:val="none" w:sz="0" w:space="0" w:color="auto"/>
              </w:pBdr>
            </w:pPr>
          </w:p>
        </w:tc>
        <w:tc>
          <w:tcPr>
            <w:tcW w:w="3330" w:type="dxa"/>
          </w:tcPr>
          <w:p>
            <w:pPr>
              <w:pBdr>
                <w:top w:val="none" w:sz="0" w:space="0" w:color="auto"/>
                <w:left w:val="none" w:sz="0" w:space="0" w:color="auto"/>
                <w:bottom w:val="none" w:sz="0" w:space="0" w:color="auto"/>
                <w:right w:val="none" w:sz="0" w:space="0" w:color="auto"/>
              </w:pBdr>
            </w:pPr>
          </w:p>
        </w:tc>
        <w:tc>
          <w:tcPr>
            <w:tcW w:w="3012" w:type="dxa"/>
          </w:tcPr>
          <w:p>
            <w:pPr>
              <w:pBdr>
                <w:top w:val="none" w:sz="0" w:space="0" w:color="auto"/>
                <w:left w:val="none" w:sz="0" w:space="0" w:color="auto"/>
                <w:bottom w:val="none" w:sz="0" w:space="0" w:color="auto"/>
                <w:right w:val="none" w:sz="0" w:space="0" w:color="auto"/>
              </w:pBdr>
            </w:pPr>
          </w:p>
        </w:tc>
      </w:tr>
      <w:tr>
        <w:tc>
          <w:tcPr>
            <w:tcW w:w="1952" w:type="dxa"/>
          </w:tcPr>
          <w:p>
            <w:pPr>
              <w:pBdr>
                <w:top w:val="none" w:sz="0" w:space="0" w:color="auto"/>
                <w:left w:val="none" w:sz="0" w:space="0" w:color="auto"/>
                <w:bottom w:val="none" w:sz="0" w:space="0" w:color="auto"/>
                <w:right w:val="none" w:sz="0" w:space="0" w:color="auto"/>
              </w:pBdr>
            </w:pPr>
          </w:p>
        </w:tc>
        <w:tc>
          <w:tcPr>
            <w:tcW w:w="3330" w:type="dxa"/>
          </w:tcPr>
          <w:p>
            <w:pPr>
              <w:pBdr>
                <w:top w:val="none" w:sz="0" w:space="0" w:color="auto"/>
                <w:left w:val="none" w:sz="0" w:space="0" w:color="auto"/>
                <w:bottom w:val="none" w:sz="0" w:space="0" w:color="auto"/>
                <w:right w:val="none" w:sz="0" w:space="0" w:color="auto"/>
              </w:pBdr>
            </w:pPr>
          </w:p>
        </w:tc>
        <w:tc>
          <w:tcPr>
            <w:tcW w:w="3012" w:type="dxa"/>
          </w:tcPr>
          <w:p>
            <w:pPr>
              <w:pBdr>
                <w:top w:val="none" w:sz="0" w:space="0" w:color="auto"/>
                <w:left w:val="none" w:sz="0" w:space="0" w:color="auto"/>
                <w:bottom w:val="none" w:sz="0" w:space="0" w:color="auto"/>
                <w:right w:val="none" w:sz="0" w:space="0" w:color="auto"/>
              </w:pBdr>
            </w:pPr>
          </w:p>
        </w:tc>
      </w:tr>
    </w:tbl>
    <w:p>
      <w:r>
        <w:rPr>
          <w:b/>
        </w:rPr>
        <w:t>expressions</w:t>
      </w:r>
      <w:r>
        <w:t xml:space="preserve">: like/dislike; prefer,...is ones’ favourite; enjoy sth/doing; ...is special to sb; </w:t>
      </w:r>
    </w:p>
    <w:p>
      <w:r>
        <w:t>be crazy about; be a fan of...</w:t>
      </w:r>
    </w:p>
    <w:p>
      <w:pPr>
        <w:pStyle w:val="20"/>
        <w:overflowPunct w:val="0"/>
        <w:autoSpaceDN w:val="0"/>
        <w:ind w:left="720" w:hanging="720"/>
        <w:rPr>
          <w:rFonts w:ascii="Calibri" w:hAnsi="Calibri"/>
          <w:kern w:val="2"/>
          <w:sz w:val="21"/>
          <w:szCs w:val="22"/>
        </w:rPr>
      </w:pPr>
      <w:r>
        <w:rPr>
          <w:rFonts w:ascii="Calibri" w:hAnsi="Calibri"/>
          <w:b/>
          <w:bCs/>
          <w:kern w:val="2"/>
          <w:sz w:val="21"/>
          <w:szCs w:val="22"/>
        </w:rPr>
        <w:t>reasons for liking music</w:t>
      </w:r>
      <w:r>
        <w:rPr>
          <w:rFonts w:ascii="Calibri" w:hAnsi="Calibri"/>
          <w:kern w:val="2"/>
          <w:sz w:val="21"/>
          <w:szCs w:val="22"/>
        </w:rPr>
        <w:t>: touch my heart/soul; sound peaceful/beautiful; keep me company</w:t>
      </w:r>
    </w:p>
    <w:p>
      <w:pPr>
        <w:pStyle w:val="20"/>
        <w:overflowPunct w:val="0"/>
        <w:autoSpaceDN w:val="0"/>
        <w:ind w:left="720" w:hanging="720"/>
        <w:rPr>
          <w:rFonts w:ascii="Calibri" w:hAnsi="Calibri"/>
          <w:kern w:val="2"/>
          <w:sz w:val="21"/>
          <w:szCs w:val="22"/>
        </w:rPr>
      </w:pPr>
      <w:r>
        <w:rPr>
          <w:rFonts w:ascii="Calibri" w:hAnsi="Calibri"/>
          <w:kern w:val="2"/>
          <w:sz w:val="21"/>
          <w:szCs w:val="22"/>
        </w:rPr>
        <w:t>make me happy/want to dance; give me energy/hope/courage; remove my tiredness</w:t>
      </w:r>
    </w:p>
    <w:p>
      <w:pPr>
        <w:pStyle w:val="20"/>
        <w:overflowPunct w:val="0"/>
        <w:autoSpaceDN w:val="0"/>
        <w:ind w:left="720" w:hanging="720"/>
        <w:rPr>
          <w:rFonts w:ascii="Calibri" w:hAnsi="Calibri"/>
          <w:kern w:val="2"/>
          <w:sz w:val="21"/>
          <w:szCs w:val="22"/>
        </w:rPr>
      </w:pPr>
      <w:r>
        <w:rPr>
          <w:rFonts w:ascii="Calibri" w:hAnsi="Calibri"/>
          <w:kern w:val="2"/>
          <w:sz w:val="21"/>
          <w:szCs w:val="22"/>
        </w:rPr>
        <w:t>remind me of home/family/friends; help exercise/study</w:t>
      </w:r>
    </w:p>
    <w:p>
      <w:r>
        <w:rPr>
          <w:b/>
        </w:rPr>
        <w:t>example</w:t>
      </w:r>
      <w:r>
        <w:t>: In my group, A likes ...because.....   ...is special to B as it always...</w:t>
      </w:r>
    </w:p>
    <w:p>
      <w:pPr>
        <w:ind w:firstLineChars="350" w:firstLine="735"/>
      </w:pPr>
      <w:r>
        <w:t xml:space="preserve">...and...both enjoy listening to ...   the reason A prefers...is that...  As for me, I prefer... </w:t>
      </w:r>
    </w:p>
    <w:p>
      <w:pPr>
        <w:rPr>
          <w:b/>
        </w:rPr>
      </w:pPr>
      <w:r>
        <w:rPr>
          <w:b/>
        </w:rPr>
        <w:t>Thinking</w:t>
      </w:r>
    </w:p>
    <w:p>
      <w:pPr>
        <w:rPr>
          <w:rStyle w:val="17"/>
          <w:rFonts w:ascii="Arial" w:hAnsi="Arial"/>
          <w:b w:val="0"/>
          <w:bCs w:val="0"/>
          <w:i w:val="0"/>
          <w:iCs w:val="0"/>
          <w:caps w:val="0"/>
          <w:smallCaps w:val="0"/>
          <w:spacing w:val="0"/>
          <w:sz w:val="20"/>
          <w:szCs w:val="20"/>
          <w:shd w:val="clear" w:color="auto" w:fill="FFFFFF"/>
        </w:rPr>
      </w:pPr>
      <w:r>
        <w:t xml:space="preserve">When </w:t>
      </w:r>
      <w:r>
        <w:rPr>
          <w:rFonts w:ascii="Arial" w:hAnsi="Arial"/>
          <w:b w:val="0"/>
          <w:bCs w:val="0"/>
          <w:i w:val="0"/>
          <w:iCs w:val="0"/>
          <w:caps w:val="0"/>
          <w:smallCaps w:val="0"/>
          <w:color w:val="333333"/>
          <w:spacing w:val="0"/>
          <w:sz w:val="20"/>
          <w:szCs w:val="20"/>
          <w:shd w:val="clear" w:color="auto" w:fill="FFFFFF"/>
        </w:rPr>
        <w:t>war breaks out or a disease hits a place</w:t>
      </w:r>
      <w:r>
        <w:rPr>
          <w:rStyle w:val="17"/>
          <w:rFonts w:ascii="Arial" w:hAnsi="Arial"/>
          <w:b w:val="0"/>
          <w:bCs w:val="0"/>
          <w:i w:val="0"/>
          <w:iCs w:val="0"/>
          <w:caps w:val="0"/>
          <w:smallCaps w:val="0"/>
          <w:spacing w:val="0"/>
          <w:sz w:val="20"/>
          <w:szCs w:val="20"/>
          <w:shd w:val="clear" w:color="auto" w:fill="FFFFFF"/>
        </w:rPr>
        <w:t>, cities are locked down and people are stuck at home, how can they sing together?</w:t>
      </w:r>
    </w:p>
    <w:p>
      <w:pPr>
        <w:pBdr>
          <w:top w:val="single" w:sz="12" w:space="1" w:color="000000"/>
          <w:bottom w:val="single" w:sz="12" w:space="1" w:color="000000"/>
        </w:pBdr>
      </w:pPr>
    </w:p>
    <w:p>
      <w:pPr>
        <w:pBdr>
          <w:top w:val="none" w:sz="0" w:space="0" w:color="auto"/>
          <w:bottom w:val="single" w:sz="12" w:space="1" w:color="000000"/>
        </w:pBdr>
      </w:pPr>
    </w:p>
    <w:p>
      <w:pPr>
        <w:rPr>
          <w:rStyle w:val="17"/>
          <w:rFonts w:ascii="Arial" w:cs="Times New Roman" w:hAnsi="Arial"/>
          <w:bCs w:val="0"/>
          <w:i w:val="0"/>
          <w:sz w:val="20"/>
          <w:szCs w:val="20"/>
          <w:shd w:val="clear" w:color="auto" w:fill="FFFFFF"/>
        </w:rPr>
      </w:pPr>
      <w:r>
        <mc:AlternateContent>
          <mc:Choice Requires="wps">
            <w:drawing>
              <wp:anchor distT="0" distB="0" distL="85723" distR="85723" simplePos="0" relativeHeight="60" behindDoc="0" locked="0" layoutInCell="1" hidden="0" allowOverlap="1">
                <wp:simplePos x="0" y="0"/>
                <wp:positionH relativeFrom="column">
                  <wp:posOffset>247455</wp:posOffset>
                </wp:positionH>
                <wp:positionV relativeFrom="paragraph">
                  <wp:posOffset>27145</wp:posOffset>
                </wp:positionV>
                <wp:extent cx="5010073" cy="1233784"/>
                <wp:effectExtent l="0" t="0" r="0" b="0"/>
                <wp:wrapNone/>
                <wp:docPr id="42" name="圆角矩形" title="listening skills"/>
                <wp:cNvGraphicFramePr>
                  <a:graphicFrameLocks noChangeAspect="0"/>
                </wp:cNvGraphicFramePr>
                <a:graphic>
                  <a:graphicData uri="http://schemas.microsoft.com/office/word/2010/wordprocessingShape">
                    <wps:wsp>
                      <wps:cNvSpPr/>
                      <wps:spPr>
                        <a:xfrm rot="0">
                          <a:off x="0" y="0"/>
                          <a:ext cx="5010073" cy="1233784"/>
                        </a:xfrm>
                        <a:prstGeom prst="roundRect">
                          <a:avLst>
                            <a:gd name="adj" fmla="val 16666"/>
                          </a:avLst>
                        </a:prstGeom>
                        <a:solidFill>
                          <a:srgbClr val="FFFFFF"/>
                        </a:solidFill>
                        <a:ln w="9525" cmpd="sng" cap="flat">
                          <a:solidFill>
                            <a:srgbClr val="000000"/>
                          </a:solidFill>
                          <a:prstDash val="solid"/>
                          <a:miter/>
                        </a:ln>
                      </wps:spPr>
                      <wps:txbx id="43">
                        <w:txbxContent>
                          <w:p>
                            <w:pPr>
                              <w:rPr>
                                <w:b/>
                              </w:rPr>
                            </w:pPr>
                            <w:r>
                              <w:rPr>
                                <w:b/>
                              </w:rPr>
                              <w:t>Listening Skills</w:t>
                            </w:r>
                          </w:p>
                          <w:p>
                            <w:pPr>
                              <w:numPr>
                                <w:ilvl w:val="0"/>
                                <w:numId w:val="5"/>
                              </w:numPr>
                            </w:pPr>
                            <w:r>
                              <w:rPr>
                                <w:b/>
                              </w:rPr>
                              <w:t>predict</w:t>
                            </w:r>
                            <w:r>
                              <w:t xml:space="preserve"> according to questions&amp;choices</w:t>
                            </w:r>
                          </w:p>
                          <w:p>
                            <w:pPr>
                              <w:numPr>
                                <w:ilvl w:val="0"/>
                                <w:numId w:val="5"/>
                              </w:numPr>
                              <w:rPr>
                                <w:b/>
                              </w:rPr>
                            </w:pPr>
                            <w:r>
                              <w:t>focus on</w:t>
                            </w:r>
                            <w:r>
                              <w:rPr>
                                <w:b/>
                              </w:rPr>
                              <w:t xml:space="preserve"> key words</w:t>
                            </w:r>
                          </w:p>
                          <w:p>
                            <w:pPr>
                              <w:ind w:firstLine="0"/>
                            </w:pPr>
                            <w:r>
                              <w:rPr>
                                <w:b/>
                                <w:sz w:val="24"/>
                                <w:szCs w:val="24"/>
                              </w:rPr>
                              <w:t>Paraphrase</w:t>
                            </w:r>
                            <w:r>
                              <w:t>: use easier words to</w:t>
                            </w:r>
                            <w:r>
                              <w:rPr>
                                <w:b/>
                              </w:rPr>
                              <w:t xml:space="preserve"> explain </w:t>
                            </w:r>
                            <w:r>
                              <w:t xml:space="preserve">something difficult to others or to </w:t>
                            </w:r>
                            <w:r>
                              <w:rPr>
                                <w:b/>
                              </w:rPr>
                              <w:t>confirm</w:t>
                            </w:r>
                            <w:r>
                              <w:t xml:space="preserve"> what you hear</w:t>
                            </w:r>
                          </w:p>
                        </w:txbxContent>
                      </wps:txbx>
                      <wps:bodyPr vert="horz" wrap="square" lIns="91440" tIns="45720" rIns="91440" bIns="45720" anchor="t" anchorCtr="0" upright="0">
                        <a:noAutofit/>
                      </wps:bodyPr>
                    </wps:wsp>
                  </a:graphicData>
                </a:graphic>
              </wp:anchor>
            </w:drawing>
          </mc:Choice>
          <mc:Fallback>
            <w:pict>
              <v:shape type="#_x0000_t2" id="圆角矩形 44" o:spid="_x0000_s44" fillcolor="#FFFFFF" stroked="t" adj="3600" style="position:absolute;margin-left:19.4847pt;margin-top:2.137449pt;width:394.494pt;height:97.14838pt;z-index:60;mso-position-horizontal:absolute;mso-position-vertical:absolute;mso-wrap-distance-left:6.749897pt;mso-wrap-distance-right:6.749897pt;mso-wrap-style:square;">
                <v:stroke color="#000000"/>
                <v:textbox id="849" inset="2.54mm,1.27mm,2.54mm,1.27mm" o:insetmode="custom" style="layout-flow:horizontal;v-text-anchor:top;">
                  <w:txbxContent>
                    <w:p>
                      <w:pPr>
                        <w:rPr>
                          <w:b/>
                        </w:rPr>
                      </w:pPr>
                      <w:r>
                        <w:rPr>
                          <w:b/>
                        </w:rPr>
                        <w:t>Listening Skills</w:t>
                      </w:r>
                    </w:p>
                    <w:p>
                      <w:pPr>
                        <w:numPr>
                          <w:ilvl w:val="0"/>
                          <w:numId w:val="5"/>
                        </w:numPr>
                      </w:pPr>
                      <w:r>
                        <w:rPr>
                          <w:b/>
                        </w:rPr>
                        <w:t>predict</w:t>
                      </w:r>
                      <w:r>
                        <w:t xml:space="preserve"> according to questions&amp;choices</w:t>
                      </w:r>
                    </w:p>
                    <w:p>
                      <w:pPr>
                        <w:numPr>
                          <w:ilvl w:val="0"/>
                          <w:numId w:val="5"/>
                        </w:numPr>
                        <w:rPr>
                          <w:b/>
                        </w:rPr>
                      </w:pPr>
                      <w:r>
                        <w:t>focus on</w:t>
                      </w:r>
                      <w:r>
                        <w:rPr>
                          <w:b/>
                        </w:rPr>
                        <w:t xml:space="preserve"> key words</w:t>
                      </w:r>
                    </w:p>
                    <w:p>
                      <w:pPr>
                        <w:ind w:firstLine="0"/>
                      </w:pPr>
                      <w:r>
                        <w:rPr>
                          <w:b/>
                          <w:sz w:val="24"/>
                          <w:szCs w:val="24"/>
                        </w:rPr>
                        <w:t>Paraphrase</w:t>
                      </w:r>
                      <w:r>
                        <w:t>: use easier words to</w:t>
                      </w:r>
                      <w:r>
                        <w:rPr>
                          <w:b/>
                        </w:rPr>
                        <w:t xml:space="preserve"> explain </w:t>
                      </w:r>
                      <w:r>
                        <w:t xml:space="preserve">something difficult to others or to </w:t>
                      </w:r>
                      <w:r>
                        <w:rPr>
                          <w:b/>
                        </w:rPr>
                        <w:t>confirm</w:t>
                      </w:r>
                      <w:r>
                        <w:t xml:space="preserve"> what you hear</w:t>
                      </w:r>
                    </w:p>
                  </w:txbxContent>
                </v:textbox>
              </v:shape>
            </w:pict>
          </mc:Fallback>
        </mc:AlternateContent>
      </w:r>
    </w:p>
    <w:sectPr>
      <w:pgSz w:w="11907" w:h="16840"/>
      <w:pgMar w:top="907" w:right="1797" w:bottom="1440" w:left="1797"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auto"/>
    <w:pitch w:val="variable"/>
    <w:sig w:usb0="00007A87" w:usb1="80000000" w:usb2="00000008" w:usb3="00000000" w:csb0="400001FF" w:csb1="FFFF0000"/>
  </w:font>
  <w:font w:name="Times New Roman">
    <w:panose1 w:val="02020603050405020304"/>
    <w:charset w:val="00"/>
    <w:family w:val="auto"/>
    <w:pitch w:val="variable"/>
    <w:sig w:usb0="00000A87" w:usb1="00000000" w:usb2="00000000" w:usb3="00000000" w:csb0="400001BF" w:csb1="DFF70000"/>
  </w:font>
  <w:font w:name="宋体">
    <w:altName w:val="SimSun"/>
    <w:panose1 w:val="02010600030101010101"/>
    <w:charset w:val="86"/>
    <w:family w:val="auto"/>
    <w:pitch w:val="variable"/>
    <w:sig w:usb0="00000003" w:usb1="288F0000" w:usb2="00000016" w:usb3="00000000" w:csb0="00040001" w:csb1="00000000"/>
  </w:font>
  <w:font w:name="黑体">
    <w:panose1 w:val="02010609060101010101"/>
    <w:charset w:val="86"/>
    <w:family w:val="auto"/>
    <w:pitch w:val="variable"/>
    <w:sig w:usb0="800002BF" w:usb1="38CF7CFA" w:usb2="00000016" w:usb3="00000000" w:csb0="00040001"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9C9916A"/>
    <w:multiLevelType w:val="singleLevel"/>
    <w:tmpl w:val="09C9916A"/>
    <w:lvl w:ilvl="0">
      <w:start w:val="1"/>
      <w:numFmt w:val="decimal"/>
      <w:lvlRestart w:val="0"/>
      <w:suff w:val="space"/>
      <w:lvlText w:val="%1."/>
      <w:lvlJc w:val="left"/>
      <w:pPr>
        <w:tabs>
          <w:tab w:val="num" w:pos="0"/>
        </w:tabs>
        <w:ind w:left="0" w:hanging="0"/>
      </w:pPr>
    </w:lvl>
  </w:abstractNum>
  <w:abstractNum w:abstractNumId="1">
    <w:nsid w:val="02D77857"/>
    <w:multiLevelType w:val="singleLevel"/>
    <w:tmpl w:val="00000000"/>
    <w:lvl w:ilvl="0">
      <w:start w:val="1"/>
      <w:numFmt w:val="bullet"/>
      <w:lvlRestart w:val="0"/>
      <w:suff w:val="nothing"/>
      <w:lvlText w:val="•"/>
      <w:lvlJc w:val="left"/>
      <w:pPr>
        <w:tabs>
          <w:tab w:val="num" w:pos="0"/>
        </w:tabs>
        <w:ind w:left="0" w:hanging="0"/>
      </w:pPr>
      <w:rPr>
        <w:rFonts w:ascii="Arial" w:hAnsi="Arial" w:hint="default"/>
      </w:rPr>
    </w:lvl>
  </w:abstractNum>
  <w:abstractNum w:abstractNumId="2">
    <w:nsid w:val="8EE2624E"/>
    <w:multiLevelType w:val="singleLevel"/>
    <w:tmpl w:val="00000000"/>
    <w:lvl w:ilvl="0">
      <w:start w:val="1"/>
      <w:numFmt w:val="bullet"/>
      <w:lvlRestart w:val="0"/>
      <w:suff w:val="nothing"/>
      <w:lvlText w:val="•"/>
      <w:lvlJc w:val="left"/>
      <w:pPr>
        <w:tabs>
          <w:tab w:val="num" w:pos="0"/>
        </w:tabs>
        <w:ind w:left="0" w:hanging="0"/>
      </w:pPr>
      <w:rPr>
        <w:rFonts w:ascii="Arial" w:hAnsi="Arial" w:hint="default"/>
      </w:rPr>
    </w:lvl>
  </w:abstractNum>
  <w:abstractNum w:abstractNumId="3">
    <w:nsid w:val="911D211E"/>
    <w:multiLevelType w:val="singleLevel"/>
    <w:tmpl w:val="00000000"/>
    <w:lvl w:ilvl="0">
      <w:start w:val="1"/>
      <w:numFmt w:val="bullet"/>
      <w:lvlRestart w:val="0"/>
      <w:suff w:val="nothing"/>
      <w:lvlText w:val="•"/>
      <w:lvlJc w:val="left"/>
      <w:pPr>
        <w:tabs>
          <w:tab w:val="num" w:pos="0"/>
        </w:tabs>
        <w:ind w:left="0" w:hanging="0"/>
      </w:pPr>
      <w:rPr>
        <w:rFonts w:ascii="Arial" w:hAnsi="Arial" w:hint="default"/>
      </w:rPr>
    </w:lvl>
  </w:abstractNum>
  <w:abstractNum w:abstractNumId="4">
    <w:nsid w:val="D28A393C"/>
    <w:multiLevelType w:val="hybridMultilevel"/>
    <w:tmpl w:val="00000000"/>
    <w:lvl w:ilvl="0">
      <w:start w:val="1"/>
      <w:numFmt w:val="decimal"/>
      <w:lvlRestart w:val="0"/>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CFB977A4"/>
    <w:multiLevelType w:val="singleLevel"/>
    <w:tmpl w:val="00000000"/>
    <w:lvl w:ilvl="0">
      <w:start w:val="1"/>
      <w:numFmt w:val="bullet"/>
      <w:lvlRestart w:val="0"/>
      <w:pStyle w:val="19"/>
      <w:suff w:val="nothing"/>
      <w:lvlText w:val="•"/>
      <w:lvlJc w:val="left"/>
      <w:pPr>
        <w:tabs>
          <w:tab w:val="num" w:pos="0"/>
        </w:tabs>
        <w:ind w:left="0" w:hanging="0"/>
      </w:pPr>
      <w:rPr>
        <w:rFonts w:ascii="宋体" w:hAnsi="宋体"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qFormat/>
    <w:pPr>
      <w:widowControl w:val="0"/>
      <w:jc w:val="both"/>
    </w:pPr>
    <w:rPr>
      <w:rFonts w:ascii="Calibri" w:eastAsia="宋体" w:cs="Arial" w:hAnsi="Calibri"/>
      <w:bCs/>
      <w:kern w:val="2"/>
      <w:sz w:val="21"/>
      <w:szCs w:val="22"/>
      <w:lang w:val="en-US" w:eastAsia="zh-CN" w:bidi="ar-SA"/>
    </w:rPr>
  </w:style>
  <w:style w:type="paragraph" w:styleId="1">
    <w:name w:val="heading 1"/>
    <w:qFormat/>
    <w:basedOn w:val="0"/>
    <w:next w:val="0"/>
    <w:pPr>
      <w:keepNext/>
      <w:keepLines/>
      <w:widowControl w:val="0"/>
      <w:spacing w:before="340" w:after="330" w:line="578" w:lineRule="auto"/>
      <w:outlineLvl w:val="0"/>
    </w:pPr>
    <w:rPr>
      <w:b/>
      <w:bCs/>
      <w:kern w:val="44"/>
      <w:sz w:val="44"/>
    </w:rPr>
  </w:style>
  <w:style w:type="paragraph" w:styleId="2">
    <w:name w:val="heading 2"/>
    <w:qFormat/>
    <w:basedOn w:val="0"/>
    <w:next w:val="0"/>
    <w:pPr>
      <w:keepNext/>
      <w:keepLines/>
      <w:widowControl w:val="0"/>
      <w:spacing w:before="260" w:after="260" w:line="415" w:lineRule="auto"/>
      <w:outlineLvl w:val="1"/>
    </w:pPr>
    <w:rPr>
      <w:rFonts w:ascii="Times New Roman" w:eastAsia="黑体" w:hAnsi="Times New Roman"/>
      <w:b/>
      <w:sz w:val="32"/>
    </w:rPr>
  </w:style>
  <w:style w:type="paragraph" w:styleId="3">
    <w:name w:val="heading 3"/>
    <w:qFormat/>
    <w:basedOn w:val="0"/>
    <w:next w:val="0"/>
    <w:pPr>
      <w:keepNext/>
      <w:keepLines/>
      <w:widowControl w:val="0"/>
      <w:spacing w:before="260" w:after="260" w:line="415" w:lineRule="auto"/>
      <w:outlineLvl w:val="2"/>
    </w:pPr>
    <w:rPr>
      <w:b/>
      <w:sz w:val="32"/>
    </w:rPr>
  </w:style>
  <w:style w:type="character" w:default="1" w:styleId="10">
    <w:name w:val="Default Paragraph Font"/>
    <w:qFormat/>
  </w:style>
  <w:style w:type="paragraph" w:styleId="15">
    <w:name w:val="header"/>
    <w:qFormat/>
    <w:basedOn w:val="0"/>
    <w:pPr>
      <w:pBdr>
        <w:bottom w:val="single" w:sz="6" w:space="1" w:color="auto"/>
      </w:pBdr>
      <w:tabs>
        <w:tab w:val="center" w:pos="4153"/>
        <w:tab w:val="right" w:pos="8306"/>
      </w:tabs>
      <w:snapToGrid w:val="0"/>
      <w:jc w:val="center"/>
    </w:pPr>
    <w:rPr>
      <w:sz w:val="18"/>
      <w:szCs w:val="18"/>
    </w:rPr>
  </w:style>
  <w:style w:type="paragraph" w:styleId="16">
    <w:name w:val="footer"/>
    <w:qFormat/>
    <w:basedOn w:val="0"/>
    <w:pPr>
      <w:tabs>
        <w:tab w:val="center" w:pos="4153"/>
        <w:tab w:val="right" w:pos="8306"/>
      </w:tabs>
      <w:snapToGrid w:val="0"/>
      <w:jc w:val="left"/>
    </w:pPr>
    <w:rPr>
      <w:sz w:val="18"/>
      <w:szCs w:val="18"/>
    </w:rPr>
  </w:style>
  <w:style w:type="character" w:styleId="17">
    <w:name w:val="Emphasis"/>
    <w:qFormat/>
    <w:rPr>
      <w:i/>
    </w:rPr>
  </w:style>
  <w:style w:type="paragraph" w:customStyle="1" w:styleId="18">
    <w:name w:val="样式 小一"/>
    <w:qFormat/>
    <w:pPr>
      <w:overflowPunct w:val="0"/>
      <w:ind w:left="0" w:firstLine="0"/>
      <w:jc w:val="left"/>
      <w:textAlignment w:val="baseline"/>
      <w:outlineLvl w:val="0"/>
    </w:pPr>
    <w:rPr>
      <w:rFonts w:ascii="Times New Roman" w:eastAsia="宋体" w:cs="Times New Roman" w:hAnsi="Times New Roman"/>
      <w:sz w:val="48"/>
      <w:szCs w:val="48"/>
      <w:lang w:val="en-US" w:eastAsia="zh-CN" w:bidi="ar-SA"/>
    </w:rPr>
  </w:style>
  <w:style w:type="paragraph" w:customStyle="1" w:styleId="19">
    <w:name w:val="样式 28 磅"/>
    <w:qFormat/>
    <w:pPr>
      <w:numPr>
        <w:ilvl w:val="0"/>
        <w:numId w:val="6"/>
      </w:numPr>
      <w:overflowPunct w:val="0"/>
      <w:spacing w:beforeLines="20" w:before="20"/>
      <w:ind w:left="363" w:hanging="363"/>
      <w:textAlignment w:val="baseline"/>
      <w:outlineLvl w:val="0"/>
    </w:pPr>
    <w:rPr>
      <w:rFonts w:ascii="Times New Roman" w:eastAsia="宋体" w:cs="Times New Roman" w:hAnsi="Times New Roman"/>
      <w:sz w:val="56"/>
      <w:szCs w:val="56"/>
      <w:lang w:val="en-US" w:eastAsia="zh-CN" w:bidi="ar-SA"/>
    </w:rPr>
  </w:style>
  <w:style w:type="paragraph" w:customStyle="1" w:styleId="20">
    <w:name w:val="样式 1 小一"/>
    <w:qFormat/>
    <w:pPr>
      <w:overflowPunct w:val="0"/>
      <w:ind w:left="0" w:firstLine="0"/>
      <w:jc w:val="left"/>
      <w:textAlignment w:val="baseline"/>
      <w:outlineLvl w:val="0"/>
    </w:pPr>
    <w:rPr>
      <w:rFonts w:ascii="Times New Roman" w:eastAsia="宋体" w:cs="Times New Roman" w:hAnsi="Times New Roman"/>
      <w:sz w:val="48"/>
      <w:szCs w:val="48"/>
      <w:lang w:val="en-US" w:eastAsia="zh-CN" w:bidi="ar-SA"/>
    </w:rPr>
  </w:style>
  <w:style w:type="paragraph" w:styleId="21">
    <w:name w:val="Normal (Web)"/>
    <w:qFormat/>
    <w:next w:val="15"/>
    <w:pPr>
      <w:widowControl w:val="0"/>
      <w:jc w:val="both"/>
    </w:pPr>
    <w:rPr>
      <w:rFonts w:ascii="Calibri" w:eastAsia="宋体" w:cs="Times New Roman" w:hAnsi="Calibri"/>
      <w:kern w:val="2"/>
      <w:sz w:val="24"/>
      <w:szCs w:val="24"/>
      <w:lang w:val="en-US" w:eastAsia="zh-CN" w:bidi="ar-SA"/>
    </w:rPr>
  </w:style>
  <w:style w:type="paragraph" w:customStyle="1" w:styleId="22">
    <w:name w:val="样式 2 小一"/>
    <w:qFormat/>
    <w:pPr>
      <w:overflowPunct w:val="0"/>
      <w:ind w:left="0" w:firstLine="0"/>
      <w:jc w:val="left"/>
      <w:textAlignment w:val="baseline"/>
      <w:outlineLvl w:val="0"/>
    </w:pPr>
    <w:rPr>
      <w:rFonts w:ascii="Times New Roman" w:eastAsia="宋体" w:cs="Times New Roman" w:hAnsi="Times New Roman"/>
      <w:sz w:val="48"/>
      <w:szCs w:val="48"/>
      <w:lang w:val="en-US" w:eastAsia="zh-CN" w:bidi="ar-SA"/>
    </w:rPr>
  </w:style>
  <w:style w:type="paragraph" w:customStyle="1" w:styleId="23">
    <w:name w:val="样式 3 小一"/>
    <w:qFormat/>
    <w:rPr>
      <w:rFonts w:ascii="Times New Roman" w:eastAsia="宋体" w:cs="Times New Roman" w:hAnsi="Times New Roman"/>
      <w:sz w:val="48"/>
      <w:szCs w:val="48"/>
      <w:lang w:val="en-US" w:eastAsia="zh-CN" w:bidi="ar-SA"/>
    </w:rPr>
  </w:style>
  <w:style w:type="paragraph" w:customStyle="1" w:styleId="24">
    <w:name w:val="样式 4 小一"/>
    <w:qFormat/>
    <w:pPr>
      <w:overflowPunct w:val="0"/>
      <w:ind w:left="0" w:firstLine="0"/>
      <w:jc w:val="left"/>
      <w:textAlignment w:val="baseline"/>
      <w:outlineLvl w:val="0"/>
    </w:pPr>
    <w:rPr>
      <w:rFonts w:ascii="Times New Roman" w:eastAsia="宋体" w:cs="Times New Roman" w:hAnsi="Times New Roman"/>
      <w:sz w:val="48"/>
      <w:szCs w:val="48"/>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1490</TotalTime>
  <Application>Yozo_Office27021597764231180</Application>
  <Pages>5</Pages>
  <Words>0</Words>
  <Characters>6239</Characters>
  <Lines>0</Lines>
  <Paragraphs>138</Paragraphs>
  <CharactersWithSpaces>8319</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蒋</cp:lastModifiedBy>
  <cp:revision>2</cp:revision>
  <cp:lastPrinted>2022-03-17T01:31:28Z</cp:lastPrinted>
  <dcterms:created xsi:type="dcterms:W3CDTF">2020-07-15T10:51:00Z</dcterms:created>
  <dcterms:modified xsi:type="dcterms:W3CDTF">2022-04-11T02:12:30Z</dcterms:modified>
</cp:coreProperties>
</file>