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9067" w14:textId="763E5865" w:rsidR="002A78B9" w:rsidRPr="002A78B9" w:rsidRDefault="00354F80" w:rsidP="002A78B9">
      <w:pPr>
        <w:suppressLineNumbers/>
        <w:jc w:val="center"/>
        <w:rPr>
          <w:b/>
          <w:szCs w:val="21"/>
        </w:rPr>
      </w:pPr>
      <w:r w:rsidRPr="00753EBC">
        <w:rPr>
          <w:noProof/>
          <w:szCs w:val="21"/>
        </w:rPr>
        <w:drawing>
          <wp:anchor distT="0" distB="0" distL="114300" distR="114300" simplePos="0" relativeHeight="251657216" behindDoc="0" locked="0" layoutInCell="1" allowOverlap="1" wp14:anchorId="22D4FC3C" wp14:editId="54E8E273">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pic:spPr>
                </pic:pic>
              </a:graphicData>
            </a:graphic>
            <wp14:sizeRelH relativeFrom="page">
              <wp14:pctWidth>0</wp14:pctWidth>
            </wp14:sizeRelH>
            <wp14:sizeRelV relativeFrom="page">
              <wp14:pctHeight>0</wp14:pctHeight>
            </wp14:sizeRelV>
          </wp:anchor>
        </w:drawing>
      </w:r>
      <w:r w:rsidR="002A78B9" w:rsidRPr="002A78B9">
        <w:rPr>
          <w:rFonts w:hint="eastAsia"/>
          <w:b/>
          <w:szCs w:val="21"/>
        </w:rPr>
        <w:t>新人教版</w:t>
      </w:r>
      <w:r w:rsidR="002A78B9" w:rsidRPr="002A78B9">
        <w:rPr>
          <w:rFonts w:hint="eastAsia"/>
          <w:b/>
          <w:szCs w:val="21"/>
        </w:rPr>
        <w:t xml:space="preserve"> Book2 Unit </w:t>
      </w:r>
      <w:bookmarkStart w:id="0" w:name="_Hlk80213820"/>
      <w:r w:rsidR="002A78B9" w:rsidRPr="002A78B9">
        <w:rPr>
          <w:rFonts w:hint="eastAsia"/>
          <w:b/>
          <w:szCs w:val="21"/>
        </w:rPr>
        <w:t xml:space="preserve">1 </w:t>
      </w:r>
      <w:r w:rsidR="002A78B9" w:rsidRPr="002A78B9">
        <w:rPr>
          <w:b/>
          <w:szCs w:val="21"/>
        </w:rPr>
        <w:t>CULTURAL HERITAGE</w:t>
      </w:r>
      <w:bookmarkEnd w:id="0"/>
    </w:p>
    <w:p w14:paraId="1C304BB6" w14:textId="452EC3A5" w:rsidR="00354F80" w:rsidRPr="00753EBC" w:rsidRDefault="002A78B9" w:rsidP="002A78B9">
      <w:pPr>
        <w:suppressLineNumbers/>
        <w:jc w:val="center"/>
        <w:rPr>
          <w:szCs w:val="21"/>
        </w:rPr>
      </w:pPr>
      <w:r w:rsidRPr="002A78B9">
        <w:rPr>
          <w:b/>
          <w:szCs w:val="21"/>
        </w:rPr>
        <w:t>Reading and Thinking</w:t>
      </w:r>
      <w:r w:rsidR="00E5756B">
        <w:rPr>
          <w:b/>
          <w:szCs w:val="21"/>
        </w:rPr>
        <w:t>-</w:t>
      </w:r>
      <w:r w:rsidR="00E5756B">
        <w:rPr>
          <w:rFonts w:hint="eastAsia"/>
          <w:b/>
          <w:szCs w:val="21"/>
        </w:rPr>
        <w:t>From</w:t>
      </w:r>
      <w:r w:rsidR="00E5756B">
        <w:rPr>
          <w:b/>
          <w:szCs w:val="21"/>
        </w:rPr>
        <w:t xml:space="preserve"> </w:t>
      </w:r>
      <w:r w:rsidR="00E5756B">
        <w:rPr>
          <w:rFonts w:hint="eastAsia"/>
          <w:b/>
          <w:szCs w:val="21"/>
        </w:rPr>
        <w:t>Proble</w:t>
      </w:r>
      <w:r w:rsidR="00E5756B">
        <w:rPr>
          <w:b/>
          <w:szCs w:val="21"/>
        </w:rPr>
        <w:t>ms to Solutions</w:t>
      </w:r>
    </w:p>
    <w:p w14:paraId="7A8D8B6C" w14:textId="6A6A473E" w:rsidR="00F32D3A" w:rsidRPr="001F2E32" w:rsidRDefault="00EB1AC0" w:rsidP="001F2E32">
      <w:pPr>
        <w:ind w:left="422" w:hangingChars="200" w:hanging="422"/>
        <w:jc w:val="left"/>
        <w:rPr>
          <w:szCs w:val="21"/>
        </w:rPr>
      </w:pPr>
      <w:r>
        <w:rPr>
          <w:b/>
          <w:color w:val="000000"/>
          <w:kern w:val="0"/>
          <w:szCs w:val="21"/>
        </w:rPr>
        <w:t>一</w:t>
      </w:r>
      <w:r>
        <w:rPr>
          <w:rFonts w:hint="eastAsia"/>
          <w:b/>
          <w:color w:val="000000"/>
          <w:kern w:val="0"/>
          <w:szCs w:val="21"/>
        </w:rPr>
        <w:t>、</w:t>
      </w:r>
      <w:r w:rsidR="00210940" w:rsidRPr="00753EBC">
        <w:rPr>
          <w:b/>
          <w:bCs/>
          <w:color w:val="000000" w:themeColor="text1"/>
          <w:szCs w:val="21"/>
        </w:rPr>
        <w:t>【单元学习主题】</w:t>
      </w:r>
      <w:r w:rsidRPr="001F2E32">
        <w:rPr>
          <w:rFonts w:hint="eastAsia"/>
          <w:szCs w:val="21"/>
        </w:rPr>
        <w:t>人类文化遗产</w:t>
      </w:r>
    </w:p>
    <w:p w14:paraId="176BA92D" w14:textId="61300B92" w:rsidR="00210940" w:rsidRPr="00753EBC" w:rsidRDefault="00EB1AC0" w:rsidP="00F32D3A">
      <w:pPr>
        <w:rPr>
          <w:b/>
          <w:bCs/>
          <w:color w:val="000000" w:themeColor="text1"/>
          <w:szCs w:val="21"/>
        </w:rPr>
      </w:pPr>
      <w:r>
        <w:rPr>
          <w:rFonts w:hint="eastAsia"/>
          <w:b/>
          <w:bCs/>
          <w:color w:val="000000" w:themeColor="text1"/>
          <w:szCs w:val="21"/>
        </w:rPr>
        <w:t>二、</w:t>
      </w:r>
      <w:r w:rsidR="00210940" w:rsidRPr="00753EBC">
        <w:rPr>
          <w:b/>
          <w:bCs/>
          <w:color w:val="000000" w:themeColor="text1"/>
          <w:szCs w:val="21"/>
        </w:rPr>
        <w:t>【设计思路】</w:t>
      </w:r>
    </w:p>
    <w:p w14:paraId="1845F0AD" w14:textId="19D0B7CB" w:rsidR="00210940" w:rsidRPr="00753EBC" w:rsidRDefault="00210940" w:rsidP="00210940">
      <w:pPr>
        <w:ind w:firstLineChars="200" w:firstLine="420"/>
        <w:rPr>
          <w:szCs w:val="21"/>
        </w:rPr>
      </w:pPr>
      <w:r w:rsidRPr="00753EBC">
        <w:rPr>
          <w:szCs w:val="21"/>
        </w:rPr>
        <w:t>本节课的重点是梳理文本内容和结构，</w:t>
      </w:r>
      <w:r w:rsidR="005E01C0">
        <w:rPr>
          <w:rFonts w:hint="eastAsia"/>
          <w:szCs w:val="21"/>
        </w:rPr>
        <w:t>以寻找全文主干和修建阿斯旺大坝遇到的问题为重点展开教学</w:t>
      </w:r>
      <w:r w:rsidRPr="00753EBC">
        <w:rPr>
          <w:szCs w:val="21"/>
        </w:rPr>
        <w:t>，并在利用问题</w:t>
      </w:r>
      <w:proofErr w:type="gramStart"/>
      <w:r w:rsidRPr="00753EBC">
        <w:rPr>
          <w:szCs w:val="21"/>
        </w:rPr>
        <w:t>链处理</w:t>
      </w:r>
      <w:proofErr w:type="gramEnd"/>
      <w:r w:rsidRPr="00753EBC">
        <w:rPr>
          <w:szCs w:val="21"/>
        </w:rPr>
        <w:t>信息的过程中感知话题词汇。首先，引导学生根据标题猜测话题，设计问题并在整体阅读后回答，以培养学生自主学习的习惯和意识；其次，通过</w:t>
      </w:r>
      <w:r w:rsidR="005E01C0">
        <w:rPr>
          <w:rFonts w:hint="eastAsia"/>
          <w:szCs w:val="21"/>
        </w:rPr>
        <w:t>有关文化遗产的图片和视频引入文化遗产</w:t>
      </w:r>
      <w:r w:rsidR="00487854">
        <w:rPr>
          <w:rFonts w:hint="eastAsia"/>
          <w:szCs w:val="21"/>
        </w:rPr>
        <w:t>（</w:t>
      </w:r>
      <w:r w:rsidR="00487854">
        <w:rPr>
          <w:szCs w:val="21"/>
        </w:rPr>
        <w:t>Cultural Heritage</w:t>
      </w:r>
      <w:r w:rsidR="00487854">
        <w:rPr>
          <w:rFonts w:hint="eastAsia"/>
          <w:szCs w:val="21"/>
        </w:rPr>
        <w:t>）这一话题，进行读前预测，思考什么是文化遗产及其重要性；接着，通读全文寻找段落主题句，定位关键信息，</w:t>
      </w:r>
      <w:r w:rsidRPr="00753EBC">
        <w:rPr>
          <w:szCs w:val="21"/>
        </w:rPr>
        <w:t>梳理</w:t>
      </w:r>
      <w:r w:rsidR="00487854">
        <w:rPr>
          <w:rFonts w:hint="eastAsia"/>
          <w:szCs w:val="21"/>
        </w:rPr>
        <w:t>故事脉络</w:t>
      </w:r>
      <w:r w:rsidRPr="00753EBC">
        <w:rPr>
          <w:szCs w:val="21"/>
        </w:rPr>
        <w:t>，</w:t>
      </w:r>
      <w:r w:rsidR="00487854">
        <w:rPr>
          <w:rFonts w:hint="eastAsia"/>
          <w:szCs w:val="21"/>
        </w:rPr>
        <w:t>整理出主体部分的时间线并画出课文结构图；</w:t>
      </w:r>
      <w:r w:rsidRPr="00753EBC">
        <w:rPr>
          <w:szCs w:val="21"/>
        </w:rPr>
        <w:t>并根据</w:t>
      </w:r>
      <w:r w:rsidRPr="00753EBC">
        <w:rPr>
          <w:szCs w:val="21"/>
        </w:rPr>
        <w:t>what-why-how- problem-results-solution-</w:t>
      </w:r>
      <w:r w:rsidR="00487854">
        <w:rPr>
          <w:rFonts w:hint="eastAsia"/>
          <w:szCs w:val="21"/>
        </w:rPr>
        <w:t>inspiration</w:t>
      </w:r>
      <w:r w:rsidRPr="00753EBC">
        <w:rPr>
          <w:szCs w:val="21"/>
        </w:rPr>
        <w:t>这条线索来串联全文，利用问题链分块处理文本信息；讨论</w:t>
      </w:r>
      <w:r w:rsidR="00487854">
        <w:rPr>
          <w:rFonts w:hint="eastAsia"/>
          <w:szCs w:val="21"/>
        </w:rPr>
        <w:t>兴建阿斯旺大坝所遇到的问题、困难和人们采取的应对措施，</w:t>
      </w:r>
      <w:r w:rsidR="00F2345B">
        <w:rPr>
          <w:rFonts w:hint="eastAsia"/>
          <w:szCs w:val="21"/>
        </w:rPr>
        <w:t>以及这个工程项目蕴含的精神内涵和借鉴作用。</w:t>
      </w:r>
      <w:r w:rsidRPr="00753EBC">
        <w:rPr>
          <w:szCs w:val="21"/>
        </w:rPr>
        <w:t>最后布置学生课后</w:t>
      </w:r>
      <w:r w:rsidR="00A83D59">
        <w:rPr>
          <w:rFonts w:hint="eastAsia"/>
          <w:szCs w:val="21"/>
        </w:rPr>
        <w:t>完成概要写作，</w:t>
      </w:r>
      <w:r w:rsidRPr="00753EBC">
        <w:rPr>
          <w:szCs w:val="21"/>
        </w:rPr>
        <w:t>拟一份</w:t>
      </w:r>
      <w:r w:rsidR="00F2345B">
        <w:rPr>
          <w:rFonts w:hint="eastAsia"/>
          <w:szCs w:val="21"/>
        </w:rPr>
        <w:t>关于如何保护文化遗产的</w:t>
      </w:r>
      <w:r w:rsidRPr="00753EBC">
        <w:rPr>
          <w:szCs w:val="21"/>
        </w:rPr>
        <w:t>海报，为完成下一课时的目标做好语言铺垫。</w:t>
      </w:r>
    </w:p>
    <w:p w14:paraId="4E2EE1B5" w14:textId="228EE0FF" w:rsidR="00210940" w:rsidRPr="00753EBC" w:rsidRDefault="00EB1AC0" w:rsidP="00210940">
      <w:pPr>
        <w:rPr>
          <w:b/>
          <w:bCs/>
          <w:color w:val="000000" w:themeColor="text1"/>
          <w:szCs w:val="21"/>
        </w:rPr>
      </w:pPr>
      <w:r>
        <w:rPr>
          <w:rFonts w:hint="eastAsia"/>
          <w:b/>
          <w:bCs/>
          <w:color w:val="000000" w:themeColor="text1"/>
          <w:szCs w:val="21"/>
        </w:rPr>
        <w:t>三、</w:t>
      </w:r>
      <w:r w:rsidR="00210940" w:rsidRPr="00753EBC">
        <w:rPr>
          <w:b/>
          <w:bCs/>
          <w:color w:val="000000" w:themeColor="text1"/>
          <w:szCs w:val="21"/>
        </w:rPr>
        <w:t>【课标要求】</w:t>
      </w:r>
    </w:p>
    <w:p w14:paraId="7795B3D1" w14:textId="58FD4640" w:rsidR="00210940" w:rsidRPr="00753EBC" w:rsidRDefault="00210940" w:rsidP="00210940">
      <w:pPr>
        <w:pStyle w:val="a7"/>
        <w:numPr>
          <w:ilvl w:val="0"/>
          <w:numId w:val="3"/>
        </w:numPr>
        <w:ind w:firstLineChars="0"/>
        <w:jc w:val="left"/>
        <w:rPr>
          <w:rFonts w:ascii="Times New Roman" w:eastAsia="宋体" w:hAnsi="Times New Roman"/>
          <w:szCs w:val="21"/>
        </w:rPr>
      </w:pPr>
      <w:r w:rsidRPr="00753EBC">
        <w:rPr>
          <w:rFonts w:ascii="Times New Roman" w:eastAsia="宋体" w:hAnsi="Times New Roman"/>
          <w:szCs w:val="21"/>
        </w:rPr>
        <w:t>知识要求：通过阅读本篇课文、学习提示、单元学习任务，了解</w:t>
      </w:r>
      <w:r w:rsidR="009D3793">
        <w:rPr>
          <w:rFonts w:ascii="Times New Roman" w:eastAsia="宋体" w:hAnsi="Times New Roman" w:hint="eastAsia"/>
          <w:szCs w:val="21"/>
        </w:rPr>
        <w:t>说明文</w:t>
      </w:r>
      <w:r w:rsidRPr="00753EBC">
        <w:rPr>
          <w:rFonts w:ascii="Times New Roman" w:eastAsia="宋体" w:hAnsi="Times New Roman"/>
          <w:szCs w:val="21"/>
        </w:rPr>
        <w:t>的主要写作目的和语篇结构，从语篇中提取主要信息和观点，理解语篇要义，根据语篇标题和图片预测语篇的主题和内容。通过比较、分析、思考和推断，区分和鉴别语篇包含或反映的</w:t>
      </w:r>
      <w:r w:rsidR="009D3793">
        <w:rPr>
          <w:rFonts w:ascii="Times New Roman" w:eastAsia="宋体" w:hAnsi="Times New Roman" w:hint="eastAsia"/>
          <w:szCs w:val="21"/>
        </w:rPr>
        <w:t>社会</w:t>
      </w:r>
      <w:r w:rsidRPr="00753EBC">
        <w:rPr>
          <w:rFonts w:ascii="Times New Roman" w:eastAsia="宋体" w:hAnsi="Times New Roman"/>
          <w:szCs w:val="21"/>
        </w:rPr>
        <w:t>文化现象，并做出正确的价值判断。</w:t>
      </w:r>
    </w:p>
    <w:p w14:paraId="45205BAD" w14:textId="16B732C2" w:rsidR="00210940" w:rsidRPr="00753EBC" w:rsidRDefault="00210940" w:rsidP="00210940">
      <w:pPr>
        <w:pStyle w:val="a7"/>
        <w:numPr>
          <w:ilvl w:val="0"/>
          <w:numId w:val="3"/>
        </w:numPr>
        <w:ind w:firstLineChars="0"/>
        <w:jc w:val="left"/>
        <w:rPr>
          <w:rFonts w:ascii="Times New Roman" w:eastAsia="宋体" w:hAnsi="Times New Roman"/>
          <w:szCs w:val="21"/>
        </w:rPr>
      </w:pPr>
      <w:r w:rsidRPr="00753EBC">
        <w:rPr>
          <w:rFonts w:ascii="Times New Roman" w:eastAsia="宋体" w:hAnsi="Times New Roman"/>
          <w:szCs w:val="21"/>
        </w:rPr>
        <w:t>核心素养要求：在阅读学习中提高语言</w:t>
      </w:r>
      <w:r w:rsidR="009D3793">
        <w:rPr>
          <w:rFonts w:ascii="Times New Roman" w:eastAsia="宋体" w:hAnsi="Times New Roman" w:hint="eastAsia"/>
          <w:szCs w:val="21"/>
        </w:rPr>
        <w:t>技</w:t>
      </w:r>
      <w:r w:rsidRPr="00753EBC">
        <w:rPr>
          <w:rFonts w:ascii="Times New Roman" w:eastAsia="宋体" w:hAnsi="Times New Roman"/>
          <w:szCs w:val="21"/>
        </w:rPr>
        <w:t>能，培养态度和行为</w:t>
      </w:r>
      <w:r w:rsidR="009D3793">
        <w:rPr>
          <w:rFonts w:ascii="Times New Roman" w:eastAsia="宋体" w:hAnsi="Times New Roman" w:hint="eastAsia"/>
          <w:szCs w:val="21"/>
        </w:rPr>
        <w:t>价值</w:t>
      </w:r>
      <w:r w:rsidRPr="00753EBC">
        <w:rPr>
          <w:rFonts w:ascii="Times New Roman" w:eastAsia="宋体" w:hAnsi="Times New Roman"/>
          <w:szCs w:val="21"/>
        </w:rPr>
        <w:t>取向，积极运用和调适英语学习策略，增强学生的语言能力、文化意识和学习能力，对事物做出正确的价值判断。</w:t>
      </w:r>
    </w:p>
    <w:p w14:paraId="0569D458" w14:textId="3E7DE1CC" w:rsidR="00210940" w:rsidRPr="00753EBC" w:rsidRDefault="001F2E32" w:rsidP="00210940">
      <w:pPr>
        <w:rPr>
          <w:b/>
          <w:bCs/>
          <w:color w:val="000000" w:themeColor="text1"/>
          <w:szCs w:val="21"/>
        </w:rPr>
      </w:pPr>
      <w:r>
        <w:rPr>
          <w:rFonts w:hint="eastAsia"/>
          <w:b/>
          <w:bCs/>
          <w:color w:val="000000" w:themeColor="text1"/>
          <w:szCs w:val="21"/>
        </w:rPr>
        <w:t>四、</w:t>
      </w:r>
      <w:r w:rsidR="00210940" w:rsidRPr="00753EBC">
        <w:rPr>
          <w:b/>
          <w:bCs/>
          <w:color w:val="000000" w:themeColor="text1"/>
          <w:szCs w:val="21"/>
        </w:rPr>
        <w:t>【学习建议】</w:t>
      </w:r>
    </w:p>
    <w:p w14:paraId="4803D4F0" w14:textId="42CADC1B" w:rsidR="00210940" w:rsidRPr="00CB19C5" w:rsidRDefault="00210940" w:rsidP="00210940">
      <w:pPr>
        <w:pStyle w:val="a7"/>
        <w:numPr>
          <w:ilvl w:val="0"/>
          <w:numId w:val="4"/>
        </w:numPr>
        <w:ind w:firstLineChars="0"/>
        <w:rPr>
          <w:rFonts w:ascii="宋体" w:eastAsia="宋体" w:hAnsi="宋体"/>
          <w:bCs/>
          <w:color w:val="000000" w:themeColor="text1"/>
          <w:szCs w:val="21"/>
        </w:rPr>
      </w:pPr>
      <w:r w:rsidRPr="00CB19C5">
        <w:rPr>
          <w:rFonts w:ascii="宋体" w:eastAsia="宋体" w:hAnsi="宋体"/>
          <w:bCs/>
          <w:color w:val="000000" w:themeColor="text1"/>
          <w:szCs w:val="21"/>
        </w:rPr>
        <w:t>通过对标题</w:t>
      </w:r>
      <w:r w:rsidR="00D51D52">
        <w:rPr>
          <w:rFonts w:ascii="宋体" w:eastAsia="宋体" w:hAnsi="宋体" w:hint="eastAsia"/>
          <w:bCs/>
          <w:color w:val="000000" w:themeColor="text1"/>
          <w:szCs w:val="21"/>
        </w:rPr>
        <w:t>、图片</w:t>
      </w:r>
      <w:r w:rsidRPr="00CB19C5">
        <w:rPr>
          <w:rFonts w:ascii="宋体" w:eastAsia="宋体" w:hAnsi="宋体"/>
          <w:bCs/>
          <w:color w:val="000000" w:themeColor="text1"/>
          <w:szCs w:val="21"/>
        </w:rPr>
        <w:t>的预测，自主提问并验证提问，梳理问题链；</w:t>
      </w:r>
    </w:p>
    <w:p w14:paraId="560CD207" w14:textId="44DD4326" w:rsidR="00210940" w:rsidRPr="00CB19C5" w:rsidRDefault="00210940" w:rsidP="00210940">
      <w:pPr>
        <w:pStyle w:val="a7"/>
        <w:numPr>
          <w:ilvl w:val="0"/>
          <w:numId w:val="4"/>
        </w:numPr>
        <w:ind w:firstLineChars="0"/>
        <w:rPr>
          <w:rFonts w:ascii="宋体" w:eastAsia="宋体" w:hAnsi="宋体"/>
          <w:bCs/>
          <w:color w:val="000000" w:themeColor="text1"/>
          <w:szCs w:val="21"/>
        </w:rPr>
      </w:pPr>
      <w:r w:rsidRPr="00CB19C5">
        <w:rPr>
          <w:rFonts w:ascii="宋体" w:eastAsia="宋体" w:hAnsi="宋体"/>
          <w:bCs/>
          <w:color w:val="000000" w:themeColor="text1"/>
          <w:szCs w:val="21"/>
        </w:rPr>
        <w:t>通过了解有关</w:t>
      </w:r>
      <w:r w:rsidR="00F2345B">
        <w:rPr>
          <w:rFonts w:ascii="宋体" w:eastAsia="宋体" w:hAnsi="宋体" w:hint="eastAsia"/>
          <w:bCs/>
          <w:color w:val="000000" w:themeColor="text1"/>
          <w:szCs w:val="21"/>
        </w:rPr>
        <w:t>文化遗产</w:t>
      </w:r>
      <w:r w:rsidRPr="00CB19C5">
        <w:rPr>
          <w:rFonts w:ascii="宋体" w:eastAsia="宋体" w:hAnsi="宋体"/>
          <w:bCs/>
          <w:color w:val="000000" w:themeColor="text1"/>
          <w:szCs w:val="21"/>
        </w:rPr>
        <w:t>保护的背景知识，感受</w:t>
      </w:r>
      <w:r w:rsidR="00F2345B">
        <w:rPr>
          <w:rFonts w:ascii="宋体" w:eastAsia="宋体" w:hAnsi="宋体" w:hint="eastAsia"/>
          <w:bCs/>
          <w:color w:val="000000" w:themeColor="text1"/>
          <w:szCs w:val="21"/>
        </w:rPr>
        <w:t>各国</w:t>
      </w:r>
      <w:r w:rsidRPr="00CB19C5">
        <w:rPr>
          <w:rFonts w:ascii="宋体" w:eastAsia="宋体" w:hAnsi="宋体"/>
          <w:bCs/>
          <w:color w:val="000000" w:themeColor="text1"/>
          <w:szCs w:val="21"/>
        </w:rPr>
        <w:t>政府和</w:t>
      </w:r>
      <w:r w:rsidR="00F2345B">
        <w:rPr>
          <w:rFonts w:ascii="宋体" w:eastAsia="宋体" w:hAnsi="宋体" w:hint="eastAsia"/>
          <w:bCs/>
          <w:color w:val="000000" w:themeColor="text1"/>
          <w:szCs w:val="21"/>
        </w:rPr>
        <w:t>联合国</w:t>
      </w:r>
      <w:r w:rsidRPr="00CB19C5">
        <w:rPr>
          <w:rFonts w:ascii="宋体" w:eastAsia="宋体" w:hAnsi="宋体"/>
          <w:bCs/>
          <w:color w:val="000000" w:themeColor="text1"/>
          <w:szCs w:val="21"/>
        </w:rPr>
        <w:t>对保护</w:t>
      </w:r>
      <w:r w:rsidR="00F2345B" w:rsidRPr="00F2345B">
        <w:rPr>
          <w:rFonts w:ascii="宋体" w:eastAsia="宋体" w:hAnsi="宋体"/>
          <w:bCs/>
          <w:color w:val="000000" w:themeColor="text1"/>
          <w:szCs w:val="21"/>
        </w:rPr>
        <w:t>文化遗产</w:t>
      </w:r>
      <w:r w:rsidRPr="00CB19C5">
        <w:rPr>
          <w:rFonts w:ascii="宋体" w:eastAsia="宋体" w:hAnsi="宋体"/>
          <w:bCs/>
          <w:color w:val="000000" w:themeColor="text1"/>
          <w:szCs w:val="21"/>
        </w:rPr>
        <w:t>的重视；</w:t>
      </w:r>
    </w:p>
    <w:p w14:paraId="0E13325C" w14:textId="2278545C" w:rsidR="00D51D52" w:rsidRPr="00D51D52" w:rsidRDefault="00210940" w:rsidP="00F229BE">
      <w:pPr>
        <w:pStyle w:val="a7"/>
        <w:numPr>
          <w:ilvl w:val="0"/>
          <w:numId w:val="4"/>
        </w:numPr>
        <w:ind w:firstLineChars="0"/>
        <w:rPr>
          <w:rFonts w:ascii="宋体" w:hAnsi="宋体"/>
          <w:b/>
          <w:bCs/>
          <w:color w:val="000000" w:themeColor="text1"/>
          <w:szCs w:val="21"/>
        </w:rPr>
      </w:pPr>
      <w:r w:rsidRPr="00D51D52">
        <w:rPr>
          <w:rFonts w:ascii="宋体" w:eastAsia="宋体" w:hAnsi="宋体"/>
          <w:bCs/>
          <w:color w:val="000000" w:themeColor="text1"/>
          <w:szCs w:val="21"/>
        </w:rPr>
        <w:t>通过探讨</w:t>
      </w:r>
      <w:bookmarkStart w:id="1" w:name="_Hlk80252992"/>
      <w:r w:rsidR="00F2345B" w:rsidRPr="00D51D52">
        <w:rPr>
          <w:rFonts w:ascii="宋体" w:eastAsia="宋体" w:hAnsi="宋体" w:hint="eastAsia"/>
          <w:bCs/>
          <w:color w:val="000000" w:themeColor="text1"/>
          <w:szCs w:val="21"/>
        </w:rPr>
        <w:t>文化遗产</w:t>
      </w:r>
      <w:bookmarkEnd w:id="1"/>
      <w:r w:rsidRPr="00D51D52">
        <w:rPr>
          <w:rFonts w:ascii="宋体" w:eastAsia="宋体" w:hAnsi="宋体"/>
          <w:bCs/>
          <w:color w:val="000000" w:themeColor="text1"/>
          <w:szCs w:val="21"/>
        </w:rPr>
        <w:t>保护的</w:t>
      </w:r>
      <w:r w:rsidR="00D51D52">
        <w:rPr>
          <w:rFonts w:ascii="宋体" w:eastAsia="宋体" w:hAnsi="宋体" w:hint="eastAsia"/>
          <w:bCs/>
          <w:color w:val="000000" w:themeColor="text1"/>
          <w:szCs w:val="21"/>
        </w:rPr>
        <w:t>重要性</w:t>
      </w:r>
      <w:r w:rsidRPr="00D51D52">
        <w:rPr>
          <w:rFonts w:ascii="宋体" w:eastAsia="宋体" w:hAnsi="宋体"/>
          <w:bCs/>
          <w:color w:val="000000" w:themeColor="text1"/>
          <w:szCs w:val="21"/>
        </w:rPr>
        <w:t>，</w:t>
      </w:r>
      <w:r w:rsidR="00D51D52">
        <w:rPr>
          <w:rFonts w:ascii="宋体" w:eastAsia="宋体" w:hAnsi="宋体" w:hint="eastAsia"/>
          <w:bCs/>
          <w:color w:val="000000" w:themeColor="text1"/>
          <w:szCs w:val="21"/>
        </w:rPr>
        <w:t>多国合作共同解决问题的意义所在，引导学生由文中的埃及文化遗产保护案例联想到中国的文化遗产保护现状，鼓励他们结合自身的认知体验，表达对文化遗产保护的必要性及重要性的看法。</w:t>
      </w:r>
    </w:p>
    <w:p w14:paraId="2F8EC637" w14:textId="1DC1147B" w:rsidR="00265272" w:rsidRDefault="001F2E32" w:rsidP="00265272">
      <w:pPr>
        <w:rPr>
          <w:rFonts w:ascii="宋体" w:hAnsi="宋体"/>
          <w:b/>
          <w:bCs/>
          <w:color w:val="000000" w:themeColor="text1"/>
          <w:szCs w:val="21"/>
        </w:rPr>
      </w:pPr>
      <w:r>
        <w:rPr>
          <w:rFonts w:ascii="宋体" w:hAnsi="宋体" w:hint="eastAsia"/>
          <w:b/>
          <w:bCs/>
          <w:color w:val="000000" w:themeColor="text1"/>
          <w:szCs w:val="21"/>
        </w:rPr>
        <w:t>五、</w:t>
      </w:r>
      <w:r w:rsidR="00210940" w:rsidRPr="00D51D52">
        <w:rPr>
          <w:rFonts w:ascii="宋体" w:hAnsi="宋体"/>
          <w:b/>
          <w:bCs/>
          <w:color w:val="000000" w:themeColor="text1"/>
          <w:szCs w:val="21"/>
        </w:rPr>
        <w:t>【学习评价</w:t>
      </w:r>
      <w:bookmarkStart w:id="2" w:name="_Hlk79133445"/>
      <w:r w:rsidR="00210940" w:rsidRPr="00D51D52">
        <w:rPr>
          <w:rFonts w:ascii="宋体" w:hAnsi="宋体"/>
          <w:b/>
          <w:bCs/>
          <w:color w:val="000000" w:themeColor="text1"/>
          <w:szCs w:val="21"/>
        </w:rPr>
        <w:t>】</w:t>
      </w:r>
      <w:bookmarkEnd w:id="2"/>
    </w:p>
    <w:p w14:paraId="49A69C42" w14:textId="03159FB9" w:rsidR="00265272" w:rsidRPr="00265272" w:rsidRDefault="00265272" w:rsidP="00265272">
      <w:pPr>
        <w:rPr>
          <w:rFonts w:ascii="宋体" w:hAnsi="宋体"/>
          <w:b/>
          <w:bCs/>
          <w:color w:val="000000" w:themeColor="text1"/>
          <w:szCs w:val="21"/>
        </w:rPr>
      </w:pPr>
      <w:r>
        <w:rPr>
          <w:rFonts w:ascii="宋体" w:hAnsi="宋体" w:hint="eastAsia"/>
          <w:b/>
          <w:bCs/>
          <w:color w:val="000000" w:themeColor="text1"/>
          <w:szCs w:val="21"/>
        </w:rPr>
        <w:t>1</w:t>
      </w:r>
      <w:r>
        <w:rPr>
          <w:rFonts w:ascii="宋体" w:hAnsi="宋体"/>
          <w:b/>
          <w:bCs/>
          <w:color w:val="000000" w:themeColor="text1"/>
          <w:szCs w:val="21"/>
        </w:rPr>
        <w:t>.</w:t>
      </w:r>
      <w:r w:rsidR="00EB1AC0">
        <w:rPr>
          <w:rFonts w:ascii="宋体" w:hAnsi="宋体"/>
          <w:b/>
          <w:bCs/>
          <w:color w:val="000000" w:themeColor="text1"/>
          <w:szCs w:val="21"/>
        </w:rPr>
        <w:t xml:space="preserve"> </w:t>
      </w:r>
      <w:r w:rsidR="00210940" w:rsidRPr="00265272">
        <w:rPr>
          <w:bCs/>
          <w:color w:val="000000" w:themeColor="text1"/>
          <w:szCs w:val="21"/>
        </w:rPr>
        <w:t>能否通过</w:t>
      </w:r>
      <w:r w:rsidRPr="00265272">
        <w:rPr>
          <w:rFonts w:hint="eastAsia"/>
          <w:bCs/>
          <w:color w:val="000000" w:themeColor="text1"/>
          <w:szCs w:val="21"/>
        </w:rPr>
        <w:t>预测、</w:t>
      </w:r>
      <w:r w:rsidR="00210940" w:rsidRPr="00265272">
        <w:rPr>
          <w:bCs/>
          <w:color w:val="000000" w:themeColor="text1"/>
          <w:szCs w:val="21"/>
        </w:rPr>
        <w:t>略读、</w:t>
      </w:r>
      <w:r w:rsidRPr="00265272">
        <w:rPr>
          <w:rFonts w:hint="eastAsia"/>
          <w:bCs/>
          <w:color w:val="000000" w:themeColor="text1"/>
          <w:szCs w:val="21"/>
        </w:rPr>
        <w:t>跳读、</w:t>
      </w:r>
      <w:proofErr w:type="gramStart"/>
      <w:r w:rsidR="00210940" w:rsidRPr="00265272">
        <w:rPr>
          <w:bCs/>
          <w:color w:val="000000" w:themeColor="text1"/>
          <w:szCs w:val="21"/>
        </w:rPr>
        <w:t>扫读</w:t>
      </w:r>
      <w:r w:rsidRPr="00265272">
        <w:rPr>
          <w:rFonts w:hint="eastAsia"/>
          <w:bCs/>
          <w:color w:val="000000" w:themeColor="text1"/>
          <w:szCs w:val="21"/>
        </w:rPr>
        <w:t>等</w:t>
      </w:r>
      <w:proofErr w:type="gramEnd"/>
      <w:r w:rsidRPr="00265272">
        <w:rPr>
          <w:rFonts w:hint="eastAsia"/>
          <w:bCs/>
          <w:color w:val="000000" w:themeColor="text1"/>
          <w:szCs w:val="21"/>
        </w:rPr>
        <w:t>阅读技巧获得文章大意和细节信息；</w:t>
      </w:r>
    </w:p>
    <w:p w14:paraId="6FB354A0" w14:textId="365B5E8B" w:rsidR="00210940" w:rsidRDefault="00265272" w:rsidP="00265272">
      <w:pPr>
        <w:rPr>
          <w:bCs/>
          <w:color w:val="000000" w:themeColor="text1"/>
          <w:szCs w:val="21"/>
        </w:rPr>
      </w:pPr>
      <w:r>
        <w:rPr>
          <w:rFonts w:hint="eastAsia"/>
          <w:bCs/>
          <w:color w:val="000000" w:themeColor="text1"/>
          <w:szCs w:val="21"/>
        </w:rPr>
        <w:t>2</w:t>
      </w:r>
      <w:r>
        <w:rPr>
          <w:bCs/>
          <w:color w:val="000000" w:themeColor="text1"/>
          <w:szCs w:val="21"/>
        </w:rPr>
        <w:t xml:space="preserve">. </w:t>
      </w:r>
      <w:r>
        <w:rPr>
          <w:rFonts w:hint="eastAsia"/>
          <w:bCs/>
          <w:color w:val="000000" w:themeColor="text1"/>
          <w:szCs w:val="21"/>
        </w:rPr>
        <w:t>能否</w:t>
      </w:r>
      <w:r w:rsidR="00210940" w:rsidRPr="00753EBC">
        <w:rPr>
          <w:bCs/>
          <w:color w:val="000000" w:themeColor="text1"/>
          <w:szCs w:val="21"/>
        </w:rPr>
        <w:t>梳理全文的篇章结构和内容，学习阅读技巧，并将其运用到之后的同类篇章阅读中。</w:t>
      </w:r>
    </w:p>
    <w:p w14:paraId="2BE5154D" w14:textId="08CD424C" w:rsidR="00265272" w:rsidRPr="00753EBC" w:rsidRDefault="00265272" w:rsidP="00265272">
      <w:pPr>
        <w:rPr>
          <w:bCs/>
          <w:color w:val="000000" w:themeColor="text1"/>
          <w:szCs w:val="21"/>
        </w:rPr>
      </w:pPr>
      <w:r>
        <w:rPr>
          <w:rFonts w:hint="eastAsia"/>
          <w:bCs/>
          <w:color w:val="000000" w:themeColor="text1"/>
          <w:szCs w:val="21"/>
        </w:rPr>
        <w:t>3</w:t>
      </w:r>
      <w:r>
        <w:rPr>
          <w:bCs/>
          <w:color w:val="000000" w:themeColor="text1"/>
          <w:szCs w:val="21"/>
        </w:rPr>
        <w:t xml:space="preserve">. </w:t>
      </w:r>
      <w:r>
        <w:rPr>
          <w:rFonts w:hint="eastAsia"/>
          <w:bCs/>
          <w:color w:val="000000" w:themeColor="text1"/>
          <w:szCs w:val="21"/>
        </w:rPr>
        <w:t>能否通过回答一系列问题获取文章事实性细节及形成对待某个社会事件的态度和观点。</w:t>
      </w:r>
    </w:p>
    <w:p w14:paraId="4DC263A7" w14:textId="1ADE4B41" w:rsidR="00210940" w:rsidRPr="00753EBC" w:rsidRDefault="001F2E32" w:rsidP="00210940">
      <w:pPr>
        <w:widowControl/>
        <w:jc w:val="left"/>
        <w:rPr>
          <w:bCs/>
          <w:kern w:val="0"/>
          <w:szCs w:val="21"/>
        </w:rPr>
      </w:pPr>
      <w:r>
        <w:rPr>
          <w:rFonts w:hint="eastAsia"/>
          <w:b/>
          <w:bCs/>
          <w:color w:val="000000" w:themeColor="text1"/>
          <w:szCs w:val="21"/>
        </w:rPr>
        <w:t>六、</w:t>
      </w:r>
      <w:r w:rsidR="00210940" w:rsidRPr="00753EBC">
        <w:rPr>
          <w:b/>
          <w:bCs/>
          <w:color w:val="000000" w:themeColor="text1"/>
          <w:szCs w:val="21"/>
        </w:rPr>
        <w:t>【</w:t>
      </w:r>
      <w:r w:rsidR="00210940" w:rsidRPr="00753EBC">
        <w:rPr>
          <w:b/>
          <w:bCs/>
          <w:color w:val="000000"/>
          <w:kern w:val="0"/>
          <w:szCs w:val="21"/>
        </w:rPr>
        <w:t>教学重点】</w:t>
      </w:r>
      <w:r w:rsidR="00210940" w:rsidRPr="00753EBC">
        <w:rPr>
          <w:b/>
          <w:bCs/>
          <w:kern w:val="0"/>
          <w:szCs w:val="21"/>
        </w:rPr>
        <w:t>Teaching Important Points</w:t>
      </w:r>
    </w:p>
    <w:p w14:paraId="3575DC4E" w14:textId="11EB631F" w:rsidR="00210940" w:rsidRPr="00753EBC" w:rsidRDefault="00210940" w:rsidP="00210940">
      <w:pPr>
        <w:widowControl/>
        <w:jc w:val="left"/>
        <w:rPr>
          <w:bCs/>
          <w:kern w:val="0"/>
          <w:szCs w:val="21"/>
        </w:rPr>
      </w:pPr>
      <w:r w:rsidRPr="00753EBC">
        <w:rPr>
          <w:bCs/>
          <w:kern w:val="0"/>
          <w:szCs w:val="21"/>
        </w:rPr>
        <w:t>1.</w:t>
      </w:r>
      <w:r w:rsidR="00510657">
        <w:rPr>
          <w:bCs/>
          <w:kern w:val="0"/>
          <w:szCs w:val="21"/>
        </w:rPr>
        <w:t xml:space="preserve"> </w:t>
      </w:r>
      <w:r w:rsidR="00510657">
        <w:rPr>
          <w:rFonts w:hint="eastAsia"/>
          <w:bCs/>
          <w:kern w:val="0"/>
          <w:szCs w:val="21"/>
        </w:rPr>
        <w:t>帮助学生理解阅读文本的主要信息和篇章结构；引导学生根据合适文本体裁运用阅读策略“制作时间线”（</w:t>
      </w:r>
      <w:r w:rsidR="00510657">
        <w:rPr>
          <w:rFonts w:hint="eastAsia"/>
          <w:bCs/>
          <w:kern w:val="0"/>
          <w:szCs w:val="21"/>
        </w:rPr>
        <w:t>m</w:t>
      </w:r>
      <w:r w:rsidR="00510657">
        <w:rPr>
          <w:bCs/>
          <w:kern w:val="0"/>
          <w:szCs w:val="21"/>
        </w:rPr>
        <w:t>ake a timeline</w:t>
      </w:r>
      <w:r w:rsidR="00510657">
        <w:rPr>
          <w:rFonts w:hint="eastAsia"/>
          <w:bCs/>
          <w:kern w:val="0"/>
          <w:szCs w:val="21"/>
        </w:rPr>
        <w:t>）</w:t>
      </w:r>
      <w:r w:rsidR="00510657">
        <w:rPr>
          <w:rFonts w:hint="eastAsia"/>
          <w:bCs/>
          <w:kern w:val="0"/>
          <w:szCs w:val="21"/>
        </w:rPr>
        <w:t>;</w:t>
      </w:r>
      <w:r w:rsidR="00510657">
        <w:rPr>
          <w:bCs/>
          <w:kern w:val="0"/>
          <w:szCs w:val="21"/>
        </w:rPr>
        <w:t xml:space="preserve"> </w:t>
      </w:r>
      <w:r w:rsidRPr="00753EBC">
        <w:rPr>
          <w:bCs/>
          <w:kern w:val="0"/>
          <w:szCs w:val="21"/>
        </w:rPr>
        <w:t xml:space="preserve"> </w:t>
      </w:r>
    </w:p>
    <w:p w14:paraId="05915FA0" w14:textId="04D587E8" w:rsidR="00210940" w:rsidRPr="00753EBC" w:rsidRDefault="00210940" w:rsidP="00210940">
      <w:pPr>
        <w:widowControl/>
        <w:jc w:val="left"/>
        <w:rPr>
          <w:bCs/>
          <w:kern w:val="0"/>
          <w:szCs w:val="21"/>
        </w:rPr>
      </w:pPr>
      <w:r w:rsidRPr="00753EBC">
        <w:rPr>
          <w:bCs/>
          <w:kern w:val="0"/>
          <w:szCs w:val="21"/>
        </w:rPr>
        <w:t>2.</w:t>
      </w:r>
      <w:r w:rsidR="00510657">
        <w:rPr>
          <w:bCs/>
          <w:kern w:val="0"/>
          <w:szCs w:val="21"/>
        </w:rPr>
        <w:t xml:space="preserve"> </w:t>
      </w:r>
      <w:r w:rsidR="00510657">
        <w:rPr>
          <w:rFonts w:hint="eastAsia"/>
          <w:bCs/>
          <w:kern w:val="0"/>
          <w:szCs w:val="21"/>
        </w:rPr>
        <w:t>指导学生综合概括问题解决的方法和过程，阐述文物保护的必要性和重要意义。</w:t>
      </w:r>
    </w:p>
    <w:p w14:paraId="7D120E1D" w14:textId="6F00CAC6" w:rsidR="00210940" w:rsidRPr="00753EBC" w:rsidRDefault="001F2E32" w:rsidP="00210940">
      <w:pPr>
        <w:widowControl/>
        <w:jc w:val="left"/>
        <w:rPr>
          <w:b/>
          <w:kern w:val="0"/>
          <w:szCs w:val="21"/>
        </w:rPr>
      </w:pPr>
      <w:r>
        <w:rPr>
          <w:rFonts w:hint="eastAsia"/>
          <w:b/>
          <w:bCs/>
          <w:color w:val="000000"/>
          <w:kern w:val="0"/>
          <w:szCs w:val="21"/>
        </w:rPr>
        <w:t>七、</w:t>
      </w:r>
      <w:r w:rsidR="00210940" w:rsidRPr="00753EBC">
        <w:rPr>
          <w:b/>
          <w:bCs/>
          <w:color w:val="000000"/>
          <w:kern w:val="0"/>
          <w:szCs w:val="21"/>
        </w:rPr>
        <w:t>【教学难点】</w:t>
      </w:r>
      <w:r w:rsidR="00210940" w:rsidRPr="00753EBC">
        <w:rPr>
          <w:b/>
          <w:bCs/>
          <w:color w:val="000000"/>
          <w:kern w:val="0"/>
          <w:szCs w:val="21"/>
        </w:rPr>
        <w:t>Teaching Difficult Points:</w:t>
      </w:r>
      <w:r w:rsidR="00210940" w:rsidRPr="00753EBC">
        <w:rPr>
          <w:b/>
          <w:bCs/>
          <w:color w:val="000000" w:themeColor="text1"/>
          <w:szCs w:val="21"/>
        </w:rPr>
        <w:t xml:space="preserve"> </w:t>
      </w:r>
    </w:p>
    <w:p w14:paraId="38B46572" w14:textId="4230BBE1" w:rsidR="00210940" w:rsidRPr="00753EBC" w:rsidRDefault="00210940" w:rsidP="00210940">
      <w:pPr>
        <w:widowControl/>
        <w:jc w:val="left"/>
        <w:rPr>
          <w:b/>
          <w:kern w:val="0"/>
          <w:szCs w:val="21"/>
        </w:rPr>
      </w:pPr>
      <w:r w:rsidRPr="00753EBC">
        <w:rPr>
          <w:b/>
          <w:kern w:val="0"/>
          <w:szCs w:val="21"/>
        </w:rPr>
        <w:t xml:space="preserve">1. </w:t>
      </w:r>
      <w:r w:rsidR="00510657">
        <w:rPr>
          <w:rFonts w:hint="eastAsia"/>
          <w:bCs/>
          <w:color w:val="000000"/>
          <w:kern w:val="0"/>
          <w:szCs w:val="21"/>
        </w:rPr>
        <w:t>学生通过阅读，获取关于阿斯旺大坝工程的主要信息；</w:t>
      </w:r>
    </w:p>
    <w:p w14:paraId="7BA4AA71" w14:textId="77AFBB1D" w:rsidR="00210940" w:rsidRPr="00CB19C5" w:rsidRDefault="00210940" w:rsidP="00210940">
      <w:pPr>
        <w:widowControl/>
        <w:jc w:val="left"/>
        <w:rPr>
          <w:kern w:val="0"/>
          <w:szCs w:val="21"/>
        </w:rPr>
      </w:pPr>
      <w:r w:rsidRPr="00753EBC">
        <w:rPr>
          <w:b/>
          <w:bCs/>
          <w:kern w:val="0"/>
          <w:szCs w:val="21"/>
        </w:rPr>
        <w:t xml:space="preserve">2. </w:t>
      </w:r>
      <w:r w:rsidR="00510657">
        <w:rPr>
          <w:rFonts w:hint="eastAsia"/>
          <w:kern w:val="0"/>
          <w:szCs w:val="21"/>
        </w:rPr>
        <w:t>学生通过阅读、讨论等活动，形成自己对某个社会热点</w:t>
      </w:r>
      <w:r w:rsidR="00F32D3A">
        <w:rPr>
          <w:rFonts w:hint="eastAsia"/>
          <w:kern w:val="0"/>
          <w:szCs w:val="21"/>
        </w:rPr>
        <w:t>问题的看法和观点。</w:t>
      </w:r>
    </w:p>
    <w:p w14:paraId="33D6D68C" w14:textId="7C90B9B0" w:rsidR="00510657" w:rsidRPr="00753EBC" w:rsidRDefault="001F2E32" w:rsidP="00510657">
      <w:pPr>
        <w:widowControl/>
        <w:jc w:val="left"/>
        <w:rPr>
          <w:b/>
          <w:kern w:val="0"/>
          <w:szCs w:val="21"/>
        </w:rPr>
      </w:pPr>
      <w:bookmarkStart w:id="3" w:name="_Hlk80192203"/>
      <w:r>
        <w:rPr>
          <w:rFonts w:hint="eastAsia"/>
          <w:b/>
          <w:bCs/>
          <w:kern w:val="0"/>
          <w:szCs w:val="21"/>
        </w:rPr>
        <w:t>八、</w:t>
      </w:r>
      <w:bookmarkStart w:id="4" w:name="_GoBack"/>
      <w:bookmarkEnd w:id="4"/>
      <w:r w:rsidR="00510657" w:rsidRPr="00753EBC">
        <w:rPr>
          <w:b/>
          <w:bCs/>
          <w:kern w:val="0"/>
          <w:szCs w:val="21"/>
        </w:rPr>
        <w:t>【教学资源信息技术应用】</w:t>
      </w:r>
      <w:r w:rsidR="00510657" w:rsidRPr="00753EBC">
        <w:rPr>
          <w:b/>
          <w:bCs/>
          <w:kern w:val="0"/>
          <w:szCs w:val="21"/>
        </w:rPr>
        <w:t>Teaching Aids</w:t>
      </w:r>
      <w:r w:rsidR="00510657" w:rsidRPr="00753EBC">
        <w:rPr>
          <w:b/>
          <w:bCs/>
          <w:kern w:val="0"/>
          <w:szCs w:val="21"/>
        </w:rPr>
        <w:t>：</w:t>
      </w:r>
      <w:r w:rsidR="00510657" w:rsidRPr="00753EBC">
        <w:rPr>
          <w:b/>
          <w:kern w:val="0"/>
          <w:szCs w:val="21"/>
        </w:rPr>
        <w:t xml:space="preserve"> </w:t>
      </w:r>
    </w:p>
    <w:p w14:paraId="53F174F3" w14:textId="5DD076DC" w:rsidR="00510657" w:rsidRPr="00753EBC" w:rsidRDefault="00510657" w:rsidP="00510657">
      <w:pPr>
        <w:widowControl/>
        <w:ind w:firstLineChars="100" w:firstLine="210"/>
        <w:jc w:val="left"/>
        <w:rPr>
          <w:kern w:val="0"/>
          <w:szCs w:val="21"/>
        </w:rPr>
      </w:pPr>
      <w:r w:rsidRPr="00753EBC">
        <w:rPr>
          <w:bCs/>
          <w:kern w:val="0"/>
          <w:szCs w:val="21"/>
        </w:rPr>
        <w:t>The multimedia</w:t>
      </w:r>
      <w:r w:rsidRPr="00753EBC">
        <w:rPr>
          <w:bCs/>
          <w:kern w:val="0"/>
          <w:szCs w:val="21"/>
        </w:rPr>
        <w:t>：</w:t>
      </w:r>
      <w:proofErr w:type="spellStart"/>
      <w:r w:rsidRPr="00753EBC">
        <w:rPr>
          <w:bCs/>
          <w:kern w:val="0"/>
          <w:szCs w:val="21"/>
        </w:rPr>
        <w:t>Seewo</w:t>
      </w:r>
      <w:proofErr w:type="spellEnd"/>
      <w:r w:rsidRPr="00753EBC">
        <w:rPr>
          <w:bCs/>
          <w:kern w:val="0"/>
          <w:szCs w:val="21"/>
        </w:rPr>
        <w:t xml:space="preserve"> Whiteboard 5</w:t>
      </w:r>
    </w:p>
    <w:p w14:paraId="03DFFB36" w14:textId="77777777" w:rsidR="00210940" w:rsidRPr="00A650BD" w:rsidRDefault="00210940" w:rsidP="00210940">
      <w:pPr>
        <w:rPr>
          <w:b/>
          <w:bCs/>
          <w:color w:val="000000" w:themeColor="text1"/>
          <w:szCs w:val="21"/>
        </w:rPr>
      </w:pPr>
      <w:r w:rsidRPr="00A650BD">
        <w:rPr>
          <w:b/>
          <w:bCs/>
          <w:color w:val="000000" w:themeColor="text1"/>
          <w:szCs w:val="21"/>
        </w:rPr>
        <w:t>【</w:t>
      </w:r>
      <w:r w:rsidRPr="00A650BD">
        <w:rPr>
          <w:rFonts w:hint="eastAsia"/>
          <w:b/>
          <w:bCs/>
          <w:color w:val="000000" w:themeColor="text1"/>
          <w:szCs w:val="21"/>
        </w:rPr>
        <w:t>教学准备</w:t>
      </w:r>
      <w:r w:rsidRPr="00753EBC">
        <w:rPr>
          <w:b/>
          <w:bCs/>
          <w:color w:val="000000" w:themeColor="text1"/>
          <w:szCs w:val="21"/>
        </w:rPr>
        <w:t>】</w:t>
      </w:r>
      <w:r w:rsidRPr="00A650BD">
        <w:rPr>
          <w:rFonts w:hint="eastAsia"/>
          <w:b/>
          <w:bCs/>
          <w:color w:val="000000" w:themeColor="text1"/>
          <w:szCs w:val="21"/>
        </w:rPr>
        <w:t>：</w:t>
      </w:r>
    </w:p>
    <w:p w14:paraId="42B50302" w14:textId="77777777" w:rsidR="00210940" w:rsidRPr="00265272" w:rsidRDefault="00210940" w:rsidP="00265272">
      <w:pPr>
        <w:ind w:firstLineChars="100" w:firstLine="210"/>
        <w:rPr>
          <w:color w:val="000000" w:themeColor="text1"/>
          <w:szCs w:val="21"/>
        </w:rPr>
      </w:pPr>
      <w:r w:rsidRPr="00265272">
        <w:rPr>
          <w:color w:val="000000" w:themeColor="text1"/>
          <w:szCs w:val="21"/>
        </w:rPr>
        <w:t>Search the Internet for some background information of the world cultural H</w:t>
      </w:r>
      <w:r w:rsidRPr="00265272">
        <w:rPr>
          <w:rFonts w:hint="eastAsia"/>
          <w:color w:val="000000" w:themeColor="text1"/>
          <w:szCs w:val="21"/>
        </w:rPr>
        <w:t>eritage.</w:t>
      </w:r>
    </w:p>
    <w:p w14:paraId="0839A1E6" w14:textId="77777777" w:rsidR="00510657" w:rsidRDefault="00510657" w:rsidP="00510657">
      <w:pPr>
        <w:widowControl/>
        <w:jc w:val="left"/>
        <w:rPr>
          <w:b/>
          <w:kern w:val="0"/>
          <w:szCs w:val="21"/>
        </w:rPr>
      </w:pPr>
      <w:r w:rsidRPr="00753EBC">
        <w:rPr>
          <w:b/>
          <w:bCs/>
          <w:kern w:val="0"/>
          <w:szCs w:val="21"/>
        </w:rPr>
        <w:t>【教学方法】</w:t>
      </w:r>
      <w:r w:rsidRPr="00753EBC">
        <w:rPr>
          <w:b/>
          <w:bCs/>
          <w:kern w:val="0"/>
          <w:szCs w:val="21"/>
        </w:rPr>
        <w:t>Teaching Methods</w:t>
      </w:r>
      <w:r w:rsidRPr="00753EBC">
        <w:rPr>
          <w:b/>
          <w:bCs/>
          <w:kern w:val="0"/>
          <w:szCs w:val="21"/>
        </w:rPr>
        <w:t>：</w:t>
      </w:r>
      <w:r w:rsidRPr="00753EBC">
        <w:rPr>
          <w:b/>
          <w:kern w:val="0"/>
          <w:szCs w:val="21"/>
        </w:rPr>
        <w:t xml:space="preserve"> </w:t>
      </w:r>
    </w:p>
    <w:p w14:paraId="2604A14A" w14:textId="53F9DA26" w:rsidR="00510657" w:rsidRPr="00753EBC" w:rsidRDefault="00510657" w:rsidP="00510657">
      <w:pPr>
        <w:widowControl/>
        <w:jc w:val="left"/>
        <w:rPr>
          <w:b/>
          <w:kern w:val="0"/>
          <w:szCs w:val="21"/>
        </w:rPr>
      </w:pPr>
      <w:r w:rsidRPr="00753EBC">
        <w:rPr>
          <w:bCs/>
          <w:color w:val="000000"/>
          <w:kern w:val="0"/>
          <w:szCs w:val="21"/>
        </w:rPr>
        <w:t xml:space="preserve">1. Fast reading (Skimming) </w:t>
      </w:r>
      <w:r w:rsidR="00A83D59">
        <w:rPr>
          <w:rFonts w:hint="eastAsia"/>
          <w:bCs/>
          <w:color w:val="000000"/>
          <w:kern w:val="0"/>
          <w:szCs w:val="21"/>
        </w:rPr>
        <w:t>，</w:t>
      </w:r>
      <w:r w:rsidRPr="00753EBC">
        <w:rPr>
          <w:bCs/>
          <w:color w:val="000000"/>
          <w:kern w:val="0"/>
          <w:szCs w:val="21"/>
        </w:rPr>
        <w:t>detailed and Critical reading.</w:t>
      </w:r>
    </w:p>
    <w:p w14:paraId="1AAC5838" w14:textId="77777777" w:rsidR="00510657" w:rsidRPr="00753EBC" w:rsidRDefault="00510657" w:rsidP="00510657">
      <w:pPr>
        <w:widowControl/>
        <w:jc w:val="left"/>
        <w:rPr>
          <w:kern w:val="0"/>
          <w:szCs w:val="21"/>
        </w:rPr>
      </w:pPr>
      <w:r w:rsidRPr="00753EBC">
        <w:rPr>
          <w:bCs/>
          <w:color w:val="000000"/>
          <w:kern w:val="0"/>
          <w:szCs w:val="21"/>
        </w:rPr>
        <w:lastRenderedPageBreak/>
        <w:t>2. Scanning to get the detailed information.</w:t>
      </w:r>
    </w:p>
    <w:p w14:paraId="60C128FE" w14:textId="77777777" w:rsidR="00510657" w:rsidRPr="00753EBC" w:rsidRDefault="00510657" w:rsidP="00510657">
      <w:pPr>
        <w:widowControl/>
        <w:jc w:val="left"/>
        <w:rPr>
          <w:kern w:val="0"/>
          <w:szCs w:val="21"/>
        </w:rPr>
      </w:pPr>
      <w:r w:rsidRPr="00753EBC">
        <w:rPr>
          <w:bCs/>
          <w:color w:val="000000"/>
          <w:kern w:val="0"/>
          <w:szCs w:val="21"/>
        </w:rPr>
        <w:t>3. Task-oriented teaching method.</w:t>
      </w:r>
    </w:p>
    <w:p w14:paraId="6D4E9181" w14:textId="77777777" w:rsidR="00510657" w:rsidRDefault="00510657" w:rsidP="00510657">
      <w:pPr>
        <w:widowControl/>
        <w:jc w:val="left"/>
        <w:rPr>
          <w:kern w:val="0"/>
          <w:szCs w:val="21"/>
        </w:rPr>
      </w:pPr>
      <w:r w:rsidRPr="00753EBC">
        <w:rPr>
          <w:bCs/>
          <w:color w:val="000000"/>
          <w:kern w:val="0"/>
          <w:szCs w:val="21"/>
        </w:rPr>
        <w:t xml:space="preserve">4. </w:t>
      </w:r>
      <w:r w:rsidRPr="00753EBC">
        <w:rPr>
          <w:bCs/>
          <w:kern w:val="0"/>
          <w:szCs w:val="21"/>
        </w:rPr>
        <w:t>Individual work and group work.</w:t>
      </w:r>
    </w:p>
    <w:p w14:paraId="7A30FE04" w14:textId="77777777" w:rsidR="00510657" w:rsidRPr="00753EBC" w:rsidRDefault="00510657" w:rsidP="00510657">
      <w:pPr>
        <w:widowControl/>
        <w:jc w:val="left"/>
        <w:rPr>
          <w:kern w:val="0"/>
          <w:szCs w:val="21"/>
        </w:rPr>
      </w:pPr>
      <w:r w:rsidRPr="00753EBC">
        <w:rPr>
          <w:kern w:val="0"/>
          <w:szCs w:val="21"/>
        </w:rPr>
        <w:t>5. Cooperative learning method</w:t>
      </w:r>
    </w:p>
    <w:p w14:paraId="2533DAB5" w14:textId="087121C0" w:rsidR="00210940" w:rsidRPr="00510657" w:rsidRDefault="00510657" w:rsidP="00210940">
      <w:pPr>
        <w:rPr>
          <w:color w:val="000000" w:themeColor="text1"/>
          <w:szCs w:val="21"/>
        </w:rPr>
      </w:pPr>
      <w:r w:rsidRPr="00510657">
        <w:rPr>
          <w:color w:val="000000" w:themeColor="text1"/>
          <w:szCs w:val="21"/>
        </w:rPr>
        <w:t>6</w:t>
      </w:r>
      <w:r w:rsidR="00210940" w:rsidRPr="00510657">
        <w:rPr>
          <w:color w:val="000000" w:themeColor="text1"/>
          <w:szCs w:val="21"/>
        </w:rPr>
        <w:t>. Task-based method to make students interested in what they will learn from Fast reading to get the general idea of the passage</w:t>
      </w:r>
      <w:r w:rsidR="00210940" w:rsidRPr="00510657">
        <w:rPr>
          <w:rFonts w:hint="eastAsia"/>
          <w:color w:val="000000" w:themeColor="text1"/>
          <w:szCs w:val="21"/>
        </w:rPr>
        <w:t>.</w:t>
      </w:r>
    </w:p>
    <w:p w14:paraId="515A2633" w14:textId="63C59DD7" w:rsidR="00210940" w:rsidRPr="00510657" w:rsidRDefault="00510657" w:rsidP="00210940">
      <w:pPr>
        <w:rPr>
          <w:color w:val="000000" w:themeColor="text1"/>
          <w:szCs w:val="21"/>
        </w:rPr>
      </w:pPr>
      <w:r>
        <w:rPr>
          <w:color w:val="000000" w:themeColor="text1"/>
          <w:szCs w:val="21"/>
        </w:rPr>
        <w:t>7</w:t>
      </w:r>
      <w:r w:rsidR="00210940" w:rsidRPr="00510657">
        <w:rPr>
          <w:color w:val="000000" w:themeColor="text1"/>
          <w:szCs w:val="21"/>
        </w:rPr>
        <w:t>. Careful reading to get some detailed information in the passage.</w:t>
      </w:r>
    </w:p>
    <w:p w14:paraId="0A784135" w14:textId="77777777" w:rsidR="00210940" w:rsidRDefault="00210940" w:rsidP="00210940">
      <w:pPr>
        <w:rPr>
          <w:b/>
          <w:bCs/>
          <w:color w:val="000000" w:themeColor="text1"/>
          <w:szCs w:val="21"/>
        </w:rPr>
      </w:pPr>
      <w:r w:rsidRPr="00753EBC">
        <w:rPr>
          <w:b/>
          <w:bCs/>
          <w:color w:val="000000" w:themeColor="text1"/>
          <w:szCs w:val="21"/>
        </w:rPr>
        <w:t>【</w:t>
      </w:r>
      <w:proofErr w:type="spellStart"/>
      <w:r w:rsidRPr="004A0E15">
        <w:rPr>
          <w:rFonts w:ascii="宋体" w:hint="eastAsia"/>
          <w:b/>
          <w:color w:val="000000" w:themeColor="text1"/>
          <w:kern w:val="0"/>
          <w:szCs w:val="22"/>
          <w:lang w:eastAsia="en-US"/>
        </w:rPr>
        <w:t>教学评价</w:t>
      </w:r>
      <w:proofErr w:type="spellEnd"/>
      <w:r w:rsidRPr="004A0E15">
        <w:rPr>
          <w:rFonts w:ascii="宋体"/>
          <w:b/>
          <w:bCs/>
          <w:color w:val="000000" w:themeColor="text1"/>
          <w:kern w:val="0"/>
          <w:szCs w:val="22"/>
          <w:lang w:eastAsia="en-US"/>
        </w:rPr>
        <w:t>】</w:t>
      </w:r>
      <w:r w:rsidRPr="004A0E15">
        <w:rPr>
          <w:rFonts w:eastAsia="Times New Roman"/>
          <w:b/>
          <w:color w:val="000000" w:themeColor="text1"/>
          <w:kern w:val="0"/>
          <w:szCs w:val="22"/>
          <w:lang w:eastAsia="en-US"/>
        </w:rPr>
        <w:t>:</w:t>
      </w:r>
    </w:p>
    <w:tbl>
      <w:tblPr>
        <w:tblW w:w="881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555"/>
        <w:gridCol w:w="4311"/>
        <w:gridCol w:w="2693"/>
        <w:gridCol w:w="142"/>
      </w:tblGrid>
      <w:tr w:rsidR="00210940" w:rsidRPr="004A0E15" w14:paraId="7FD046F7" w14:textId="77777777" w:rsidTr="00207AFF">
        <w:trPr>
          <w:trHeight w:val="467"/>
        </w:trPr>
        <w:tc>
          <w:tcPr>
            <w:tcW w:w="8814" w:type="dxa"/>
            <w:gridSpan w:val="5"/>
            <w:tcBorders>
              <w:top w:val="single" w:sz="4" w:space="0" w:color="000000"/>
              <w:left w:val="single" w:sz="4" w:space="0" w:color="000000"/>
              <w:bottom w:val="single" w:sz="8" w:space="0" w:color="000000"/>
              <w:right w:val="single" w:sz="4" w:space="0" w:color="000000"/>
            </w:tcBorders>
            <w:hideMark/>
          </w:tcPr>
          <w:bookmarkEnd w:id="3"/>
          <w:p w14:paraId="426A3717" w14:textId="77777777" w:rsidR="00210940" w:rsidRPr="004A0E15" w:rsidRDefault="00210940" w:rsidP="00207AFF">
            <w:pPr>
              <w:autoSpaceDE w:val="0"/>
              <w:autoSpaceDN w:val="0"/>
              <w:spacing w:before="98"/>
              <w:ind w:left="107"/>
              <w:jc w:val="left"/>
              <w:rPr>
                <w:rFonts w:eastAsia="Times New Roman"/>
                <w:b/>
                <w:kern w:val="0"/>
                <w:szCs w:val="22"/>
                <w:lang w:eastAsia="en-US"/>
              </w:rPr>
            </w:pPr>
            <w:proofErr w:type="spellStart"/>
            <w:r w:rsidRPr="004A0E15">
              <w:rPr>
                <w:rFonts w:ascii="宋体" w:hint="eastAsia"/>
                <w:b/>
                <w:color w:val="000000" w:themeColor="text1"/>
                <w:kern w:val="0"/>
                <w:szCs w:val="22"/>
                <w:lang w:eastAsia="en-US"/>
              </w:rPr>
              <w:t>教学评价</w:t>
            </w:r>
            <w:proofErr w:type="spellEnd"/>
            <w:r w:rsidRPr="004A0E15">
              <w:rPr>
                <w:rFonts w:eastAsia="Times New Roman"/>
                <w:b/>
                <w:color w:val="000000" w:themeColor="text1"/>
                <w:kern w:val="0"/>
                <w:szCs w:val="22"/>
                <w:lang w:eastAsia="en-US"/>
              </w:rPr>
              <w:t>:</w:t>
            </w:r>
          </w:p>
        </w:tc>
      </w:tr>
      <w:tr w:rsidR="00210940" w:rsidRPr="004A0E15" w14:paraId="4EAB833C" w14:textId="77777777" w:rsidTr="00207AFF">
        <w:trPr>
          <w:trHeight w:val="467"/>
        </w:trPr>
        <w:tc>
          <w:tcPr>
            <w:tcW w:w="113" w:type="dxa"/>
            <w:tcBorders>
              <w:top w:val="single" w:sz="4" w:space="0" w:color="000000"/>
              <w:left w:val="single" w:sz="4" w:space="0" w:color="000000"/>
              <w:bottom w:val="nil"/>
              <w:right w:val="single" w:sz="4" w:space="0" w:color="000000"/>
            </w:tcBorders>
          </w:tcPr>
          <w:p w14:paraId="743F7B39" w14:textId="77777777" w:rsidR="00210940" w:rsidRPr="004A0E15" w:rsidRDefault="00210940" w:rsidP="00207AFF">
            <w:pPr>
              <w:autoSpaceDE w:val="0"/>
              <w:autoSpaceDN w:val="0"/>
              <w:jc w:val="left"/>
              <w:rPr>
                <w:rFonts w:eastAsia="Times New Roman"/>
                <w:kern w:val="0"/>
                <w:sz w:val="20"/>
                <w:szCs w:val="22"/>
                <w:lang w:eastAsia="en-US"/>
              </w:rPr>
            </w:pPr>
          </w:p>
        </w:tc>
        <w:tc>
          <w:tcPr>
            <w:tcW w:w="1555" w:type="dxa"/>
            <w:tcBorders>
              <w:top w:val="single" w:sz="8" w:space="0" w:color="000000"/>
              <w:left w:val="single" w:sz="4" w:space="0" w:color="000000"/>
              <w:bottom w:val="single" w:sz="4" w:space="0" w:color="000000"/>
              <w:right w:val="single" w:sz="4" w:space="0" w:color="000000"/>
            </w:tcBorders>
            <w:hideMark/>
          </w:tcPr>
          <w:p w14:paraId="42671F89" w14:textId="77777777" w:rsidR="00210940" w:rsidRPr="004A0E15" w:rsidRDefault="00210940" w:rsidP="00207AFF">
            <w:pPr>
              <w:autoSpaceDE w:val="0"/>
              <w:autoSpaceDN w:val="0"/>
              <w:spacing w:before="99"/>
              <w:ind w:left="107"/>
              <w:jc w:val="left"/>
              <w:rPr>
                <w:rFonts w:ascii="宋体"/>
                <w:b/>
                <w:kern w:val="0"/>
                <w:szCs w:val="22"/>
                <w:lang w:eastAsia="en-US"/>
              </w:rPr>
            </w:pPr>
            <w:proofErr w:type="spellStart"/>
            <w:r w:rsidRPr="004A0E15">
              <w:rPr>
                <w:rFonts w:ascii="宋体" w:hint="eastAsia"/>
                <w:b/>
                <w:kern w:val="0"/>
                <w:szCs w:val="22"/>
                <w:lang w:eastAsia="en-US"/>
              </w:rPr>
              <w:t>课程内容</w:t>
            </w:r>
            <w:proofErr w:type="spellEnd"/>
          </w:p>
        </w:tc>
        <w:tc>
          <w:tcPr>
            <w:tcW w:w="4311" w:type="dxa"/>
            <w:tcBorders>
              <w:top w:val="single" w:sz="8" w:space="0" w:color="000000"/>
              <w:left w:val="single" w:sz="4" w:space="0" w:color="000000"/>
              <w:bottom w:val="single" w:sz="4" w:space="0" w:color="000000"/>
              <w:right w:val="single" w:sz="4" w:space="0" w:color="000000"/>
            </w:tcBorders>
            <w:hideMark/>
          </w:tcPr>
          <w:p w14:paraId="09319EEB" w14:textId="77777777" w:rsidR="00210940" w:rsidRPr="004A0E15" w:rsidRDefault="00210940" w:rsidP="00207AFF">
            <w:pPr>
              <w:autoSpaceDE w:val="0"/>
              <w:autoSpaceDN w:val="0"/>
              <w:spacing w:before="99"/>
              <w:ind w:left="107"/>
              <w:jc w:val="left"/>
              <w:rPr>
                <w:rFonts w:ascii="宋体"/>
                <w:b/>
                <w:kern w:val="0"/>
                <w:szCs w:val="22"/>
                <w:lang w:eastAsia="en-US"/>
              </w:rPr>
            </w:pPr>
            <w:proofErr w:type="spellStart"/>
            <w:r w:rsidRPr="004A0E15">
              <w:rPr>
                <w:rFonts w:ascii="宋体" w:hint="eastAsia"/>
                <w:b/>
                <w:kern w:val="0"/>
                <w:szCs w:val="22"/>
                <w:lang w:eastAsia="en-US"/>
              </w:rPr>
              <w:t>反思内容</w:t>
            </w:r>
            <w:proofErr w:type="spellEnd"/>
          </w:p>
        </w:tc>
        <w:tc>
          <w:tcPr>
            <w:tcW w:w="2693" w:type="dxa"/>
            <w:tcBorders>
              <w:top w:val="single" w:sz="8" w:space="0" w:color="000000"/>
              <w:left w:val="single" w:sz="4" w:space="0" w:color="000000"/>
              <w:bottom w:val="single" w:sz="4" w:space="0" w:color="000000"/>
              <w:right w:val="single" w:sz="4" w:space="0" w:color="000000"/>
            </w:tcBorders>
            <w:hideMark/>
          </w:tcPr>
          <w:p w14:paraId="4FAA502C" w14:textId="77777777" w:rsidR="00210940" w:rsidRPr="004A0E15" w:rsidRDefault="00210940" w:rsidP="00207AFF">
            <w:pPr>
              <w:autoSpaceDE w:val="0"/>
              <w:autoSpaceDN w:val="0"/>
              <w:spacing w:before="99"/>
              <w:ind w:left="107"/>
              <w:jc w:val="left"/>
              <w:rPr>
                <w:rFonts w:ascii="宋体"/>
                <w:b/>
                <w:kern w:val="0"/>
                <w:szCs w:val="22"/>
                <w:lang w:eastAsia="en-US"/>
              </w:rPr>
            </w:pPr>
            <w:proofErr w:type="spellStart"/>
            <w:r w:rsidRPr="004A0E15">
              <w:rPr>
                <w:rFonts w:ascii="宋体" w:hint="eastAsia"/>
                <w:b/>
                <w:kern w:val="0"/>
                <w:szCs w:val="22"/>
                <w:lang w:eastAsia="en-US"/>
              </w:rPr>
              <w:t>自我评价</w:t>
            </w:r>
            <w:proofErr w:type="spellEnd"/>
          </w:p>
        </w:tc>
        <w:tc>
          <w:tcPr>
            <w:tcW w:w="142" w:type="dxa"/>
            <w:tcBorders>
              <w:top w:val="single" w:sz="4" w:space="0" w:color="000000"/>
              <w:left w:val="single" w:sz="4" w:space="0" w:color="000000"/>
              <w:bottom w:val="nil"/>
              <w:right w:val="single" w:sz="4" w:space="0" w:color="000000"/>
            </w:tcBorders>
          </w:tcPr>
          <w:p w14:paraId="53D287AB" w14:textId="77777777" w:rsidR="00210940" w:rsidRPr="004A0E15" w:rsidRDefault="00210940" w:rsidP="00207AFF">
            <w:pPr>
              <w:autoSpaceDE w:val="0"/>
              <w:autoSpaceDN w:val="0"/>
              <w:jc w:val="left"/>
              <w:rPr>
                <w:rFonts w:eastAsia="Times New Roman"/>
                <w:kern w:val="0"/>
                <w:sz w:val="20"/>
                <w:szCs w:val="22"/>
                <w:lang w:eastAsia="en-US"/>
              </w:rPr>
            </w:pPr>
          </w:p>
        </w:tc>
      </w:tr>
      <w:tr w:rsidR="00210940" w:rsidRPr="004A0E15" w14:paraId="438BA0CB" w14:textId="77777777" w:rsidTr="00207AFF">
        <w:trPr>
          <w:trHeight w:val="467"/>
        </w:trPr>
        <w:tc>
          <w:tcPr>
            <w:tcW w:w="113" w:type="dxa"/>
            <w:tcBorders>
              <w:top w:val="nil"/>
              <w:left w:val="single" w:sz="4" w:space="0" w:color="000000"/>
              <w:bottom w:val="nil"/>
              <w:right w:val="single" w:sz="4" w:space="0" w:color="000000"/>
            </w:tcBorders>
          </w:tcPr>
          <w:p w14:paraId="24D68604" w14:textId="77777777" w:rsidR="00210940" w:rsidRPr="004A0E15" w:rsidRDefault="00210940" w:rsidP="00207AFF">
            <w:pPr>
              <w:autoSpaceDE w:val="0"/>
              <w:autoSpaceDN w:val="0"/>
              <w:jc w:val="left"/>
              <w:rPr>
                <w:rFonts w:eastAsia="Times New Roman"/>
                <w:kern w:val="0"/>
                <w:sz w:val="20"/>
                <w:szCs w:val="22"/>
                <w:lang w:eastAsia="en-US"/>
              </w:rPr>
            </w:pPr>
          </w:p>
        </w:tc>
        <w:tc>
          <w:tcPr>
            <w:tcW w:w="1555" w:type="dxa"/>
            <w:tcBorders>
              <w:top w:val="single" w:sz="4" w:space="0" w:color="000000"/>
              <w:left w:val="single" w:sz="4" w:space="0" w:color="000000"/>
              <w:bottom w:val="single" w:sz="4" w:space="0" w:color="000000"/>
              <w:right w:val="single" w:sz="4" w:space="0" w:color="000000"/>
            </w:tcBorders>
            <w:hideMark/>
          </w:tcPr>
          <w:p w14:paraId="54E00C89" w14:textId="77777777" w:rsidR="00210940" w:rsidRPr="004A0E15" w:rsidRDefault="00210940" w:rsidP="00207AFF">
            <w:pPr>
              <w:autoSpaceDE w:val="0"/>
              <w:autoSpaceDN w:val="0"/>
              <w:spacing w:before="99"/>
              <w:ind w:left="107"/>
              <w:jc w:val="left"/>
              <w:rPr>
                <w:rFonts w:ascii="宋体"/>
                <w:b/>
                <w:kern w:val="0"/>
                <w:szCs w:val="22"/>
                <w:lang w:eastAsia="en-US"/>
              </w:rPr>
            </w:pPr>
            <w:proofErr w:type="spellStart"/>
            <w:r w:rsidRPr="004A0E15">
              <w:rPr>
                <w:rFonts w:ascii="宋体" w:hint="eastAsia"/>
                <w:b/>
                <w:kern w:val="0"/>
                <w:szCs w:val="22"/>
                <w:lang w:eastAsia="en-US"/>
              </w:rPr>
              <w:t>主题</w:t>
            </w:r>
            <w:proofErr w:type="spellEnd"/>
            <w:r>
              <w:rPr>
                <w:rFonts w:ascii="宋体" w:hint="eastAsia"/>
                <w:b/>
                <w:kern w:val="0"/>
                <w:szCs w:val="22"/>
              </w:rPr>
              <w:t>语境</w:t>
            </w:r>
          </w:p>
        </w:tc>
        <w:tc>
          <w:tcPr>
            <w:tcW w:w="4311" w:type="dxa"/>
            <w:tcBorders>
              <w:top w:val="single" w:sz="4" w:space="0" w:color="000000"/>
              <w:left w:val="single" w:sz="4" w:space="0" w:color="000000"/>
              <w:bottom w:val="single" w:sz="4" w:space="0" w:color="000000"/>
              <w:right w:val="single" w:sz="4" w:space="0" w:color="000000"/>
            </w:tcBorders>
            <w:hideMark/>
          </w:tcPr>
          <w:p w14:paraId="324DCFBE" w14:textId="77777777" w:rsidR="00210940" w:rsidRPr="004A0E15" w:rsidRDefault="00210940" w:rsidP="00207AFF">
            <w:pPr>
              <w:autoSpaceDE w:val="0"/>
              <w:autoSpaceDN w:val="0"/>
              <w:spacing w:before="99"/>
              <w:ind w:left="107"/>
              <w:jc w:val="left"/>
              <w:rPr>
                <w:rFonts w:ascii="宋体"/>
                <w:b/>
                <w:kern w:val="0"/>
                <w:szCs w:val="22"/>
              </w:rPr>
            </w:pPr>
            <w:r w:rsidRPr="004A0E15">
              <w:rPr>
                <w:rFonts w:ascii="宋体" w:hint="eastAsia"/>
                <w:b/>
                <w:kern w:val="0"/>
                <w:szCs w:val="22"/>
              </w:rPr>
              <w:t>作者重点突出了什么</w:t>
            </w:r>
            <w:r>
              <w:rPr>
                <w:rFonts w:ascii="宋体" w:hint="eastAsia"/>
                <w:b/>
                <w:kern w:val="0"/>
                <w:szCs w:val="22"/>
              </w:rPr>
              <w:t>主题</w:t>
            </w:r>
            <w:r w:rsidRPr="004A0E15">
              <w:rPr>
                <w:rFonts w:ascii="宋体" w:hint="eastAsia"/>
                <w:b/>
                <w:kern w:val="0"/>
                <w:szCs w:val="22"/>
              </w:rPr>
              <w:t>？</w:t>
            </w:r>
          </w:p>
        </w:tc>
        <w:tc>
          <w:tcPr>
            <w:tcW w:w="2693" w:type="dxa"/>
            <w:tcBorders>
              <w:top w:val="single" w:sz="4" w:space="0" w:color="000000"/>
              <w:left w:val="single" w:sz="4" w:space="0" w:color="000000"/>
              <w:bottom w:val="single" w:sz="4" w:space="0" w:color="000000"/>
              <w:right w:val="single" w:sz="4" w:space="0" w:color="000000"/>
            </w:tcBorders>
          </w:tcPr>
          <w:p w14:paraId="6E277C0B" w14:textId="77777777" w:rsidR="00210940" w:rsidRPr="004A0E15" w:rsidRDefault="00210940" w:rsidP="00207AFF">
            <w:pPr>
              <w:autoSpaceDE w:val="0"/>
              <w:autoSpaceDN w:val="0"/>
              <w:jc w:val="left"/>
              <w:rPr>
                <w:rFonts w:eastAsia="Times New Roman"/>
                <w:kern w:val="0"/>
                <w:sz w:val="20"/>
                <w:szCs w:val="22"/>
              </w:rPr>
            </w:pPr>
          </w:p>
        </w:tc>
        <w:tc>
          <w:tcPr>
            <w:tcW w:w="142" w:type="dxa"/>
            <w:tcBorders>
              <w:top w:val="nil"/>
              <w:left w:val="single" w:sz="4" w:space="0" w:color="000000"/>
              <w:bottom w:val="nil"/>
              <w:right w:val="single" w:sz="4" w:space="0" w:color="000000"/>
            </w:tcBorders>
          </w:tcPr>
          <w:p w14:paraId="7BCEB1E5" w14:textId="77777777" w:rsidR="00210940" w:rsidRPr="004A0E15" w:rsidRDefault="00210940" w:rsidP="00207AFF">
            <w:pPr>
              <w:autoSpaceDE w:val="0"/>
              <w:autoSpaceDN w:val="0"/>
              <w:jc w:val="left"/>
              <w:rPr>
                <w:rFonts w:eastAsia="Times New Roman"/>
                <w:kern w:val="0"/>
                <w:sz w:val="20"/>
                <w:szCs w:val="22"/>
              </w:rPr>
            </w:pPr>
          </w:p>
        </w:tc>
      </w:tr>
      <w:tr w:rsidR="00210940" w:rsidRPr="004A0E15" w14:paraId="269ED7F6" w14:textId="77777777" w:rsidTr="00207AFF">
        <w:trPr>
          <w:trHeight w:val="468"/>
        </w:trPr>
        <w:tc>
          <w:tcPr>
            <w:tcW w:w="113" w:type="dxa"/>
            <w:tcBorders>
              <w:top w:val="nil"/>
              <w:left w:val="single" w:sz="4" w:space="0" w:color="000000"/>
              <w:bottom w:val="nil"/>
              <w:right w:val="single" w:sz="4" w:space="0" w:color="000000"/>
            </w:tcBorders>
          </w:tcPr>
          <w:p w14:paraId="5EA4564C" w14:textId="77777777" w:rsidR="00210940" w:rsidRPr="004A0E15" w:rsidRDefault="00210940" w:rsidP="00207AFF">
            <w:pPr>
              <w:autoSpaceDE w:val="0"/>
              <w:autoSpaceDN w:val="0"/>
              <w:jc w:val="left"/>
              <w:rPr>
                <w:rFonts w:eastAsia="Times New Roman"/>
                <w:kern w:val="0"/>
                <w:sz w:val="20"/>
                <w:szCs w:val="22"/>
              </w:rPr>
            </w:pPr>
          </w:p>
        </w:tc>
        <w:tc>
          <w:tcPr>
            <w:tcW w:w="1555" w:type="dxa"/>
            <w:tcBorders>
              <w:top w:val="single" w:sz="4" w:space="0" w:color="000000"/>
              <w:left w:val="single" w:sz="4" w:space="0" w:color="000000"/>
              <w:bottom w:val="single" w:sz="4" w:space="0" w:color="000000"/>
              <w:right w:val="single" w:sz="4" w:space="0" w:color="000000"/>
            </w:tcBorders>
            <w:hideMark/>
          </w:tcPr>
          <w:p w14:paraId="618F978B" w14:textId="77777777" w:rsidR="00210940" w:rsidRPr="004A0E15" w:rsidRDefault="00210940" w:rsidP="00207AFF">
            <w:pPr>
              <w:autoSpaceDE w:val="0"/>
              <w:autoSpaceDN w:val="0"/>
              <w:spacing w:before="98"/>
              <w:ind w:left="107"/>
              <w:jc w:val="left"/>
              <w:rPr>
                <w:rFonts w:ascii="宋体"/>
                <w:b/>
                <w:kern w:val="0"/>
                <w:szCs w:val="22"/>
                <w:lang w:eastAsia="en-US"/>
              </w:rPr>
            </w:pPr>
            <w:proofErr w:type="spellStart"/>
            <w:r w:rsidRPr="004A0E15">
              <w:rPr>
                <w:rFonts w:ascii="宋体" w:hint="eastAsia"/>
                <w:b/>
                <w:kern w:val="0"/>
                <w:szCs w:val="22"/>
                <w:lang w:eastAsia="en-US"/>
              </w:rPr>
              <w:t>语篇</w:t>
            </w:r>
            <w:proofErr w:type="spellEnd"/>
            <w:r>
              <w:rPr>
                <w:rFonts w:ascii="宋体" w:hint="eastAsia"/>
                <w:b/>
                <w:kern w:val="0"/>
                <w:szCs w:val="22"/>
              </w:rPr>
              <w:t>内容</w:t>
            </w:r>
          </w:p>
        </w:tc>
        <w:tc>
          <w:tcPr>
            <w:tcW w:w="4311" w:type="dxa"/>
            <w:tcBorders>
              <w:top w:val="single" w:sz="4" w:space="0" w:color="000000"/>
              <w:left w:val="single" w:sz="4" w:space="0" w:color="000000"/>
              <w:bottom w:val="single" w:sz="4" w:space="0" w:color="000000"/>
              <w:right w:val="single" w:sz="4" w:space="0" w:color="000000"/>
            </w:tcBorders>
            <w:hideMark/>
          </w:tcPr>
          <w:p w14:paraId="5CB5ABF3" w14:textId="77777777" w:rsidR="00210940" w:rsidRPr="004A0E15" w:rsidRDefault="00210940" w:rsidP="00207AFF">
            <w:pPr>
              <w:autoSpaceDE w:val="0"/>
              <w:autoSpaceDN w:val="0"/>
              <w:spacing w:before="98"/>
              <w:ind w:left="107"/>
              <w:jc w:val="left"/>
              <w:rPr>
                <w:rFonts w:ascii="宋体"/>
                <w:b/>
                <w:kern w:val="0"/>
                <w:szCs w:val="22"/>
              </w:rPr>
            </w:pPr>
            <w:r w:rsidRPr="004A0E15">
              <w:rPr>
                <w:rFonts w:ascii="宋体" w:hint="eastAsia"/>
                <w:b/>
                <w:kern w:val="0"/>
                <w:szCs w:val="22"/>
              </w:rPr>
              <w:t>语篇是什么体裁？结构特征是什么？</w:t>
            </w:r>
          </w:p>
        </w:tc>
        <w:tc>
          <w:tcPr>
            <w:tcW w:w="2693" w:type="dxa"/>
            <w:tcBorders>
              <w:top w:val="single" w:sz="4" w:space="0" w:color="000000"/>
              <w:left w:val="single" w:sz="4" w:space="0" w:color="000000"/>
              <w:bottom w:val="single" w:sz="4" w:space="0" w:color="000000"/>
              <w:right w:val="single" w:sz="4" w:space="0" w:color="000000"/>
            </w:tcBorders>
          </w:tcPr>
          <w:p w14:paraId="40927E2A" w14:textId="77777777" w:rsidR="00210940" w:rsidRPr="004A0E15" w:rsidRDefault="00210940" w:rsidP="00207AFF">
            <w:pPr>
              <w:autoSpaceDE w:val="0"/>
              <w:autoSpaceDN w:val="0"/>
              <w:jc w:val="left"/>
              <w:rPr>
                <w:rFonts w:eastAsia="Times New Roman"/>
                <w:kern w:val="0"/>
                <w:sz w:val="20"/>
                <w:szCs w:val="22"/>
              </w:rPr>
            </w:pPr>
          </w:p>
        </w:tc>
        <w:tc>
          <w:tcPr>
            <w:tcW w:w="142" w:type="dxa"/>
            <w:tcBorders>
              <w:top w:val="nil"/>
              <w:left w:val="single" w:sz="4" w:space="0" w:color="000000"/>
              <w:bottom w:val="nil"/>
              <w:right w:val="single" w:sz="4" w:space="0" w:color="000000"/>
            </w:tcBorders>
          </w:tcPr>
          <w:p w14:paraId="4EFEF8E2" w14:textId="77777777" w:rsidR="00210940" w:rsidRPr="004A0E15" w:rsidRDefault="00210940" w:rsidP="00207AFF">
            <w:pPr>
              <w:autoSpaceDE w:val="0"/>
              <w:autoSpaceDN w:val="0"/>
              <w:jc w:val="left"/>
              <w:rPr>
                <w:rFonts w:eastAsia="Times New Roman"/>
                <w:kern w:val="0"/>
                <w:sz w:val="20"/>
                <w:szCs w:val="22"/>
              </w:rPr>
            </w:pPr>
          </w:p>
        </w:tc>
      </w:tr>
      <w:tr w:rsidR="00210940" w:rsidRPr="004A0E15" w14:paraId="002A7750" w14:textId="77777777" w:rsidTr="00207AFF">
        <w:trPr>
          <w:trHeight w:val="467"/>
        </w:trPr>
        <w:tc>
          <w:tcPr>
            <w:tcW w:w="113" w:type="dxa"/>
            <w:tcBorders>
              <w:top w:val="nil"/>
              <w:left w:val="single" w:sz="4" w:space="0" w:color="000000"/>
              <w:bottom w:val="nil"/>
              <w:right w:val="single" w:sz="4" w:space="0" w:color="000000"/>
            </w:tcBorders>
          </w:tcPr>
          <w:p w14:paraId="36CFB463" w14:textId="77777777" w:rsidR="00210940" w:rsidRPr="004A0E15" w:rsidRDefault="00210940" w:rsidP="00207AFF">
            <w:pPr>
              <w:autoSpaceDE w:val="0"/>
              <w:autoSpaceDN w:val="0"/>
              <w:jc w:val="left"/>
              <w:rPr>
                <w:rFonts w:eastAsia="Times New Roman"/>
                <w:kern w:val="0"/>
                <w:sz w:val="20"/>
                <w:szCs w:val="22"/>
              </w:rPr>
            </w:pPr>
          </w:p>
        </w:tc>
        <w:tc>
          <w:tcPr>
            <w:tcW w:w="1555" w:type="dxa"/>
            <w:tcBorders>
              <w:top w:val="single" w:sz="4" w:space="0" w:color="000000"/>
              <w:left w:val="single" w:sz="4" w:space="0" w:color="000000"/>
              <w:bottom w:val="single" w:sz="4" w:space="0" w:color="000000"/>
              <w:right w:val="single" w:sz="4" w:space="0" w:color="000000"/>
            </w:tcBorders>
            <w:hideMark/>
          </w:tcPr>
          <w:p w14:paraId="59480065" w14:textId="77777777" w:rsidR="00210940" w:rsidRPr="004A0E15" w:rsidRDefault="00210940" w:rsidP="00207AFF">
            <w:pPr>
              <w:autoSpaceDE w:val="0"/>
              <w:autoSpaceDN w:val="0"/>
              <w:spacing w:before="98"/>
              <w:ind w:left="107"/>
              <w:jc w:val="left"/>
              <w:rPr>
                <w:rFonts w:ascii="宋体"/>
                <w:b/>
                <w:kern w:val="0"/>
                <w:szCs w:val="22"/>
                <w:lang w:eastAsia="en-US"/>
              </w:rPr>
            </w:pPr>
            <w:proofErr w:type="spellStart"/>
            <w:r w:rsidRPr="004A0E15">
              <w:rPr>
                <w:rFonts w:ascii="宋体" w:hint="eastAsia"/>
                <w:b/>
                <w:kern w:val="0"/>
                <w:szCs w:val="22"/>
                <w:lang w:eastAsia="en-US"/>
              </w:rPr>
              <w:t>语言知识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3A441901" w14:textId="77777777" w:rsidR="00210940" w:rsidRPr="004A0E15" w:rsidRDefault="00210940" w:rsidP="00207AFF">
            <w:pPr>
              <w:autoSpaceDE w:val="0"/>
              <w:autoSpaceDN w:val="0"/>
              <w:spacing w:before="98"/>
              <w:ind w:left="107"/>
              <w:jc w:val="left"/>
              <w:rPr>
                <w:rFonts w:ascii="宋体"/>
                <w:b/>
                <w:kern w:val="0"/>
                <w:szCs w:val="22"/>
              </w:rPr>
            </w:pPr>
            <w:r w:rsidRPr="004A0E15">
              <w:rPr>
                <w:rFonts w:ascii="宋体" w:hint="eastAsia"/>
                <w:b/>
                <w:kern w:val="0"/>
                <w:szCs w:val="22"/>
              </w:rPr>
              <w:t>能否根据时间轴复述文章？</w:t>
            </w:r>
          </w:p>
        </w:tc>
        <w:tc>
          <w:tcPr>
            <w:tcW w:w="2693" w:type="dxa"/>
            <w:tcBorders>
              <w:top w:val="single" w:sz="4" w:space="0" w:color="000000"/>
              <w:left w:val="single" w:sz="4" w:space="0" w:color="000000"/>
              <w:bottom w:val="single" w:sz="4" w:space="0" w:color="000000"/>
              <w:right w:val="single" w:sz="4" w:space="0" w:color="000000"/>
            </w:tcBorders>
          </w:tcPr>
          <w:p w14:paraId="61800DEF" w14:textId="77777777" w:rsidR="00210940" w:rsidRPr="004A0E15" w:rsidRDefault="00210940" w:rsidP="00207AFF">
            <w:pPr>
              <w:autoSpaceDE w:val="0"/>
              <w:autoSpaceDN w:val="0"/>
              <w:jc w:val="left"/>
              <w:rPr>
                <w:rFonts w:eastAsia="Times New Roman"/>
                <w:kern w:val="0"/>
                <w:sz w:val="20"/>
                <w:szCs w:val="22"/>
              </w:rPr>
            </w:pPr>
          </w:p>
        </w:tc>
        <w:tc>
          <w:tcPr>
            <w:tcW w:w="142" w:type="dxa"/>
            <w:tcBorders>
              <w:top w:val="nil"/>
              <w:left w:val="single" w:sz="4" w:space="0" w:color="000000"/>
              <w:bottom w:val="nil"/>
              <w:right w:val="single" w:sz="4" w:space="0" w:color="000000"/>
            </w:tcBorders>
          </w:tcPr>
          <w:p w14:paraId="08A36A1C" w14:textId="77777777" w:rsidR="00210940" w:rsidRPr="004A0E15" w:rsidRDefault="00210940" w:rsidP="00207AFF">
            <w:pPr>
              <w:autoSpaceDE w:val="0"/>
              <w:autoSpaceDN w:val="0"/>
              <w:jc w:val="left"/>
              <w:rPr>
                <w:rFonts w:eastAsia="Times New Roman"/>
                <w:kern w:val="0"/>
                <w:sz w:val="20"/>
                <w:szCs w:val="22"/>
              </w:rPr>
            </w:pPr>
          </w:p>
        </w:tc>
      </w:tr>
      <w:tr w:rsidR="00210940" w:rsidRPr="004A0E15" w14:paraId="1CD49BCD" w14:textId="77777777" w:rsidTr="00207AFF">
        <w:trPr>
          <w:trHeight w:val="935"/>
        </w:trPr>
        <w:tc>
          <w:tcPr>
            <w:tcW w:w="113" w:type="dxa"/>
            <w:tcBorders>
              <w:top w:val="nil"/>
              <w:left w:val="single" w:sz="4" w:space="0" w:color="000000"/>
              <w:bottom w:val="nil"/>
              <w:right w:val="single" w:sz="4" w:space="0" w:color="000000"/>
            </w:tcBorders>
          </w:tcPr>
          <w:p w14:paraId="782FE1F2" w14:textId="77777777" w:rsidR="00210940" w:rsidRPr="004A0E15" w:rsidRDefault="00210940" w:rsidP="00207AFF">
            <w:pPr>
              <w:autoSpaceDE w:val="0"/>
              <w:autoSpaceDN w:val="0"/>
              <w:jc w:val="left"/>
              <w:rPr>
                <w:rFonts w:eastAsia="Times New Roman"/>
                <w:kern w:val="0"/>
                <w:sz w:val="20"/>
                <w:szCs w:val="22"/>
              </w:rPr>
            </w:pPr>
          </w:p>
        </w:tc>
        <w:tc>
          <w:tcPr>
            <w:tcW w:w="1555" w:type="dxa"/>
            <w:tcBorders>
              <w:top w:val="single" w:sz="4" w:space="0" w:color="000000"/>
              <w:left w:val="single" w:sz="4" w:space="0" w:color="000000"/>
              <w:bottom w:val="single" w:sz="4" w:space="0" w:color="000000"/>
              <w:right w:val="single" w:sz="4" w:space="0" w:color="000000"/>
            </w:tcBorders>
            <w:hideMark/>
          </w:tcPr>
          <w:p w14:paraId="5FFBEF5C" w14:textId="77777777" w:rsidR="00210940" w:rsidRPr="004A0E15" w:rsidRDefault="00210940" w:rsidP="00207AFF">
            <w:pPr>
              <w:autoSpaceDE w:val="0"/>
              <w:autoSpaceDN w:val="0"/>
              <w:spacing w:before="98"/>
              <w:ind w:left="107"/>
              <w:jc w:val="left"/>
              <w:rPr>
                <w:rFonts w:ascii="宋体"/>
                <w:b/>
                <w:kern w:val="0"/>
                <w:szCs w:val="22"/>
                <w:lang w:eastAsia="en-US"/>
              </w:rPr>
            </w:pPr>
            <w:proofErr w:type="spellStart"/>
            <w:r w:rsidRPr="004A0E15">
              <w:rPr>
                <w:rFonts w:ascii="宋体" w:hint="eastAsia"/>
                <w:b/>
                <w:kern w:val="0"/>
                <w:szCs w:val="22"/>
                <w:lang w:eastAsia="en-US"/>
              </w:rPr>
              <w:t>语言技能</w:t>
            </w:r>
            <w:proofErr w:type="spellEnd"/>
          </w:p>
        </w:tc>
        <w:tc>
          <w:tcPr>
            <w:tcW w:w="4311" w:type="dxa"/>
            <w:tcBorders>
              <w:top w:val="single" w:sz="4" w:space="0" w:color="000000"/>
              <w:left w:val="single" w:sz="4" w:space="0" w:color="000000"/>
              <w:bottom w:val="single" w:sz="4" w:space="0" w:color="000000"/>
              <w:right w:val="single" w:sz="4" w:space="0" w:color="000000"/>
            </w:tcBorders>
          </w:tcPr>
          <w:p w14:paraId="5F1A7A9B" w14:textId="77777777" w:rsidR="00210940" w:rsidRPr="004A0E15" w:rsidRDefault="00210940" w:rsidP="00207AFF">
            <w:pPr>
              <w:autoSpaceDE w:val="0"/>
              <w:autoSpaceDN w:val="0"/>
              <w:spacing w:before="98"/>
              <w:ind w:left="107"/>
              <w:jc w:val="left"/>
              <w:rPr>
                <w:rFonts w:ascii="宋体" w:eastAsia="Times New Roman"/>
                <w:kern w:val="0"/>
                <w:sz w:val="15"/>
                <w:szCs w:val="22"/>
              </w:rPr>
            </w:pPr>
            <w:r w:rsidRPr="004A0E15">
              <w:rPr>
                <w:rFonts w:ascii="宋体" w:hint="eastAsia"/>
                <w:b/>
                <w:kern w:val="0"/>
                <w:szCs w:val="22"/>
              </w:rPr>
              <w:t>能否通过图片</w:t>
            </w:r>
            <w:r>
              <w:rPr>
                <w:rFonts w:ascii="宋体" w:hint="eastAsia"/>
                <w:b/>
                <w:kern w:val="0"/>
                <w:szCs w:val="22"/>
              </w:rPr>
              <w:t>和视频及</w:t>
            </w:r>
            <w:r w:rsidRPr="004A0E15">
              <w:rPr>
                <w:rFonts w:ascii="宋体" w:hint="eastAsia"/>
                <w:b/>
                <w:kern w:val="0"/>
                <w:szCs w:val="22"/>
              </w:rPr>
              <w:t>标题猜测文章大意？</w:t>
            </w:r>
          </w:p>
          <w:p w14:paraId="15DE7284" w14:textId="77777777" w:rsidR="00210940" w:rsidRPr="004A0E15" w:rsidRDefault="00210940" w:rsidP="00207AFF">
            <w:pPr>
              <w:autoSpaceDE w:val="0"/>
              <w:autoSpaceDN w:val="0"/>
              <w:ind w:left="107"/>
              <w:jc w:val="left"/>
              <w:rPr>
                <w:rFonts w:ascii="宋体"/>
                <w:b/>
                <w:kern w:val="0"/>
                <w:szCs w:val="22"/>
              </w:rPr>
            </w:pPr>
            <w:r w:rsidRPr="004A0E15">
              <w:rPr>
                <w:rFonts w:ascii="宋体" w:hint="eastAsia"/>
                <w:b/>
                <w:kern w:val="0"/>
                <w:szCs w:val="22"/>
              </w:rPr>
              <w:t>能否总结文中体现出的</w:t>
            </w:r>
            <w:r>
              <w:rPr>
                <w:rFonts w:ascii="宋体" w:hint="eastAsia"/>
                <w:b/>
                <w:kern w:val="0"/>
                <w:szCs w:val="22"/>
              </w:rPr>
              <w:t>全球合作和团队协作</w:t>
            </w:r>
            <w:r w:rsidRPr="004A0E15">
              <w:rPr>
                <w:rFonts w:ascii="宋体" w:hint="eastAsia"/>
                <w:b/>
                <w:kern w:val="0"/>
                <w:szCs w:val="22"/>
              </w:rPr>
              <w:t>精神？</w:t>
            </w:r>
          </w:p>
        </w:tc>
        <w:tc>
          <w:tcPr>
            <w:tcW w:w="2693" w:type="dxa"/>
            <w:tcBorders>
              <w:top w:val="single" w:sz="4" w:space="0" w:color="000000"/>
              <w:left w:val="single" w:sz="4" w:space="0" w:color="000000"/>
              <w:bottom w:val="single" w:sz="4" w:space="0" w:color="000000"/>
              <w:right w:val="single" w:sz="4" w:space="0" w:color="000000"/>
            </w:tcBorders>
          </w:tcPr>
          <w:p w14:paraId="11DBDC24" w14:textId="77777777" w:rsidR="00210940" w:rsidRPr="004A0E15" w:rsidRDefault="00210940" w:rsidP="00207AFF">
            <w:pPr>
              <w:autoSpaceDE w:val="0"/>
              <w:autoSpaceDN w:val="0"/>
              <w:jc w:val="left"/>
              <w:rPr>
                <w:rFonts w:eastAsia="Times New Roman"/>
                <w:kern w:val="0"/>
                <w:sz w:val="20"/>
                <w:szCs w:val="22"/>
              </w:rPr>
            </w:pPr>
          </w:p>
        </w:tc>
        <w:tc>
          <w:tcPr>
            <w:tcW w:w="142" w:type="dxa"/>
            <w:tcBorders>
              <w:top w:val="nil"/>
              <w:left w:val="single" w:sz="4" w:space="0" w:color="000000"/>
              <w:bottom w:val="nil"/>
              <w:right w:val="single" w:sz="4" w:space="0" w:color="000000"/>
            </w:tcBorders>
          </w:tcPr>
          <w:p w14:paraId="3A990EAB" w14:textId="77777777" w:rsidR="00210940" w:rsidRPr="004A0E15" w:rsidRDefault="00210940" w:rsidP="00207AFF">
            <w:pPr>
              <w:autoSpaceDE w:val="0"/>
              <w:autoSpaceDN w:val="0"/>
              <w:jc w:val="left"/>
              <w:rPr>
                <w:rFonts w:eastAsia="Times New Roman"/>
                <w:kern w:val="0"/>
                <w:sz w:val="20"/>
                <w:szCs w:val="22"/>
              </w:rPr>
            </w:pPr>
          </w:p>
        </w:tc>
      </w:tr>
      <w:tr w:rsidR="00210940" w:rsidRPr="004A0E15" w14:paraId="7B298FAC" w14:textId="77777777" w:rsidTr="00207AFF">
        <w:trPr>
          <w:trHeight w:val="467"/>
        </w:trPr>
        <w:tc>
          <w:tcPr>
            <w:tcW w:w="113" w:type="dxa"/>
            <w:tcBorders>
              <w:top w:val="nil"/>
              <w:left w:val="single" w:sz="4" w:space="0" w:color="000000"/>
              <w:bottom w:val="nil"/>
              <w:right w:val="single" w:sz="4" w:space="0" w:color="000000"/>
            </w:tcBorders>
          </w:tcPr>
          <w:p w14:paraId="2369CD9C" w14:textId="77777777" w:rsidR="00210940" w:rsidRPr="004A0E15" w:rsidRDefault="00210940" w:rsidP="00207AFF">
            <w:pPr>
              <w:autoSpaceDE w:val="0"/>
              <w:autoSpaceDN w:val="0"/>
              <w:jc w:val="left"/>
              <w:rPr>
                <w:rFonts w:eastAsia="Times New Roman"/>
                <w:kern w:val="0"/>
                <w:sz w:val="20"/>
                <w:szCs w:val="22"/>
              </w:rPr>
            </w:pPr>
          </w:p>
        </w:tc>
        <w:tc>
          <w:tcPr>
            <w:tcW w:w="1555" w:type="dxa"/>
            <w:tcBorders>
              <w:top w:val="single" w:sz="4" w:space="0" w:color="000000"/>
              <w:left w:val="single" w:sz="4" w:space="0" w:color="000000"/>
              <w:bottom w:val="single" w:sz="4" w:space="0" w:color="000000"/>
              <w:right w:val="single" w:sz="4" w:space="0" w:color="000000"/>
            </w:tcBorders>
            <w:hideMark/>
          </w:tcPr>
          <w:p w14:paraId="2D018DC0" w14:textId="77777777" w:rsidR="00210940" w:rsidRPr="004A0E15" w:rsidRDefault="00210940" w:rsidP="00207AFF">
            <w:pPr>
              <w:autoSpaceDE w:val="0"/>
              <w:autoSpaceDN w:val="0"/>
              <w:spacing w:before="100"/>
              <w:ind w:left="107"/>
              <w:jc w:val="left"/>
              <w:rPr>
                <w:rFonts w:ascii="宋体"/>
                <w:b/>
                <w:kern w:val="0"/>
                <w:szCs w:val="22"/>
                <w:lang w:eastAsia="en-US"/>
              </w:rPr>
            </w:pPr>
            <w:proofErr w:type="spellStart"/>
            <w:r w:rsidRPr="004A0E15">
              <w:rPr>
                <w:rFonts w:ascii="宋体" w:hint="eastAsia"/>
                <w:b/>
                <w:kern w:val="0"/>
                <w:szCs w:val="22"/>
                <w:lang w:eastAsia="en-US"/>
              </w:rPr>
              <w:t>文化知识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2FA7BB71" w14:textId="77777777" w:rsidR="00210940" w:rsidRPr="004A0E15" w:rsidRDefault="00210940" w:rsidP="00207AFF">
            <w:pPr>
              <w:autoSpaceDE w:val="0"/>
              <w:autoSpaceDN w:val="0"/>
              <w:spacing w:before="100"/>
              <w:ind w:left="107"/>
              <w:jc w:val="left"/>
              <w:rPr>
                <w:rFonts w:ascii="宋体"/>
                <w:b/>
                <w:kern w:val="0"/>
                <w:szCs w:val="22"/>
              </w:rPr>
            </w:pPr>
            <w:r w:rsidRPr="004A0E15">
              <w:rPr>
                <w:rFonts w:ascii="宋体" w:hint="eastAsia"/>
                <w:b/>
                <w:kern w:val="0"/>
                <w:szCs w:val="22"/>
              </w:rPr>
              <w:t>了解保护历史文</w:t>
            </w:r>
            <w:r>
              <w:rPr>
                <w:rFonts w:ascii="宋体" w:hint="eastAsia"/>
                <w:b/>
                <w:kern w:val="0"/>
                <w:szCs w:val="22"/>
              </w:rPr>
              <w:t>化遗产</w:t>
            </w:r>
            <w:r w:rsidRPr="004A0E15">
              <w:rPr>
                <w:rFonts w:ascii="宋体" w:hint="eastAsia"/>
                <w:b/>
                <w:kern w:val="0"/>
                <w:szCs w:val="22"/>
              </w:rPr>
              <w:t>的重要性</w:t>
            </w:r>
          </w:p>
        </w:tc>
        <w:tc>
          <w:tcPr>
            <w:tcW w:w="2693" w:type="dxa"/>
            <w:tcBorders>
              <w:top w:val="single" w:sz="4" w:space="0" w:color="000000"/>
              <w:left w:val="single" w:sz="4" w:space="0" w:color="000000"/>
              <w:bottom w:val="single" w:sz="4" w:space="0" w:color="000000"/>
              <w:right w:val="single" w:sz="4" w:space="0" w:color="000000"/>
            </w:tcBorders>
          </w:tcPr>
          <w:p w14:paraId="50CEBCD6" w14:textId="77777777" w:rsidR="00210940" w:rsidRPr="004A0E15" w:rsidRDefault="00210940" w:rsidP="00207AFF">
            <w:pPr>
              <w:autoSpaceDE w:val="0"/>
              <w:autoSpaceDN w:val="0"/>
              <w:jc w:val="left"/>
              <w:rPr>
                <w:rFonts w:eastAsia="Times New Roman"/>
                <w:kern w:val="0"/>
                <w:sz w:val="20"/>
                <w:szCs w:val="22"/>
              </w:rPr>
            </w:pPr>
          </w:p>
        </w:tc>
        <w:tc>
          <w:tcPr>
            <w:tcW w:w="142" w:type="dxa"/>
            <w:tcBorders>
              <w:top w:val="nil"/>
              <w:left w:val="single" w:sz="4" w:space="0" w:color="000000"/>
              <w:bottom w:val="nil"/>
              <w:right w:val="single" w:sz="4" w:space="0" w:color="000000"/>
            </w:tcBorders>
          </w:tcPr>
          <w:p w14:paraId="262F2EF7" w14:textId="77777777" w:rsidR="00210940" w:rsidRPr="004A0E15" w:rsidRDefault="00210940" w:rsidP="00207AFF">
            <w:pPr>
              <w:autoSpaceDE w:val="0"/>
              <w:autoSpaceDN w:val="0"/>
              <w:jc w:val="left"/>
              <w:rPr>
                <w:rFonts w:eastAsia="Times New Roman"/>
                <w:kern w:val="0"/>
                <w:sz w:val="20"/>
                <w:szCs w:val="22"/>
              </w:rPr>
            </w:pPr>
          </w:p>
        </w:tc>
      </w:tr>
      <w:tr w:rsidR="00210940" w:rsidRPr="004A0E15" w14:paraId="0AADB837" w14:textId="77777777" w:rsidTr="00207AFF">
        <w:trPr>
          <w:trHeight w:val="462"/>
        </w:trPr>
        <w:tc>
          <w:tcPr>
            <w:tcW w:w="113" w:type="dxa"/>
            <w:tcBorders>
              <w:top w:val="nil"/>
              <w:left w:val="single" w:sz="4" w:space="0" w:color="000000"/>
              <w:bottom w:val="single" w:sz="4" w:space="0" w:color="000000"/>
              <w:right w:val="single" w:sz="4" w:space="0" w:color="000000"/>
            </w:tcBorders>
          </w:tcPr>
          <w:p w14:paraId="0479A071" w14:textId="77777777" w:rsidR="00210940" w:rsidRPr="004A0E15" w:rsidRDefault="00210940" w:rsidP="00207AFF">
            <w:pPr>
              <w:autoSpaceDE w:val="0"/>
              <w:autoSpaceDN w:val="0"/>
              <w:jc w:val="left"/>
              <w:rPr>
                <w:rFonts w:eastAsia="Times New Roman"/>
                <w:kern w:val="0"/>
                <w:sz w:val="20"/>
                <w:szCs w:val="22"/>
              </w:rPr>
            </w:pPr>
          </w:p>
        </w:tc>
        <w:tc>
          <w:tcPr>
            <w:tcW w:w="1555" w:type="dxa"/>
            <w:tcBorders>
              <w:top w:val="single" w:sz="4" w:space="0" w:color="000000"/>
              <w:left w:val="single" w:sz="4" w:space="0" w:color="000000"/>
              <w:bottom w:val="double" w:sz="2" w:space="0" w:color="000000"/>
              <w:right w:val="single" w:sz="4" w:space="0" w:color="000000"/>
            </w:tcBorders>
            <w:hideMark/>
          </w:tcPr>
          <w:p w14:paraId="490CB257" w14:textId="77777777" w:rsidR="00210940" w:rsidRPr="004A0E15" w:rsidRDefault="00210940" w:rsidP="00207AFF">
            <w:pPr>
              <w:autoSpaceDE w:val="0"/>
              <w:autoSpaceDN w:val="0"/>
              <w:spacing w:before="99"/>
              <w:ind w:left="107"/>
              <w:jc w:val="left"/>
              <w:rPr>
                <w:rFonts w:ascii="宋体"/>
                <w:b/>
                <w:kern w:val="0"/>
                <w:szCs w:val="22"/>
                <w:lang w:eastAsia="en-US"/>
              </w:rPr>
            </w:pPr>
            <w:proofErr w:type="spellStart"/>
            <w:r w:rsidRPr="004A0E15">
              <w:rPr>
                <w:rFonts w:ascii="宋体" w:hint="eastAsia"/>
                <w:b/>
                <w:kern w:val="0"/>
                <w:szCs w:val="22"/>
                <w:lang w:eastAsia="en-US"/>
              </w:rPr>
              <w:t>学习策略</w:t>
            </w:r>
            <w:proofErr w:type="spellEnd"/>
          </w:p>
        </w:tc>
        <w:tc>
          <w:tcPr>
            <w:tcW w:w="4311" w:type="dxa"/>
            <w:tcBorders>
              <w:top w:val="single" w:sz="4" w:space="0" w:color="000000"/>
              <w:left w:val="single" w:sz="4" w:space="0" w:color="000000"/>
              <w:bottom w:val="double" w:sz="2" w:space="0" w:color="000000"/>
              <w:right w:val="single" w:sz="4" w:space="0" w:color="000000"/>
            </w:tcBorders>
            <w:hideMark/>
          </w:tcPr>
          <w:p w14:paraId="0722A2A7" w14:textId="77777777" w:rsidR="00210940" w:rsidRPr="004A0E15" w:rsidRDefault="00210940" w:rsidP="00207AFF">
            <w:pPr>
              <w:autoSpaceDE w:val="0"/>
              <w:autoSpaceDN w:val="0"/>
              <w:spacing w:before="99"/>
              <w:ind w:left="107"/>
              <w:jc w:val="left"/>
              <w:rPr>
                <w:rFonts w:ascii="宋体"/>
                <w:b/>
                <w:kern w:val="0"/>
                <w:szCs w:val="22"/>
              </w:rPr>
            </w:pPr>
            <w:r w:rsidRPr="004A0E15">
              <w:rPr>
                <w:rFonts w:ascii="宋体" w:hint="eastAsia"/>
                <w:b/>
                <w:kern w:val="0"/>
                <w:szCs w:val="22"/>
              </w:rPr>
              <w:t>哪些学习方法对自己的学习帮助最大？</w:t>
            </w:r>
          </w:p>
        </w:tc>
        <w:tc>
          <w:tcPr>
            <w:tcW w:w="2693" w:type="dxa"/>
            <w:tcBorders>
              <w:top w:val="single" w:sz="4" w:space="0" w:color="000000"/>
              <w:left w:val="single" w:sz="4" w:space="0" w:color="000000"/>
              <w:bottom w:val="double" w:sz="2" w:space="0" w:color="000000"/>
              <w:right w:val="single" w:sz="4" w:space="0" w:color="000000"/>
            </w:tcBorders>
          </w:tcPr>
          <w:p w14:paraId="56C69B7C" w14:textId="77777777" w:rsidR="00210940" w:rsidRPr="004A0E15" w:rsidRDefault="00210940" w:rsidP="00207AFF">
            <w:pPr>
              <w:autoSpaceDE w:val="0"/>
              <w:autoSpaceDN w:val="0"/>
              <w:jc w:val="left"/>
              <w:rPr>
                <w:rFonts w:eastAsia="Times New Roman"/>
                <w:kern w:val="0"/>
                <w:sz w:val="20"/>
                <w:szCs w:val="22"/>
              </w:rPr>
            </w:pPr>
          </w:p>
        </w:tc>
        <w:tc>
          <w:tcPr>
            <w:tcW w:w="142" w:type="dxa"/>
            <w:tcBorders>
              <w:top w:val="nil"/>
              <w:left w:val="single" w:sz="4" w:space="0" w:color="000000"/>
              <w:bottom w:val="single" w:sz="4" w:space="0" w:color="000000"/>
              <w:right w:val="single" w:sz="4" w:space="0" w:color="000000"/>
            </w:tcBorders>
          </w:tcPr>
          <w:p w14:paraId="1C47D471" w14:textId="77777777" w:rsidR="00210940" w:rsidRPr="004A0E15" w:rsidRDefault="00210940" w:rsidP="00207AFF">
            <w:pPr>
              <w:autoSpaceDE w:val="0"/>
              <w:autoSpaceDN w:val="0"/>
              <w:jc w:val="left"/>
              <w:rPr>
                <w:rFonts w:eastAsia="Times New Roman"/>
                <w:kern w:val="0"/>
                <w:sz w:val="20"/>
                <w:szCs w:val="22"/>
              </w:rPr>
            </w:pPr>
          </w:p>
        </w:tc>
      </w:tr>
      <w:tr w:rsidR="00210940" w:rsidRPr="004A0E15" w14:paraId="76C09610" w14:textId="77777777" w:rsidTr="00207AFF">
        <w:trPr>
          <w:trHeight w:val="463"/>
        </w:trPr>
        <w:tc>
          <w:tcPr>
            <w:tcW w:w="8814" w:type="dxa"/>
            <w:gridSpan w:val="5"/>
            <w:tcBorders>
              <w:top w:val="double" w:sz="2" w:space="0" w:color="000000"/>
              <w:left w:val="single" w:sz="4" w:space="0" w:color="000000"/>
              <w:bottom w:val="single" w:sz="4" w:space="0" w:color="000000"/>
              <w:right w:val="single" w:sz="4" w:space="0" w:color="000000"/>
            </w:tcBorders>
            <w:hideMark/>
          </w:tcPr>
          <w:p w14:paraId="4580BC32" w14:textId="77777777" w:rsidR="00210940" w:rsidRPr="004A0E15" w:rsidRDefault="00210940" w:rsidP="00207AFF">
            <w:pPr>
              <w:autoSpaceDE w:val="0"/>
              <w:autoSpaceDN w:val="0"/>
              <w:spacing w:before="95"/>
              <w:ind w:left="107"/>
              <w:jc w:val="left"/>
              <w:rPr>
                <w:rFonts w:ascii="宋体"/>
                <w:b/>
                <w:kern w:val="0"/>
                <w:szCs w:val="22"/>
                <w:lang w:eastAsia="en-US"/>
              </w:rPr>
            </w:pPr>
            <w:r>
              <w:rPr>
                <w:rFonts w:ascii="宋体" w:hint="eastAsia"/>
                <w:b/>
                <w:kern w:val="0"/>
                <w:szCs w:val="22"/>
              </w:rPr>
              <w:t>学</w:t>
            </w:r>
            <w:proofErr w:type="spellStart"/>
            <w:r w:rsidRPr="004A0E15">
              <w:rPr>
                <w:rFonts w:ascii="宋体" w:hint="eastAsia"/>
                <w:b/>
                <w:kern w:val="0"/>
                <w:szCs w:val="22"/>
                <w:lang w:eastAsia="en-US"/>
              </w:rPr>
              <w:t>后反思</w:t>
            </w:r>
            <w:proofErr w:type="spellEnd"/>
            <w:r w:rsidRPr="004A0E15">
              <w:rPr>
                <w:rFonts w:ascii="宋体" w:hint="eastAsia"/>
                <w:b/>
                <w:kern w:val="0"/>
                <w:szCs w:val="22"/>
                <w:lang w:eastAsia="en-US"/>
              </w:rPr>
              <w:t>：</w:t>
            </w:r>
          </w:p>
        </w:tc>
      </w:tr>
      <w:tr w:rsidR="00210940" w:rsidRPr="004A0E15" w14:paraId="0EC01F00" w14:textId="77777777" w:rsidTr="00207AFF">
        <w:trPr>
          <w:trHeight w:val="467"/>
        </w:trPr>
        <w:tc>
          <w:tcPr>
            <w:tcW w:w="8814" w:type="dxa"/>
            <w:gridSpan w:val="5"/>
            <w:tcBorders>
              <w:top w:val="single" w:sz="4" w:space="0" w:color="000000"/>
              <w:left w:val="single" w:sz="4" w:space="0" w:color="000000"/>
              <w:bottom w:val="single" w:sz="4" w:space="0" w:color="000000"/>
              <w:right w:val="single" w:sz="4" w:space="0" w:color="000000"/>
            </w:tcBorders>
            <w:hideMark/>
          </w:tcPr>
          <w:p w14:paraId="5549E417" w14:textId="77777777" w:rsidR="00210940" w:rsidRPr="004A0E15" w:rsidRDefault="00210940" w:rsidP="00207AFF">
            <w:pPr>
              <w:autoSpaceDE w:val="0"/>
              <w:autoSpaceDN w:val="0"/>
              <w:spacing w:before="98"/>
              <w:ind w:left="107"/>
              <w:jc w:val="left"/>
              <w:rPr>
                <w:rFonts w:ascii="宋体"/>
                <w:kern w:val="0"/>
                <w:szCs w:val="22"/>
              </w:rPr>
            </w:pPr>
            <w:r w:rsidRPr="004A0E15">
              <w:rPr>
                <w:rFonts w:ascii="宋体" w:hint="eastAsia"/>
                <w:kern w:val="0"/>
                <w:szCs w:val="22"/>
              </w:rPr>
              <w:t>总结课上所学，对学生进行思想文化教育，提高学生文物保护意识。</w:t>
            </w:r>
          </w:p>
        </w:tc>
      </w:tr>
    </w:tbl>
    <w:p w14:paraId="7B71F1E7" w14:textId="77777777" w:rsidR="00210940" w:rsidRPr="004A0E15" w:rsidRDefault="00210940" w:rsidP="00210940">
      <w:pPr>
        <w:autoSpaceDE w:val="0"/>
        <w:autoSpaceDN w:val="0"/>
        <w:jc w:val="left"/>
        <w:rPr>
          <w:rFonts w:eastAsia="Times New Roman"/>
          <w:kern w:val="0"/>
          <w:sz w:val="22"/>
          <w:szCs w:val="22"/>
        </w:rPr>
      </w:pPr>
    </w:p>
    <w:p w14:paraId="5D5A1FE1" w14:textId="77777777" w:rsidR="00210940" w:rsidRPr="004A0E15" w:rsidRDefault="00210940" w:rsidP="00210940">
      <w:pPr>
        <w:rPr>
          <w:b/>
          <w:bCs/>
          <w:color w:val="000000"/>
          <w:kern w:val="0"/>
          <w:szCs w:val="21"/>
        </w:rPr>
      </w:pPr>
    </w:p>
    <w:sectPr w:rsidR="00210940" w:rsidRPr="004A0E15">
      <w:footerReference w:type="default" r:id="rId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23233" w14:textId="77777777" w:rsidR="00E5610E" w:rsidRDefault="00E5610E" w:rsidP="00354F80">
      <w:r>
        <w:separator/>
      </w:r>
    </w:p>
  </w:endnote>
  <w:endnote w:type="continuationSeparator" w:id="0">
    <w:p w14:paraId="1A0377C5" w14:textId="77777777" w:rsidR="00E5610E" w:rsidRDefault="00E5610E" w:rsidP="0035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08274"/>
      <w:docPartObj>
        <w:docPartGallery w:val="Page Numbers (Bottom of Page)"/>
        <w:docPartUnique/>
      </w:docPartObj>
    </w:sdtPr>
    <w:sdtEndPr/>
    <w:sdtContent>
      <w:p w14:paraId="1CAB1337" w14:textId="0BAC7B56" w:rsidR="007073DB" w:rsidRDefault="007073DB">
        <w:pPr>
          <w:pStyle w:val="a5"/>
          <w:jc w:val="center"/>
        </w:pPr>
        <w:r>
          <w:fldChar w:fldCharType="begin"/>
        </w:r>
        <w:r>
          <w:instrText>PAGE   \* MERGEFORMAT</w:instrText>
        </w:r>
        <w:r>
          <w:fldChar w:fldCharType="separate"/>
        </w:r>
        <w:r w:rsidR="001F2E32" w:rsidRPr="001F2E32">
          <w:rPr>
            <w:noProof/>
            <w:lang w:val="zh-CN"/>
          </w:rPr>
          <w:t>2</w:t>
        </w:r>
        <w:r>
          <w:fldChar w:fldCharType="end"/>
        </w:r>
      </w:p>
    </w:sdtContent>
  </w:sdt>
  <w:p w14:paraId="4D028371" w14:textId="77777777" w:rsidR="007073DB" w:rsidRDefault="007073D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D8E29" w14:textId="77777777" w:rsidR="00E5610E" w:rsidRDefault="00E5610E" w:rsidP="00354F80">
      <w:r>
        <w:separator/>
      </w:r>
    </w:p>
  </w:footnote>
  <w:footnote w:type="continuationSeparator" w:id="0">
    <w:p w14:paraId="46B62144" w14:textId="77777777" w:rsidR="00E5610E" w:rsidRDefault="00E5610E" w:rsidP="00354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msoDF3"/>
      </v:shape>
    </w:pict>
  </w:numPicBullet>
  <w:abstractNum w:abstractNumId="0" w15:restartNumberingAfterBreak="0">
    <w:nsid w:val="82040643"/>
    <w:multiLevelType w:val="singleLevel"/>
    <w:tmpl w:val="82040643"/>
    <w:lvl w:ilvl="0">
      <w:start w:val="1"/>
      <w:numFmt w:val="decimal"/>
      <w:lvlText w:val="%1."/>
      <w:lvlJc w:val="left"/>
      <w:pPr>
        <w:ind w:left="425" w:hanging="425"/>
      </w:pPr>
      <w:rPr>
        <w:rFonts w:hint="default"/>
      </w:rPr>
    </w:lvl>
  </w:abstractNum>
  <w:abstractNum w:abstractNumId="1" w15:restartNumberingAfterBreak="0">
    <w:nsid w:val="03800418"/>
    <w:multiLevelType w:val="multilevel"/>
    <w:tmpl w:val="8D4C2B6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466DC7"/>
    <w:multiLevelType w:val="hybridMultilevel"/>
    <w:tmpl w:val="2F30A52E"/>
    <w:lvl w:ilvl="0" w:tplc="86747A5A">
      <w:start w:val="1"/>
      <w:numFmt w:val="decimal"/>
      <w:lvlText w:val="%1."/>
      <w:lvlJc w:val="left"/>
      <w:pPr>
        <w:ind w:left="420" w:hanging="420"/>
      </w:pPr>
      <w:rPr>
        <w:b w:val="0"/>
      </w:rPr>
    </w:lvl>
    <w:lvl w:ilvl="1" w:tplc="5030A9A4">
      <w:start w:val="7"/>
      <w:numFmt w:val="japaneseCounting"/>
      <w:lvlText w:val="%2、"/>
      <w:lvlJc w:val="left"/>
      <w:pPr>
        <w:ind w:left="720" w:hanging="720"/>
      </w:pPr>
      <w:rPr>
        <w:rFonts w:hint="default"/>
        <w:color w:val="000000" w:themeColor="text1"/>
      </w:rPr>
    </w:lvl>
    <w:lvl w:ilvl="2" w:tplc="7242DD08" w:tentative="1">
      <w:start w:val="1"/>
      <w:numFmt w:val="lowerRoman"/>
      <w:lvlText w:val="%3."/>
      <w:lvlJc w:val="right"/>
      <w:pPr>
        <w:ind w:left="1260" w:hanging="420"/>
      </w:pPr>
    </w:lvl>
    <w:lvl w:ilvl="3" w:tplc="386E592C" w:tentative="1">
      <w:start w:val="1"/>
      <w:numFmt w:val="decimal"/>
      <w:lvlText w:val="%4."/>
      <w:lvlJc w:val="left"/>
      <w:pPr>
        <w:ind w:left="1680" w:hanging="420"/>
      </w:pPr>
    </w:lvl>
    <w:lvl w:ilvl="4" w:tplc="78188EDC" w:tentative="1">
      <w:start w:val="1"/>
      <w:numFmt w:val="lowerLetter"/>
      <w:lvlText w:val="%5)"/>
      <w:lvlJc w:val="left"/>
      <w:pPr>
        <w:ind w:left="2100" w:hanging="420"/>
      </w:pPr>
    </w:lvl>
    <w:lvl w:ilvl="5" w:tplc="1334F018" w:tentative="1">
      <w:start w:val="1"/>
      <w:numFmt w:val="lowerRoman"/>
      <w:lvlText w:val="%6."/>
      <w:lvlJc w:val="right"/>
      <w:pPr>
        <w:ind w:left="2520" w:hanging="420"/>
      </w:pPr>
    </w:lvl>
    <w:lvl w:ilvl="6" w:tplc="52ACF618" w:tentative="1">
      <w:start w:val="1"/>
      <w:numFmt w:val="decimal"/>
      <w:lvlText w:val="%7."/>
      <w:lvlJc w:val="left"/>
      <w:pPr>
        <w:ind w:left="2940" w:hanging="420"/>
      </w:pPr>
    </w:lvl>
    <w:lvl w:ilvl="7" w:tplc="B7C6B9D0" w:tentative="1">
      <w:start w:val="1"/>
      <w:numFmt w:val="lowerLetter"/>
      <w:lvlText w:val="%8)"/>
      <w:lvlJc w:val="left"/>
      <w:pPr>
        <w:ind w:left="3360" w:hanging="420"/>
      </w:pPr>
    </w:lvl>
    <w:lvl w:ilvl="8" w:tplc="EAEE6C68" w:tentative="1">
      <w:start w:val="1"/>
      <w:numFmt w:val="lowerRoman"/>
      <w:lvlText w:val="%9."/>
      <w:lvlJc w:val="right"/>
      <w:pPr>
        <w:ind w:left="3780" w:hanging="420"/>
      </w:pPr>
    </w:lvl>
  </w:abstractNum>
  <w:abstractNum w:abstractNumId="3" w15:restartNumberingAfterBreak="0">
    <w:nsid w:val="059274F4"/>
    <w:multiLevelType w:val="hybridMultilevel"/>
    <w:tmpl w:val="262A9FCE"/>
    <w:lvl w:ilvl="0" w:tplc="33A47374">
      <w:start w:val="1"/>
      <w:numFmt w:val="upperRoman"/>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B090F2C"/>
    <w:multiLevelType w:val="hybridMultilevel"/>
    <w:tmpl w:val="5882D8EC"/>
    <w:lvl w:ilvl="0" w:tplc="C2A6E0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3F25854"/>
    <w:multiLevelType w:val="hybridMultilevel"/>
    <w:tmpl w:val="8878F0B0"/>
    <w:lvl w:ilvl="0" w:tplc="158264EA">
      <w:start w:val="1"/>
      <w:numFmt w:val="upperLetter"/>
      <w:lvlText w:val="%1."/>
      <w:lvlJc w:val="left"/>
      <w:pPr>
        <w:tabs>
          <w:tab w:val="num" w:pos="720"/>
        </w:tabs>
        <w:ind w:left="720" w:hanging="360"/>
      </w:pPr>
    </w:lvl>
    <w:lvl w:ilvl="1" w:tplc="DDE640E0" w:tentative="1">
      <w:start w:val="1"/>
      <w:numFmt w:val="upperLetter"/>
      <w:lvlText w:val="%2."/>
      <w:lvlJc w:val="left"/>
      <w:pPr>
        <w:tabs>
          <w:tab w:val="num" w:pos="1440"/>
        </w:tabs>
        <w:ind w:left="1440" w:hanging="360"/>
      </w:pPr>
    </w:lvl>
    <w:lvl w:ilvl="2" w:tplc="56D21C2A" w:tentative="1">
      <w:start w:val="1"/>
      <w:numFmt w:val="upperLetter"/>
      <w:lvlText w:val="%3."/>
      <w:lvlJc w:val="left"/>
      <w:pPr>
        <w:tabs>
          <w:tab w:val="num" w:pos="2160"/>
        </w:tabs>
        <w:ind w:left="2160" w:hanging="360"/>
      </w:pPr>
    </w:lvl>
    <w:lvl w:ilvl="3" w:tplc="D9D41ED6" w:tentative="1">
      <w:start w:val="1"/>
      <w:numFmt w:val="upperLetter"/>
      <w:lvlText w:val="%4."/>
      <w:lvlJc w:val="left"/>
      <w:pPr>
        <w:tabs>
          <w:tab w:val="num" w:pos="2880"/>
        </w:tabs>
        <w:ind w:left="2880" w:hanging="360"/>
      </w:pPr>
    </w:lvl>
    <w:lvl w:ilvl="4" w:tplc="5268F89E" w:tentative="1">
      <w:start w:val="1"/>
      <w:numFmt w:val="upperLetter"/>
      <w:lvlText w:val="%5."/>
      <w:lvlJc w:val="left"/>
      <w:pPr>
        <w:tabs>
          <w:tab w:val="num" w:pos="3600"/>
        </w:tabs>
        <w:ind w:left="3600" w:hanging="360"/>
      </w:pPr>
    </w:lvl>
    <w:lvl w:ilvl="5" w:tplc="5A247200" w:tentative="1">
      <w:start w:val="1"/>
      <w:numFmt w:val="upperLetter"/>
      <w:lvlText w:val="%6."/>
      <w:lvlJc w:val="left"/>
      <w:pPr>
        <w:tabs>
          <w:tab w:val="num" w:pos="4320"/>
        </w:tabs>
        <w:ind w:left="4320" w:hanging="360"/>
      </w:pPr>
    </w:lvl>
    <w:lvl w:ilvl="6" w:tplc="05F26DFC" w:tentative="1">
      <w:start w:val="1"/>
      <w:numFmt w:val="upperLetter"/>
      <w:lvlText w:val="%7."/>
      <w:lvlJc w:val="left"/>
      <w:pPr>
        <w:tabs>
          <w:tab w:val="num" w:pos="5040"/>
        </w:tabs>
        <w:ind w:left="5040" w:hanging="360"/>
      </w:pPr>
    </w:lvl>
    <w:lvl w:ilvl="7" w:tplc="E90AD694" w:tentative="1">
      <w:start w:val="1"/>
      <w:numFmt w:val="upperLetter"/>
      <w:lvlText w:val="%8."/>
      <w:lvlJc w:val="left"/>
      <w:pPr>
        <w:tabs>
          <w:tab w:val="num" w:pos="5760"/>
        </w:tabs>
        <w:ind w:left="5760" w:hanging="360"/>
      </w:pPr>
    </w:lvl>
    <w:lvl w:ilvl="8" w:tplc="6D782F24" w:tentative="1">
      <w:start w:val="1"/>
      <w:numFmt w:val="upperLetter"/>
      <w:lvlText w:val="%9."/>
      <w:lvlJc w:val="left"/>
      <w:pPr>
        <w:tabs>
          <w:tab w:val="num" w:pos="6480"/>
        </w:tabs>
        <w:ind w:left="6480" w:hanging="360"/>
      </w:pPr>
    </w:lvl>
  </w:abstractNum>
  <w:abstractNum w:abstractNumId="6" w15:restartNumberingAfterBreak="0">
    <w:nsid w:val="157B4537"/>
    <w:multiLevelType w:val="hybridMultilevel"/>
    <w:tmpl w:val="9CCCB22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812311"/>
    <w:multiLevelType w:val="multilevel"/>
    <w:tmpl w:val="15812311"/>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21D6D0F"/>
    <w:multiLevelType w:val="hybridMultilevel"/>
    <w:tmpl w:val="70781590"/>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2A68CA"/>
    <w:multiLevelType w:val="hybridMultilevel"/>
    <w:tmpl w:val="C2282772"/>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45143B"/>
    <w:multiLevelType w:val="hybridMultilevel"/>
    <w:tmpl w:val="EC38D3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96753E"/>
    <w:multiLevelType w:val="hybridMultilevel"/>
    <w:tmpl w:val="3C22372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21134F"/>
    <w:multiLevelType w:val="hybridMultilevel"/>
    <w:tmpl w:val="E07810CE"/>
    <w:lvl w:ilvl="0" w:tplc="1A3A6A18">
      <w:start w:val="1"/>
      <w:numFmt w:val="bullet"/>
      <w:lvlText w:val=""/>
      <w:lvlJc w:val="left"/>
      <w:pPr>
        <w:tabs>
          <w:tab w:val="num" w:pos="720"/>
        </w:tabs>
        <w:ind w:left="720" w:hanging="360"/>
      </w:pPr>
      <w:rPr>
        <w:rFonts w:ascii="Wingdings" w:hAnsi="Wingdings" w:hint="default"/>
      </w:rPr>
    </w:lvl>
    <w:lvl w:ilvl="1" w:tplc="74BA93C0" w:tentative="1">
      <w:start w:val="1"/>
      <w:numFmt w:val="bullet"/>
      <w:lvlText w:val=""/>
      <w:lvlJc w:val="left"/>
      <w:pPr>
        <w:tabs>
          <w:tab w:val="num" w:pos="1440"/>
        </w:tabs>
        <w:ind w:left="1440" w:hanging="360"/>
      </w:pPr>
      <w:rPr>
        <w:rFonts w:ascii="Wingdings" w:hAnsi="Wingdings" w:hint="default"/>
      </w:rPr>
    </w:lvl>
    <w:lvl w:ilvl="2" w:tplc="A8D0B19E" w:tentative="1">
      <w:start w:val="1"/>
      <w:numFmt w:val="bullet"/>
      <w:lvlText w:val=""/>
      <w:lvlJc w:val="left"/>
      <w:pPr>
        <w:tabs>
          <w:tab w:val="num" w:pos="2160"/>
        </w:tabs>
        <w:ind w:left="2160" w:hanging="360"/>
      </w:pPr>
      <w:rPr>
        <w:rFonts w:ascii="Wingdings" w:hAnsi="Wingdings" w:hint="default"/>
      </w:rPr>
    </w:lvl>
    <w:lvl w:ilvl="3" w:tplc="A034722A" w:tentative="1">
      <w:start w:val="1"/>
      <w:numFmt w:val="bullet"/>
      <w:lvlText w:val=""/>
      <w:lvlJc w:val="left"/>
      <w:pPr>
        <w:tabs>
          <w:tab w:val="num" w:pos="2880"/>
        </w:tabs>
        <w:ind w:left="2880" w:hanging="360"/>
      </w:pPr>
      <w:rPr>
        <w:rFonts w:ascii="Wingdings" w:hAnsi="Wingdings" w:hint="default"/>
      </w:rPr>
    </w:lvl>
    <w:lvl w:ilvl="4" w:tplc="38849BEC" w:tentative="1">
      <w:start w:val="1"/>
      <w:numFmt w:val="bullet"/>
      <w:lvlText w:val=""/>
      <w:lvlJc w:val="left"/>
      <w:pPr>
        <w:tabs>
          <w:tab w:val="num" w:pos="3600"/>
        </w:tabs>
        <w:ind w:left="3600" w:hanging="360"/>
      </w:pPr>
      <w:rPr>
        <w:rFonts w:ascii="Wingdings" w:hAnsi="Wingdings" w:hint="default"/>
      </w:rPr>
    </w:lvl>
    <w:lvl w:ilvl="5" w:tplc="4B461DAC" w:tentative="1">
      <w:start w:val="1"/>
      <w:numFmt w:val="bullet"/>
      <w:lvlText w:val=""/>
      <w:lvlJc w:val="left"/>
      <w:pPr>
        <w:tabs>
          <w:tab w:val="num" w:pos="4320"/>
        </w:tabs>
        <w:ind w:left="4320" w:hanging="360"/>
      </w:pPr>
      <w:rPr>
        <w:rFonts w:ascii="Wingdings" w:hAnsi="Wingdings" w:hint="default"/>
      </w:rPr>
    </w:lvl>
    <w:lvl w:ilvl="6" w:tplc="AEC680C2" w:tentative="1">
      <w:start w:val="1"/>
      <w:numFmt w:val="bullet"/>
      <w:lvlText w:val=""/>
      <w:lvlJc w:val="left"/>
      <w:pPr>
        <w:tabs>
          <w:tab w:val="num" w:pos="5040"/>
        </w:tabs>
        <w:ind w:left="5040" w:hanging="360"/>
      </w:pPr>
      <w:rPr>
        <w:rFonts w:ascii="Wingdings" w:hAnsi="Wingdings" w:hint="default"/>
      </w:rPr>
    </w:lvl>
    <w:lvl w:ilvl="7" w:tplc="F3824940" w:tentative="1">
      <w:start w:val="1"/>
      <w:numFmt w:val="bullet"/>
      <w:lvlText w:val=""/>
      <w:lvlJc w:val="left"/>
      <w:pPr>
        <w:tabs>
          <w:tab w:val="num" w:pos="5760"/>
        </w:tabs>
        <w:ind w:left="5760" w:hanging="360"/>
      </w:pPr>
      <w:rPr>
        <w:rFonts w:ascii="Wingdings" w:hAnsi="Wingdings" w:hint="default"/>
      </w:rPr>
    </w:lvl>
    <w:lvl w:ilvl="8" w:tplc="9B1630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84ECE"/>
    <w:multiLevelType w:val="hybridMultilevel"/>
    <w:tmpl w:val="EE166CF8"/>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946E52"/>
    <w:multiLevelType w:val="hybridMultilevel"/>
    <w:tmpl w:val="CE60E8BC"/>
    <w:lvl w:ilvl="0" w:tplc="BBDA4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2502A5"/>
    <w:multiLevelType w:val="hybridMultilevel"/>
    <w:tmpl w:val="BAF49AB2"/>
    <w:lvl w:ilvl="0" w:tplc="BDC4968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687A37"/>
    <w:multiLevelType w:val="hybridMultilevel"/>
    <w:tmpl w:val="A812369C"/>
    <w:lvl w:ilvl="0" w:tplc="F03499F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3F243CA"/>
    <w:multiLevelType w:val="hybridMultilevel"/>
    <w:tmpl w:val="F5AE9E3A"/>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533EF6"/>
    <w:multiLevelType w:val="hybridMultilevel"/>
    <w:tmpl w:val="6C4052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296CD7"/>
    <w:multiLevelType w:val="hybridMultilevel"/>
    <w:tmpl w:val="93328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D533C"/>
    <w:multiLevelType w:val="multilevel"/>
    <w:tmpl w:val="5B9D5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DF54E5"/>
    <w:multiLevelType w:val="multilevel"/>
    <w:tmpl w:val="5BDF54E5"/>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22" w15:restartNumberingAfterBreak="0">
    <w:nsid w:val="5C550A57"/>
    <w:multiLevelType w:val="singleLevel"/>
    <w:tmpl w:val="5C550A57"/>
    <w:lvl w:ilvl="0">
      <w:start w:val="1"/>
      <w:numFmt w:val="bullet"/>
      <w:lvlText w:val=""/>
      <w:lvlJc w:val="left"/>
      <w:pPr>
        <w:ind w:left="420" w:hanging="420"/>
      </w:pPr>
      <w:rPr>
        <w:rFonts w:ascii="Wingdings" w:hAnsi="Wingdings" w:hint="default"/>
      </w:rPr>
    </w:lvl>
  </w:abstractNum>
  <w:abstractNum w:abstractNumId="23" w15:restartNumberingAfterBreak="0">
    <w:nsid w:val="5F5C2941"/>
    <w:multiLevelType w:val="hybridMultilevel"/>
    <w:tmpl w:val="EC948EEA"/>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8C50A1"/>
    <w:multiLevelType w:val="hybridMultilevel"/>
    <w:tmpl w:val="D20EFE86"/>
    <w:lvl w:ilvl="0" w:tplc="FAB0F89A">
      <w:start w:val="9"/>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2CA2852"/>
    <w:multiLevelType w:val="hybridMultilevel"/>
    <w:tmpl w:val="B080C8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AF5490"/>
    <w:multiLevelType w:val="hybridMultilevel"/>
    <w:tmpl w:val="CA92016E"/>
    <w:lvl w:ilvl="0" w:tplc="F1C6EC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6FD0DB2"/>
    <w:multiLevelType w:val="hybridMultilevel"/>
    <w:tmpl w:val="5164D340"/>
    <w:lvl w:ilvl="0" w:tplc="F1C6ECCC">
      <w:start w:val="1"/>
      <w:numFmt w:val="bullet"/>
      <w:lvlText w:val=""/>
      <w:lvlJc w:val="left"/>
      <w:pPr>
        <w:tabs>
          <w:tab w:val="num" w:pos="720"/>
        </w:tabs>
        <w:ind w:left="720" w:hanging="360"/>
      </w:pPr>
      <w:rPr>
        <w:rFonts w:ascii="Wingdings" w:hAnsi="Wingdings" w:hint="default"/>
      </w:rPr>
    </w:lvl>
    <w:lvl w:ilvl="1" w:tplc="DCCC348E" w:tentative="1">
      <w:start w:val="1"/>
      <w:numFmt w:val="bullet"/>
      <w:lvlText w:val=""/>
      <w:lvlJc w:val="left"/>
      <w:pPr>
        <w:tabs>
          <w:tab w:val="num" w:pos="1440"/>
        </w:tabs>
        <w:ind w:left="1440" w:hanging="360"/>
      </w:pPr>
      <w:rPr>
        <w:rFonts w:ascii="Wingdings" w:hAnsi="Wingdings" w:hint="default"/>
      </w:rPr>
    </w:lvl>
    <w:lvl w:ilvl="2" w:tplc="94B45854" w:tentative="1">
      <w:start w:val="1"/>
      <w:numFmt w:val="bullet"/>
      <w:lvlText w:val=""/>
      <w:lvlJc w:val="left"/>
      <w:pPr>
        <w:tabs>
          <w:tab w:val="num" w:pos="2160"/>
        </w:tabs>
        <w:ind w:left="2160" w:hanging="360"/>
      </w:pPr>
      <w:rPr>
        <w:rFonts w:ascii="Wingdings" w:hAnsi="Wingdings" w:hint="default"/>
      </w:rPr>
    </w:lvl>
    <w:lvl w:ilvl="3" w:tplc="F2428D5C" w:tentative="1">
      <w:start w:val="1"/>
      <w:numFmt w:val="bullet"/>
      <w:lvlText w:val=""/>
      <w:lvlJc w:val="left"/>
      <w:pPr>
        <w:tabs>
          <w:tab w:val="num" w:pos="2880"/>
        </w:tabs>
        <w:ind w:left="2880" w:hanging="360"/>
      </w:pPr>
      <w:rPr>
        <w:rFonts w:ascii="Wingdings" w:hAnsi="Wingdings" w:hint="default"/>
      </w:rPr>
    </w:lvl>
    <w:lvl w:ilvl="4" w:tplc="8600350E" w:tentative="1">
      <w:start w:val="1"/>
      <w:numFmt w:val="bullet"/>
      <w:lvlText w:val=""/>
      <w:lvlJc w:val="left"/>
      <w:pPr>
        <w:tabs>
          <w:tab w:val="num" w:pos="3600"/>
        </w:tabs>
        <w:ind w:left="3600" w:hanging="360"/>
      </w:pPr>
      <w:rPr>
        <w:rFonts w:ascii="Wingdings" w:hAnsi="Wingdings" w:hint="default"/>
      </w:rPr>
    </w:lvl>
    <w:lvl w:ilvl="5" w:tplc="BDEC855E" w:tentative="1">
      <w:start w:val="1"/>
      <w:numFmt w:val="bullet"/>
      <w:lvlText w:val=""/>
      <w:lvlJc w:val="left"/>
      <w:pPr>
        <w:tabs>
          <w:tab w:val="num" w:pos="4320"/>
        </w:tabs>
        <w:ind w:left="4320" w:hanging="360"/>
      </w:pPr>
      <w:rPr>
        <w:rFonts w:ascii="Wingdings" w:hAnsi="Wingdings" w:hint="default"/>
      </w:rPr>
    </w:lvl>
    <w:lvl w:ilvl="6" w:tplc="FD7E5B92" w:tentative="1">
      <w:start w:val="1"/>
      <w:numFmt w:val="bullet"/>
      <w:lvlText w:val=""/>
      <w:lvlJc w:val="left"/>
      <w:pPr>
        <w:tabs>
          <w:tab w:val="num" w:pos="5040"/>
        </w:tabs>
        <w:ind w:left="5040" w:hanging="360"/>
      </w:pPr>
      <w:rPr>
        <w:rFonts w:ascii="Wingdings" w:hAnsi="Wingdings" w:hint="default"/>
      </w:rPr>
    </w:lvl>
    <w:lvl w:ilvl="7" w:tplc="75A26718" w:tentative="1">
      <w:start w:val="1"/>
      <w:numFmt w:val="bullet"/>
      <w:lvlText w:val=""/>
      <w:lvlJc w:val="left"/>
      <w:pPr>
        <w:tabs>
          <w:tab w:val="num" w:pos="5760"/>
        </w:tabs>
        <w:ind w:left="5760" w:hanging="360"/>
      </w:pPr>
      <w:rPr>
        <w:rFonts w:ascii="Wingdings" w:hAnsi="Wingdings" w:hint="default"/>
      </w:rPr>
    </w:lvl>
    <w:lvl w:ilvl="8" w:tplc="72FEFD9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84E73"/>
    <w:multiLevelType w:val="hybridMultilevel"/>
    <w:tmpl w:val="A16C3D80"/>
    <w:lvl w:ilvl="0" w:tplc="EFC2A3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DACBAB"/>
    <w:multiLevelType w:val="singleLevel"/>
    <w:tmpl w:val="7EDACBAB"/>
    <w:lvl w:ilvl="0">
      <w:start w:val="1"/>
      <w:numFmt w:val="decimal"/>
      <w:lvlText w:val="%1)"/>
      <w:lvlJc w:val="left"/>
      <w:pPr>
        <w:ind w:left="425" w:hanging="425"/>
      </w:pPr>
      <w:rPr>
        <w:rFonts w:hint="default"/>
      </w:rPr>
    </w:lvl>
  </w:abstractNum>
  <w:num w:numId="1">
    <w:abstractNumId w:val="21"/>
  </w:num>
  <w:num w:numId="2">
    <w:abstractNumId w:val="20"/>
  </w:num>
  <w:num w:numId="3">
    <w:abstractNumId w:val="7"/>
  </w:num>
  <w:num w:numId="4">
    <w:abstractNumId w:val="1"/>
  </w:num>
  <w:num w:numId="5">
    <w:abstractNumId w:val="29"/>
  </w:num>
  <w:num w:numId="6">
    <w:abstractNumId w:val="22"/>
  </w:num>
  <w:num w:numId="7">
    <w:abstractNumId w:val="0"/>
  </w:num>
  <w:num w:numId="8">
    <w:abstractNumId w:val="15"/>
  </w:num>
  <w:num w:numId="9">
    <w:abstractNumId w:val="27"/>
  </w:num>
  <w:num w:numId="10">
    <w:abstractNumId w:val="4"/>
  </w:num>
  <w:num w:numId="11">
    <w:abstractNumId w:val="12"/>
  </w:num>
  <w:num w:numId="12">
    <w:abstractNumId w:val="2"/>
  </w:num>
  <w:num w:numId="13">
    <w:abstractNumId w:val="8"/>
  </w:num>
  <w:num w:numId="14">
    <w:abstractNumId w:val="6"/>
  </w:num>
  <w:num w:numId="15">
    <w:abstractNumId w:val="28"/>
  </w:num>
  <w:num w:numId="16">
    <w:abstractNumId w:val="25"/>
  </w:num>
  <w:num w:numId="17">
    <w:abstractNumId w:val="26"/>
  </w:num>
  <w:num w:numId="18">
    <w:abstractNumId w:val="9"/>
  </w:num>
  <w:num w:numId="19">
    <w:abstractNumId w:val="11"/>
  </w:num>
  <w:num w:numId="20">
    <w:abstractNumId w:val="23"/>
  </w:num>
  <w:num w:numId="21">
    <w:abstractNumId w:val="24"/>
  </w:num>
  <w:num w:numId="22">
    <w:abstractNumId w:val="17"/>
  </w:num>
  <w:num w:numId="23">
    <w:abstractNumId w:val="13"/>
  </w:num>
  <w:num w:numId="24">
    <w:abstractNumId w:val="3"/>
  </w:num>
  <w:num w:numId="25">
    <w:abstractNumId w:val="18"/>
  </w:num>
  <w:num w:numId="26">
    <w:abstractNumId w:val="19"/>
  </w:num>
  <w:num w:numId="27">
    <w:abstractNumId w:val="16"/>
  </w:num>
  <w:num w:numId="28">
    <w:abstractNumId w:val="10"/>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26"/>
    <w:rsid w:val="000127EB"/>
    <w:rsid w:val="00022590"/>
    <w:rsid w:val="0002769F"/>
    <w:rsid w:val="00050461"/>
    <w:rsid w:val="00052D75"/>
    <w:rsid w:val="000557CA"/>
    <w:rsid w:val="00063D55"/>
    <w:rsid w:val="0008442E"/>
    <w:rsid w:val="00090752"/>
    <w:rsid w:val="00097290"/>
    <w:rsid w:val="000C7AB4"/>
    <w:rsid w:val="000E747D"/>
    <w:rsid w:val="000F09F9"/>
    <w:rsid w:val="000F7051"/>
    <w:rsid w:val="00113F7B"/>
    <w:rsid w:val="00161356"/>
    <w:rsid w:val="00164A39"/>
    <w:rsid w:val="00180444"/>
    <w:rsid w:val="00190D7D"/>
    <w:rsid w:val="001A644C"/>
    <w:rsid w:val="001B03BD"/>
    <w:rsid w:val="001B458D"/>
    <w:rsid w:val="001F2E32"/>
    <w:rsid w:val="00210940"/>
    <w:rsid w:val="00211F05"/>
    <w:rsid w:val="0022677F"/>
    <w:rsid w:val="00265272"/>
    <w:rsid w:val="00296FBE"/>
    <w:rsid w:val="002A78B9"/>
    <w:rsid w:val="002F05AF"/>
    <w:rsid w:val="002F4165"/>
    <w:rsid w:val="00354F80"/>
    <w:rsid w:val="003617E6"/>
    <w:rsid w:val="003805B7"/>
    <w:rsid w:val="00394869"/>
    <w:rsid w:val="003A2168"/>
    <w:rsid w:val="003B4394"/>
    <w:rsid w:val="003C1B46"/>
    <w:rsid w:val="003D7698"/>
    <w:rsid w:val="003E6264"/>
    <w:rsid w:val="003F0241"/>
    <w:rsid w:val="0042301F"/>
    <w:rsid w:val="00437575"/>
    <w:rsid w:val="004661F9"/>
    <w:rsid w:val="00474955"/>
    <w:rsid w:val="00487854"/>
    <w:rsid w:val="00492B4C"/>
    <w:rsid w:val="004A0E15"/>
    <w:rsid w:val="004E6562"/>
    <w:rsid w:val="004F03FA"/>
    <w:rsid w:val="004F042C"/>
    <w:rsid w:val="004F6B67"/>
    <w:rsid w:val="00510657"/>
    <w:rsid w:val="005136E8"/>
    <w:rsid w:val="00535ECD"/>
    <w:rsid w:val="005430E0"/>
    <w:rsid w:val="005701C2"/>
    <w:rsid w:val="00571489"/>
    <w:rsid w:val="00572EF2"/>
    <w:rsid w:val="005740DE"/>
    <w:rsid w:val="00575461"/>
    <w:rsid w:val="005763BF"/>
    <w:rsid w:val="005B2A79"/>
    <w:rsid w:val="005C2C45"/>
    <w:rsid w:val="005E01C0"/>
    <w:rsid w:val="005E395B"/>
    <w:rsid w:val="0061393C"/>
    <w:rsid w:val="00640DB1"/>
    <w:rsid w:val="00694E2C"/>
    <w:rsid w:val="006A11F1"/>
    <w:rsid w:val="006A690E"/>
    <w:rsid w:val="006D3BA4"/>
    <w:rsid w:val="007073DB"/>
    <w:rsid w:val="007115B0"/>
    <w:rsid w:val="00720E98"/>
    <w:rsid w:val="0073615E"/>
    <w:rsid w:val="007501D8"/>
    <w:rsid w:val="00753EBC"/>
    <w:rsid w:val="007A1235"/>
    <w:rsid w:val="007A3201"/>
    <w:rsid w:val="007A4247"/>
    <w:rsid w:val="007A7E00"/>
    <w:rsid w:val="007B31D4"/>
    <w:rsid w:val="007C641C"/>
    <w:rsid w:val="007C6A32"/>
    <w:rsid w:val="00803CC1"/>
    <w:rsid w:val="008064C1"/>
    <w:rsid w:val="00825386"/>
    <w:rsid w:val="008633F8"/>
    <w:rsid w:val="00876CF7"/>
    <w:rsid w:val="00886154"/>
    <w:rsid w:val="00886337"/>
    <w:rsid w:val="008866E4"/>
    <w:rsid w:val="008A6595"/>
    <w:rsid w:val="008A683B"/>
    <w:rsid w:val="009322BF"/>
    <w:rsid w:val="00943FFA"/>
    <w:rsid w:val="009612E7"/>
    <w:rsid w:val="00973FD7"/>
    <w:rsid w:val="009A00A6"/>
    <w:rsid w:val="009A6300"/>
    <w:rsid w:val="009D3793"/>
    <w:rsid w:val="009D61DD"/>
    <w:rsid w:val="00A026E7"/>
    <w:rsid w:val="00A04E81"/>
    <w:rsid w:val="00A30C31"/>
    <w:rsid w:val="00A413B6"/>
    <w:rsid w:val="00A45C0D"/>
    <w:rsid w:val="00A46DAA"/>
    <w:rsid w:val="00A650BD"/>
    <w:rsid w:val="00A71D2D"/>
    <w:rsid w:val="00A72015"/>
    <w:rsid w:val="00A72043"/>
    <w:rsid w:val="00A83D59"/>
    <w:rsid w:val="00A83EB7"/>
    <w:rsid w:val="00AA4126"/>
    <w:rsid w:val="00AA777D"/>
    <w:rsid w:val="00AB58DB"/>
    <w:rsid w:val="00AD4808"/>
    <w:rsid w:val="00B22C5B"/>
    <w:rsid w:val="00B374DF"/>
    <w:rsid w:val="00B60BB0"/>
    <w:rsid w:val="00B6435F"/>
    <w:rsid w:val="00B7647D"/>
    <w:rsid w:val="00B76764"/>
    <w:rsid w:val="00BD4BF0"/>
    <w:rsid w:val="00C03BD6"/>
    <w:rsid w:val="00C11C09"/>
    <w:rsid w:val="00C1774B"/>
    <w:rsid w:val="00C37767"/>
    <w:rsid w:val="00C40729"/>
    <w:rsid w:val="00C41914"/>
    <w:rsid w:val="00C53DC4"/>
    <w:rsid w:val="00C669A0"/>
    <w:rsid w:val="00CA1234"/>
    <w:rsid w:val="00CB19C5"/>
    <w:rsid w:val="00CC0756"/>
    <w:rsid w:val="00CC12D5"/>
    <w:rsid w:val="00CD028E"/>
    <w:rsid w:val="00CD525B"/>
    <w:rsid w:val="00CE4AA6"/>
    <w:rsid w:val="00CE66FA"/>
    <w:rsid w:val="00D07150"/>
    <w:rsid w:val="00D40666"/>
    <w:rsid w:val="00D4098D"/>
    <w:rsid w:val="00D471A5"/>
    <w:rsid w:val="00D51D52"/>
    <w:rsid w:val="00D6383B"/>
    <w:rsid w:val="00D9200C"/>
    <w:rsid w:val="00DB75E2"/>
    <w:rsid w:val="00DC5ED1"/>
    <w:rsid w:val="00DE0397"/>
    <w:rsid w:val="00DF5271"/>
    <w:rsid w:val="00E03508"/>
    <w:rsid w:val="00E36E12"/>
    <w:rsid w:val="00E40DFD"/>
    <w:rsid w:val="00E5610E"/>
    <w:rsid w:val="00E5756B"/>
    <w:rsid w:val="00E623C6"/>
    <w:rsid w:val="00E64C6E"/>
    <w:rsid w:val="00E72D2F"/>
    <w:rsid w:val="00E74616"/>
    <w:rsid w:val="00EA375B"/>
    <w:rsid w:val="00EB1AC0"/>
    <w:rsid w:val="00EE1B07"/>
    <w:rsid w:val="00F154C7"/>
    <w:rsid w:val="00F2345B"/>
    <w:rsid w:val="00F236AA"/>
    <w:rsid w:val="00F24A79"/>
    <w:rsid w:val="00F32843"/>
    <w:rsid w:val="00F32D3A"/>
    <w:rsid w:val="00F40C2D"/>
    <w:rsid w:val="00F467DA"/>
    <w:rsid w:val="00F549DC"/>
    <w:rsid w:val="00F62C9E"/>
    <w:rsid w:val="00F673B5"/>
    <w:rsid w:val="00F81D3F"/>
    <w:rsid w:val="00F84852"/>
    <w:rsid w:val="00F87A56"/>
    <w:rsid w:val="00F91679"/>
    <w:rsid w:val="00FA6BDC"/>
    <w:rsid w:val="00FC5588"/>
    <w:rsid w:val="00FD0662"/>
    <w:rsid w:val="00FE0AA2"/>
    <w:rsid w:val="00FE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608A"/>
  <w15:chartTrackingRefBased/>
  <w15:docId w15:val="{58A6C843-603B-41B8-A928-1964D7E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7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F80"/>
    <w:rPr>
      <w:sz w:val="18"/>
      <w:szCs w:val="18"/>
    </w:rPr>
  </w:style>
  <w:style w:type="paragraph" w:styleId="a5">
    <w:name w:val="footer"/>
    <w:basedOn w:val="a"/>
    <w:link w:val="a6"/>
    <w:uiPriority w:val="99"/>
    <w:unhideWhenUsed/>
    <w:rsid w:val="00354F80"/>
    <w:pPr>
      <w:tabs>
        <w:tab w:val="center" w:pos="4153"/>
        <w:tab w:val="right" w:pos="8306"/>
      </w:tabs>
      <w:snapToGrid w:val="0"/>
      <w:jc w:val="left"/>
    </w:pPr>
    <w:rPr>
      <w:sz w:val="18"/>
      <w:szCs w:val="18"/>
    </w:rPr>
  </w:style>
  <w:style w:type="character" w:customStyle="1" w:styleId="a6">
    <w:name w:val="页脚 字符"/>
    <w:basedOn w:val="a0"/>
    <w:link w:val="a5"/>
    <w:uiPriority w:val="99"/>
    <w:rsid w:val="00354F80"/>
    <w:rPr>
      <w:sz w:val="18"/>
      <w:szCs w:val="18"/>
    </w:rPr>
  </w:style>
  <w:style w:type="paragraph" w:styleId="a7">
    <w:name w:val="List Paragraph"/>
    <w:basedOn w:val="a"/>
    <w:uiPriority w:val="34"/>
    <w:qFormat/>
    <w:rsid w:val="00354F80"/>
    <w:pPr>
      <w:ind w:firstLineChars="200" w:firstLine="420"/>
    </w:pPr>
    <w:rPr>
      <w:rFonts w:ascii="等线" w:eastAsia="等线" w:hAnsi="等线"/>
      <w:szCs w:val="22"/>
    </w:rPr>
  </w:style>
  <w:style w:type="paragraph" w:styleId="a8">
    <w:name w:val="Normal (Web)"/>
    <w:basedOn w:val="a"/>
    <w:uiPriority w:val="99"/>
    <w:qFormat/>
    <w:rsid w:val="00354F80"/>
    <w:pPr>
      <w:spacing w:beforeAutospacing="1" w:afterAutospacing="1"/>
      <w:jc w:val="left"/>
    </w:pPr>
    <w:rPr>
      <w:rFonts w:asciiTheme="minorHAnsi" w:eastAsiaTheme="minorEastAsia" w:hAnsiTheme="minorHAnsi"/>
      <w:kern w:val="0"/>
      <w:sz w:val="24"/>
    </w:rPr>
  </w:style>
  <w:style w:type="table" w:customStyle="1" w:styleId="1">
    <w:name w:val="网格型1"/>
    <w:basedOn w:val="a1"/>
    <w:uiPriority w:val="39"/>
    <w:qFormat/>
    <w:rsid w:val="00354F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0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50BD"/>
    <w:pPr>
      <w:autoSpaceDE w:val="0"/>
      <w:autoSpaceDN w:val="0"/>
      <w:ind w:left="107"/>
      <w:jc w:val="left"/>
    </w:pPr>
    <w:rPr>
      <w:rFonts w:eastAsia="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5284">
      <w:bodyDiv w:val="1"/>
      <w:marLeft w:val="0"/>
      <w:marRight w:val="0"/>
      <w:marTop w:val="0"/>
      <w:marBottom w:val="0"/>
      <w:divBdr>
        <w:top w:val="none" w:sz="0" w:space="0" w:color="auto"/>
        <w:left w:val="none" w:sz="0" w:space="0" w:color="auto"/>
        <w:bottom w:val="none" w:sz="0" w:space="0" w:color="auto"/>
        <w:right w:val="none" w:sz="0" w:space="0" w:color="auto"/>
      </w:divBdr>
    </w:div>
    <w:div w:id="228854736">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
    <w:div w:id="421997036">
      <w:bodyDiv w:val="1"/>
      <w:marLeft w:val="0"/>
      <w:marRight w:val="0"/>
      <w:marTop w:val="0"/>
      <w:marBottom w:val="0"/>
      <w:divBdr>
        <w:top w:val="none" w:sz="0" w:space="0" w:color="auto"/>
        <w:left w:val="none" w:sz="0" w:space="0" w:color="auto"/>
        <w:bottom w:val="none" w:sz="0" w:space="0" w:color="auto"/>
        <w:right w:val="none" w:sz="0" w:space="0" w:color="auto"/>
      </w:divBdr>
    </w:div>
    <w:div w:id="764031907">
      <w:bodyDiv w:val="1"/>
      <w:marLeft w:val="0"/>
      <w:marRight w:val="0"/>
      <w:marTop w:val="0"/>
      <w:marBottom w:val="0"/>
      <w:divBdr>
        <w:top w:val="none" w:sz="0" w:space="0" w:color="auto"/>
        <w:left w:val="none" w:sz="0" w:space="0" w:color="auto"/>
        <w:bottom w:val="none" w:sz="0" w:space="0" w:color="auto"/>
        <w:right w:val="none" w:sz="0" w:space="0" w:color="auto"/>
      </w:divBdr>
    </w:div>
    <w:div w:id="837960291">
      <w:bodyDiv w:val="1"/>
      <w:marLeft w:val="0"/>
      <w:marRight w:val="0"/>
      <w:marTop w:val="0"/>
      <w:marBottom w:val="0"/>
      <w:divBdr>
        <w:top w:val="none" w:sz="0" w:space="0" w:color="auto"/>
        <w:left w:val="none" w:sz="0" w:space="0" w:color="auto"/>
        <w:bottom w:val="none" w:sz="0" w:space="0" w:color="auto"/>
        <w:right w:val="none" w:sz="0" w:space="0" w:color="auto"/>
      </w:divBdr>
    </w:div>
    <w:div w:id="933434831">
      <w:bodyDiv w:val="1"/>
      <w:marLeft w:val="0"/>
      <w:marRight w:val="0"/>
      <w:marTop w:val="0"/>
      <w:marBottom w:val="0"/>
      <w:divBdr>
        <w:top w:val="none" w:sz="0" w:space="0" w:color="auto"/>
        <w:left w:val="none" w:sz="0" w:space="0" w:color="auto"/>
        <w:bottom w:val="none" w:sz="0" w:space="0" w:color="auto"/>
        <w:right w:val="none" w:sz="0" w:space="0" w:color="auto"/>
      </w:divBdr>
      <w:divsChild>
        <w:div w:id="1323044683">
          <w:marLeft w:val="720"/>
          <w:marRight w:val="0"/>
          <w:marTop w:val="0"/>
          <w:marBottom w:val="0"/>
          <w:divBdr>
            <w:top w:val="none" w:sz="0" w:space="0" w:color="auto"/>
            <w:left w:val="none" w:sz="0" w:space="0" w:color="auto"/>
            <w:bottom w:val="none" w:sz="0" w:space="0" w:color="auto"/>
            <w:right w:val="none" w:sz="0" w:space="0" w:color="auto"/>
          </w:divBdr>
        </w:div>
      </w:divsChild>
    </w:div>
    <w:div w:id="966275295">
      <w:bodyDiv w:val="1"/>
      <w:marLeft w:val="0"/>
      <w:marRight w:val="0"/>
      <w:marTop w:val="0"/>
      <w:marBottom w:val="0"/>
      <w:divBdr>
        <w:top w:val="none" w:sz="0" w:space="0" w:color="auto"/>
        <w:left w:val="none" w:sz="0" w:space="0" w:color="auto"/>
        <w:bottom w:val="none" w:sz="0" w:space="0" w:color="auto"/>
        <w:right w:val="none" w:sz="0" w:space="0" w:color="auto"/>
      </w:divBdr>
    </w:div>
    <w:div w:id="1029718361">
      <w:bodyDiv w:val="1"/>
      <w:marLeft w:val="0"/>
      <w:marRight w:val="0"/>
      <w:marTop w:val="0"/>
      <w:marBottom w:val="0"/>
      <w:divBdr>
        <w:top w:val="none" w:sz="0" w:space="0" w:color="auto"/>
        <w:left w:val="none" w:sz="0" w:space="0" w:color="auto"/>
        <w:bottom w:val="none" w:sz="0" w:space="0" w:color="auto"/>
        <w:right w:val="none" w:sz="0" w:space="0" w:color="auto"/>
      </w:divBdr>
    </w:div>
    <w:div w:id="1099713568">
      <w:bodyDiv w:val="1"/>
      <w:marLeft w:val="0"/>
      <w:marRight w:val="0"/>
      <w:marTop w:val="0"/>
      <w:marBottom w:val="0"/>
      <w:divBdr>
        <w:top w:val="none" w:sz="0" w:space="0" w:color="auto"/>
        <w:left w:val="none" w:sz="0" w:space="0" w:color="auto"/>
        <w:bottom w:val="none" w:sz="0" w:space="0" w:color="auto"/>
        <w:right w:val="none" w:sz="0" w:space="0" w:color="auto"/>
      </w:divBdr>
    </w:div>
    <w:div w:id="1110508018">
      <w:bodyDiv w:val="1"/>
      <w:marLeft w:val="0"/>
      <w:marRight w:val="0"/>
      <w:marTop w:val="0"/>
      <w:marBottom w:val="0"/>
      <w:divBdr>
        <w:top w:val="none" w:sz="0" w:space="0" w:color="auto"/>
        <w:left w:val="none" w:sz="0" w:space="0" w:color="auto"/>
        <w:bottom w:val="none" w:sz="0" w:space="0" w:color="auto"/>
        <w:right w:val="none" w:sz="0" w:space="0" w:color="auto"/>
      </w:divBdr>
    </w:div>
    <w:div w:id="1331522337">
      <w:bodyDiv w:val="1"/>
      <w:marLeft w:val="0"/>
      <w:marRight w:val="0"/>
      <w:marTop w:val="0"/>
      <w:marBottom w:val="0"/>
      <w:divBdr>
        <w:top w:val="none" w:sz="0" w:space="0" w:color="auto"/>
        <w:left w:val="none" w:sz="0" w:space="0" w:color="auto"/>
        <w:bottom w:val="none" w:sz="0" w:space="0" w:color="auto"/>
        <w:right w:val="none" w:sz="0" w:space="0" w:color="auto"/>
      </w:divBdr>
    </w:div>
    <w:div w:id="1378550746">
      <w:bodyDiv w:val="1"/>
      <w:marLeft w:val="0"/>
      <w:marRight w:val="0"/>
      <w:marTop w:val="0"/>
      <w:marBottom w:val="0"/>
      <w:divBdr>
        <w:top w:val="none" w:sz="0" w:space="0" w:color="auto"/>
        <w:left w:val="none" w:sz="0" w:space="0" w:color="auto"/>
        <w:bottom w:val="none" w:sz="0" w:space="0" w:color="auto"/>
        <w:right w:val="none" w:sz="0" w:space="0" w:color="auto"/>
      </w:divBdr>
    </w:div>
    <w:div w:id="1385832760">
      <w:bodyDiv w:val="1"/>
      <w:marLeft w:val="0"/>
      <w:marRight w:val="0"/>
      <w:marTop w:val="0"/>
      <w:marBottom w:val="0"/>
      <w:divBdr>
        <w:top w:val="none" w:sz="0" w:space="0" w:color="auto"/>
        <w:left w:val="none" w:sz="0" w:space="0" w:color="auto"/>
        <w:bottom w:val="none" w:sz="0" w:space="0" w:color="auto"/>
        <w:right w:val="none" w:sz="0" w:space="0" w:color="auto"/>
      </w:divBdr>
    </w:div>
    <w:div w:id="1441873613">
      <w:bodyDiv w:val="1"/>
      <w:marLeft w:val="0"/>
      <w:marRight w:val="0"/>
      <w:marTop w:val="0"/>
      <w:marBottom w:val="0"/>
      <w:divBdr>
        <w:top w:val="none" w:sz="0" w:space="0" w:color="auto"/>
        <w:left w:val="none" w:sz="0" w:space="0" w:color="auto"/>
        <w:bottom w:val="none" w:sz="0" w:space="0" w:color="auto"/>
        <w:right w:val="none" w:sz="0" w:space="0" w:color="auto"/>
      </w:divBdr>
    </w:div>
    <w:div w:id="1459571031">
      <w:bodyDiv w:val="1"/>
      <w:marLeft w:val="0"/>
      <w:marRight w:val="0"/>
      <w:marTop w:val="0"/>
      <w:marBottom w:val="0"/>
      <w:divBdr>
        <w:top w:val="none" w:sz="0" w:space="0" w:color="auto"/>
        <w:left w:val="none" w:sz="0" w:space="0" w:color="auto"/>
        <w:bottom w:val="none" w:sz="0" w:space="0" w:color="auto"/>
        <w:right w:val="none" w:sz="0" w:space="0" w:color="auto"/>
      </w:divBdr>
    </w:div>
    <w:div w:id="1494176696">
      <w:bodyDiv w:val="1"/>
      <w:marLeft w:val="0"/>
      <w:marRight w:val="0"/>
      <w:marTop w:val="0"/>
      <w:marBottom w:val="0"/>
      <w:divBdr>
        <w:top w:val="none" w:sz="0" w:space="0" w:color="auto"/>
        <w:left w:val="none" w:sz="0" w:space="0" w:color="auto"/>
        <w:bottom w:val="none" w:sz="0" w:space="0" w:color="auto"/>
        <w:right w:val="none" w:sz="0" w:space="0" w:color="auto"/>
      </w:divBdr>
    </w:div>
    <w:div w:id="1526745362">
      <w:bodyDiv w:val="1"/>
      <w:marLeft w:val="0"/>
      <w:marRight w:val="0"/>
      <w:marTop w:val="0"/>
      <w:marBottom w:val="0"/>
      <w:divBdr>
        <w:top w:val="none" w:sz="0" w:space="0" w:color="auto"/>
        <w:left w:val="none" w:sz="0" w:space="0" w:color="auto"/>
        <w:bottom w:val="none" w:sz="0" w:space="0" w:color="auto"/>
        <w:right w:val="none" w:sz="0" w:space="0" w:color="auto"/>
      </w:divBdr>
    </w:div>
    <w:div w:id="1534340934">
      <w:bodyDiv w:val="1"/>
      <w:marLeft w:val="0"/>
      <w:marRight w:val="0"/>
      <w:marTop w:val="0"/>
      <w:marBottom w:val="0"/>
      <w:divBdr>
        <w:top w:val="none" w:sz="0" w:space="0" w:color="auto"/>
        <w:left w:val="none" w:sz="0" w:space="0" w:color="auto"/>
        <w:bottom w:val="none" w:sz="0" w:space="0" w:color="auto"/>
        <w:right w:val="none" w:sz="0" w:space="0" w:color="auto"/>
      </w:divBdr>
    </w:div>
    <w:div w:id="1534415941">
      <w:bodyDiv w:val="1"/>
      <w:marLeft w:val="0"/>
      <w:marRight w:val="0"/>
      <w:marTop w:val="0"/>
      <w:marBottom w:val="0"/>
      <w:divBdr>
        <w:top w:val="none" w:sz="0" w:space="0" w:color="auto"/>
        <w:left w:val="none" w:sz="0" w:space="0" w:color="auto"/>
        <w:bottom w:val="none" w:sz="0" w:space="0" w:color="auto"/>
        <w:right w:val="none" w:sz="0" w:space="0" w:color="auto"/>
      </w:divBdr>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
    <w:div w:id="1904947957">
      <w:bodyDiv w:val="1"/>
      <w:marLeft w:val="0"/>
      <w:marRight w:val="0"/>
      <w:marTop w:val="0"/>
      <w:marBottom w:val="0"/>
      <w:divBdr>
        <w:top w:val="none" w:sz="0" w:space="0" w:color="auto"/>
        <w:left w:val="none" w:sz="0" w:space="0" w:color="auto"/>
        <w:bottom w:val="none" w:sz="0" w:space="0" w:color="auto"/>
        <w:right w:val="none" w:sz="0" w:space="0" w:color="auto"/>
      </w:divBdr>
    </w:div>
    <w:div w:id="1908539458">
      <w:bodyDiv w:val="1"/>
      <w:marLeft w:val="0"/>
      <w:marRight w:val="0"/>
      <w:marTop w:val="0"/>
      <w:marBottom w:val="0"/>
      <w:divBdr>
        <w:top w:val="none" w:sz="0" w:space="0" w:color="auto"/>
        <w:left w:val="none" w:sz="0" w:space="0" w:color="auto"/>
        <w:bottom w:val="none" w:sz="0" w:space="0" w:color="auto"/>
        <w:right w:val="none" w:sz="0" w:space="0" w:color="auto"/>
      </w:divBdr>
    </w:div>
    <w:div w:id="1978103760">
      <w:bodyDiv w:val="1"/>
      <w:marLeft w:val="0"/>
      <w:marRight w:val="0"/>
      <w:marTop w:val="0"/>
      <w:marBottom w:val="0"/>
      <w:divBdr>
        <w:top w:val="none" w:sz="0" w:space="0" w:color="auto"/>
        <w:left w:val="none" w:sz="0" w:space="0" w:color="auto"/>
        <w:bottom w:val="none" w:sz="0" w:space="0" w:color="auto"/>
        <w:right w:val="none" w:sz="0" w:space="0" w:color="auto"/>
      </w:divBdr>
    </w:div>
    <w:div w:id="1989937226">
      <w:bodyDiv w:val="1"/>
      <w:marLeft w:val="0"/>
      <w:marRight w:val="0"/>
      <w:marTop w:val="0"/>
      <w:marBottom w:val="0"/>
      <w:divBdr>
        <w:top w:val="none" w:sz="0" w:space="0" w:color="auto"/>
        <w:left w:val="none" w:sz="0" w:space="0" w:color="auto"/>
        <w:bottom w:val="none" w:sz="0" w:space="0" w:color="auto"/>
        <w:right w:val="none" w:sz="0" w:space="0" w:color="auto"/>
      </w:divBdr>
      <w:divsChild>
        <w:div w:id="81991468">
          <w:marLeft w:val="806"/>
          <w:marRight w:val="0"/>
          <w:marTop w:val="200"/>
          <w:marBottom w:val="0"/>
          <w:divBdr>
            <w:top w:val="none" w:sz="0" w:space="0" w:color="auto"/>
            <w:left w:val="none" w:sz="0" w:space="0" w:color="auto"/>
            <w:bottom w:val="none" w:sz="0" w:space="0" w:color="auto"/>
            <w:right w:val="none" w:sz="0" w:space="0" w:color="auto"/>
          </w:divBdr>
        </w:div>
        <w:div w:id="1920288418">
          <w:marLeft w:val="806"/>
          <w:marRight w:val="0"/>
          <w:marTop w:val="200"/>
          <w:marBottom w:val="0"/>
          <w:divBdr>
            <w:top w:val="none" w:sz="0" w:space="0" w:color="auto"/>
            <w:left w:val="none" w:sz="0" w:space="0" w:color="auto"/>
            <w:bottom w:val="none" w:sz="0" w:space="0" w:color="auto"/>
            <w:right w:val="none" w:sz="0" w:space="0" w:color="auto"/>
          </w:divBdr>
        </w:div>
        <w:div w:id="2008551254">
          <w:marLeft w:val="806"/>
          <w:marRight w:val="0"/>
          <w:marTop w:val="200"/>
          <w:marBottom w:val="0"/>
          <w:divBdr>
            <w:top w:val="none" w:sz="0" w:space="0" w:color="auto"/>
            <w:left w:val="none" w:sz="0" w:space="0" w:color="auto"/>
            <w:bottom w:val="none" w:sz="0" w:space="0" w:color="auto"/>
            <w:right w:val="none" w:sz="0" w:space="0" w:color="auto"/>
          </w:divBdr>
        </w:div>
        <w:div w:id="1785028638">
          <w:marLeft w:val="806"/>
          <w:marRight w:val="0"/>
          <w:marTop w:val="200"/>
          <w:marBottom w:val="0"/>
          <w:divBdr>
            <w:top w:val="none" w:sz="0" w:space="0" w:color="auto"/>
            <w:left w:val="none" w:sz="0" w:space="0" w:color="auto"/>
            <w:bottom w:val="none" w:sz="0" w:space="0" w:color="auto"/>
            <w:right w:val="none" w:sz="0" w:space="0" w:color="auto"/>
          </w:divBdr>
        </w:div>
      </w:divsChild>
    </w:div>
    <w:div w:id="2010323295">
      <w:bodyDiv w:val="1"/>
      <w:marLeft w:val="0"/>
      <w:marRight w:val="0"/>
      <w:marTop w:val="0"/>
      <w:marBottom w:val="0"/>
      <w:divBdr>
        <w:top w:val="none" w:sz="0" w:space="0" w:color="auto"/>
        <w:left w:val="none" w:sz="0" w:space="0" w:color="auto"/>
        <w:bottom w:val="none" w:sz="0" w:space="0" w:color="auto"/>
        <w:right w:val="none" w:sz="0" w:space="0" w:color="auto"/>
      </w:divBdr>
    </w:div>
    <w:div w:id="2030906115">
      <w:bodyDiv w:val="1"/>
      <w:marLeft w:val="0"/>
      <w:marRight w:val="0"/>
      <w:marTop w:val="0"/>
      <w:marBottom w:val="0"/>
      <w:divBdr>
        <w:top w:val="none" w:sz="0" w:space="0" w:color="auto"/>
        <w:left w:val="none" w:sz="0" w:space="0" w:color="auto"/>
        <w:bottom w:val="none" w:sz="0" w:space="0" w:color="auto"/>
        <w:right w:val="none" w:sz="0" w:space="0" w:color="auto"/>
      </w:divBdr>
    </w:div>
    <w:div w:id="2045788937">
      <w:bodyDiv w:val="1"/>
      <w:marLeft w:val="0"/>
      <w:marRight w:val="0"/>
      <w:marTop w:val="0"/>
      <w:marBottom w:val="0"/>
      <w:divBdr>
        <w:top w:val="none" w:sz="0" w:space="0" w:color="auto"/>
        <w:left w:val="none" w:sz="0" w:space="0" w:color="auto"/>
        <w:bottom w:val="none" w:sz="0" w:space="0" w:color="auto"/>
        <w:right w:val="none" w:sz="0" w:space="0" w:color="auto"/>
      </w:divBdr>
    </w:div>
    <w:div w:id="2134398401">
      <w:bodyDiv w:val="1"/>
      <w:marLeft w:val="0"/>
      <w:marRight w:val="0"/>
      <w:marTop w:val="0"/>
      <w:marBottom w:val="0"/>
      <w:divBdr>
        <w:top w:val="none" w:sz="0" w:space="0" w:color="auto"/>
        <w:left w:val="none" w:sz="0" w:space="0" w:color="auto"/>
        <w:bottom w:val="none" w:sz="0" w:space="0" w:color="auto"/>
        <w:right w:val="none" w:sz="0" w:space="0" w:color="auto"/>
      </w:divBdr>
    </w:div>
    <w:div w:id="21409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17E9B-6160-487B-9C3B-AE8FA10E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51</cp:revision>
  <dcterms:created xsi:type="dcterms:W3CDTF">2021-07-30T05:41:00Z</dcterms:created>
  <dcterms:modified xsi:type="dcterms:W3CDTF">2022-08-04T00:36:00Z</dcterms:modified>
</cp:coreProperties>
</file>