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default" w:ascii="Times New Roman" w:hAnsi="Times New Roman" w:cs="Times New Roman" w:eastAsiaTheme="minorEastAsia"/>
          <w:b/>
          <w:sz w:val="36"/>
          <w:szCs w:val="36"/>
          <w:lang w:val="en-US" w:eastAsia="zh-CN"/>
        </w:rPr>
      </w:pPr>
      <w:r>
        <w:rPr>
          <w:rFonts w:ascii="Times New Roman" w:hAnsi="Times New Roman" w:cs="Times New Roman"/>
          <w:b/>
          <w:sz w:val="36"/>
          <w:szCs w:val="36"/>
        </w:rPr>
        <w:t>A lesson Plan of M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U5 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Reading for writing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龙泉一中 兰建珍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2694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2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教师姓名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269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上课学校与年级</w:t>
            </w:r>
          </w:p>
        </w:tc>
        <w:tc>
          <w:tcPr>
            <w:tcW w:w="2885" w:type="dxa"/>
          </w:tcPr>
          <w:p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2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兰建珍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龙泉一中</w:t>
            </w:r>
          </w:p>
        </w:tc>
        <w:tc>
          <w:tcPr>
            <w:tcW w:w="269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龙泉一</w:t>
            </w:r>
            <w:r>
              <w:rPr>
                <w:rFonts w:ascii="Times New Roman" w:cs="Times New Roman"/>
                <w:sz w:val="24"/>
                <w:szCs w:val="24"/>
              </w:rPr>
              <w:t>中，高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cs="Times New Roman"/>
                <w:sz w:val="24"/>
                <w:szCs w:val="24"/>
              </w:rPr>
              <w:t>（1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sz w:val="24"/>
                <w:szCs w:val="24"/>
              </w:rPr>
              <w:t>）班</w:t>
            </w:r>
          </w:p>
        </w:tc>
        <w:tc>
          <w:tcPr>
            <w:tcW w:w="2885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U5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Music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2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课型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Reading for writing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52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Aims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this lesson, students will be able to:</w:t>
            </w:r>
          </w:p>
          <w:p>
            <w:pPr>
              <w:ind w:left="240" w:hanging="240" w:hangingChars="100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1. master following new words and phrases: stringed, classical,  perform, performer, touch my soul, give me energy, remind me of home, run food stand, set up equipment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ind w:left="240" w:hanging="240" w:hangingChars="10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learn some important rhetorical devices（like repetition, simile, metaphor, personification,quote,etc）；</w:t>
            </w:r>
          </w:p>
          <w:p>
            <w:pPr>
              <w:ind w:left="240" w:hanging="240" w:hangingChars="10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. express their preference for music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using the rhetorical devices they learn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and their willing to take part in the school music festival fluently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52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Focus</w:t>
            </w:r>
          </w:p>
        </w:tc>
        <w:tc>
          <w:tcPr>
            <w:tcW w:w="6996" w:type="dxa"/>
            <w:gridSpan w:val="3"/>
          </w:tcPr>
          <w:p>
            <w:pPr>
              <w:ind w:left="240" w:hanging="240" w:hangingChars="10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learn some important rhetorical devices（like repetition, simile, metaphor, personification,quote,etc）；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. express their preference for music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using the rhetorical devices they learn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and their willing to take part in the school music festival fluently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2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Difficulty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Help students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express their preference for music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using the rhetorical devices they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ve learnt.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Procedures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Step 1 Lead-in by free talk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after watching a short video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T: How can music help you?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 touches my soul/heart;</w:t>
            </w: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gives encouragement/energy/hope/confidence...;</w:t>
            </w: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provides joy/peace/happiness…;</w:t>
            </w: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makes me feel relaxed/happy...;</w:t>
            </w: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helps me remember/forget...;</w:t>
            </w: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reminds me of home/people/...I love;</w:t>
            </w: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keeps me company when..., keeps worries away when...;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Intentions: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Use the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video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arouse what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the students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have already known about the topic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pave the way for later learning.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2.T: What would you like to know about a passage?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Ss: What’s the type of the text?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What’s the topic of the text?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What’s the structure of the text（main idea of each paragraph）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What’s the background of the text?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Why did the author write the text?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What can we learn from the text?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Intentions: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With the above tasks, students are clearer about what they are going to read for.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Step 2 While you read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Focus on Para.1 and answer the following questions:</w:t>
            </w:r>
          </w:p>
          <w:p>
            <w:pPr>
              <w:pStyle w:val="9"/>
              <w:ind w:left="360" w:firstLine="0" w:firstLineChars="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 What’s the type of the text?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How do you know?</w:t>
            </w:r>
          </w:p>
          <w:p>
            <w:pPr>
              <w:pStyle w:val="9"/>
              <w:ind w:left="360" w:firstLine="0" w:firstLineChars="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Q2: What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 the main idea of this paragraph?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Focus on Para.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and answer the following questions:</w:t>
            </w:r>
          </w:p>
          <w:p>
            <w:pPr>
              <w:pStyle w:val="9"/>
              <w:numPr>
                <w:numId w:val="0"/>
              </w:num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Q1: What was Sarah's problem? </w:t>
            </w:r>
          </w:p>
          <w:p>
            <w:pPr>
              <w:pStyle w:val="9"/>
              <w:numPr>
                <w:numId w:val="0"/>
              </w:num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Q2: How did music help her during her difficult time?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Focus on Para.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and answer the following questions:</w:t>
            </w:r>
          </w:p>
          <w:p>
            <w:pPr>
              <w:pStyle w:val="9"/>
              <w:numPr>
                <w:numId w:val="0"/>
              </w:num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Q1: How do you like the language above? 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Q2: What rhetorical devices (修辞手法) are used here?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 Metaphor(暗喻)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＊It was a rock I leant on to become strong and to get through those hard times.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＊Music is the medicine for the breaking heart.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 Simile（明喻）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＊Living without an aim is like sailing   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without a compass(指南针).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＊Life is like riding a bicycle. To keep   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your balance, you must keep moving.                      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--- Albert Einstein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＊As busy as a bee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＊As white as snow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3. Personification(拟人)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＊I walked home happily, birds singing beautiful songs and leaves dancing in the breeze.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＊The sun stretched(伸展) its golden arms, climbed above the mountains, and smiled down on us.</w:t>
            </w:r>
          </w:p>
          <w:p>
            <w:pPr>
              <w:pStyle w:val="9"/>
              <w:numPr>
                <w:numId w:val="0"/>
              </w:numPr>
              <w:ind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4. Quotes （引言）for music</w:t>
            </w:r>
          </w:p>
          <w:p>
            <w:pPr>
              <w:pStyle w:val="9"/>
              <w:numPr>
                <w:numId w:val="0"/>
              </w:num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As Hans Christian Anderson said, “Where words fail, music speaks.”</w:t>
            </w:r>
          </w:p>
          <w:p>
            <w:pPr>
              <w:pStyle w:val="9"/>
              <w:numPr>
                <w:numId w:val="0"/>
              </w:num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As Henry Wadsworth Longfellow put it, “Music is the universal language of mankind.” </w:t>
            </w:r>
          </w:p>
          <w:p>
            <w:pPr>
              <w:pStyle w:val="9"/>
              <w:numPr>
                <w:numId w:val="0"/>
              </w:numPr>
              <w:ind w:leftChars="0" w:firstLine="240" w:firstLineChars="1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5.Rhetorical question（疑问,反问）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＊Have you ever faced a time when things looked dark and you had no hope at all（Para.2）?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＊If winter comes, can spring be far behind?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6. Repetition（重复）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Music gave me happiness...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Music gave me strength and brought me relief...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Music gave me hope and a sense of satisfaction...(Para.3)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Music keeps us company when we're lonely ;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Music removes all the worries when we're upset;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Music inspires us when we're under great pressure.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Step 3 After you read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Structure of the passage</w:t>
            </w:r>
          </w:p>
          <w:p>
            <w:pPr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298950" cy="2504440"/>
                  <wp:effectExtent l="0" t="0" r="6350" b="10160"/>
                  <wp:docPr id="1" name="图片 1" descr="7~)TICEG`49SHC4W~3C{Y~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~)TICEG`49SHC4W~3C{Y~T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0" cy="250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writing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4296410" cy="2392680"/>
                  <wp:effectExtent l="0" t="0" r="8890" b="7620"/>
                  <wp:docPr id="2" name="图片 2" descr="P~RM$AQ9(4INA0BXI0NIUW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P~RM$AQ9(4INA0BXI0NIUW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6410" cy="239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Assignments</w:t>
            </w:r>
          </w:p>
          <w:p>
            <w:pPr>
              <w:pStyle w:val="9"/>
              <w:ind w:left="360" w:firstLine="0" w:firstLineChars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Write a speech about your feelings about music based on the language and structure we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ve learnt today.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Reflections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Will the students be motivated?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Will the students obtain the knowledge showed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passage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?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Will the students fully understand the deep meaning of this passage?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Will the students apply what they learnt during this class in their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writing or even their later English learning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?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Blackboard Design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Music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Reading for writing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9" o:spid="_x0000_s1029" o:spt="202" type="#_x0000_t202" style="position:absolute;left:0pt;margin-left:68.45pt;margin-top:7.55pt;height:132.75pt;width:75.75pt;z-index:251660288;mso-width-relative:margin;mso-height-relative:margin;mso-height-percent:200;" coordsize="21600,21600">
                  <v:path/>
                  <v:fill focussize="0,0"/>
                  <v:stroke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beginning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 w:eastAsiaTheme="minorEastAsia"/>
                            <w:b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body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ending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0" o:spid="_x0000_s1030" o:spt="202" type="#_x0000_t202" style="position:absolute;left:0pt;margin-left:151.35pt;margin-top:5.4pt;height:148.15pt;width:186.6pt;z-index:251661312;mso-width-relative:margin;mso-height-relative:margin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eastAsia" w:ascii="Times New Roman" w:hAnsi="Times New Roman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cs="Times New Roman"/>
                            <w:sz w:val="24"/>
                            <w:szCs w:val="24"/>
                            <w:lang w:val="en-US" w:eastAsia="zh-CN"/>
                          </w:rPr>
                          <w:t>self-introduction &amp; topic</w:t>
                        </w:r>
                      </w:p>
                      <w:p>
                        <w:pP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※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cs="Times New Roman"/>
                            <w:sz w:val="24"/>
                            <w:szCs w:val="24"/>
                            <w:lang w:val="en-US" w:eastAsia="zh-CN"/>
                          </w:rPr>
                          <w:t>personal experience</w:t>
                        </w:r>
                      </w:p>
                      <w:p>
                        <w:pPr>
                          <w:rPr>
                            <w:rFonts w:hint="default" w:ascii="Times New Roman" w:hAnsi="Times New Roman" w:cs="Times New Roman" w:eastAsiaTheme="minor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cs="Times New Roman"/>
                            <w:sz w:val="24"/>
                            <w:szCs w:val="24"/>
                            <w:lang w:val="en-US" w:eastAsia="zh-CN"/>
                          </w:rPr>
                          <w:t>your feelings bout music</w:t>
                        </w:r>
                      </w:p>
                      <w:p>
                        <w:pPr>
                          <w:rPr>
                            <w:rFonts w:hint="eastAsia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 w:eastAsiaTheme="minor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24"/>
                            <w:szCs w:val="24"/>
                          </w:rPr>
                          <w:t xml:space="preserve">※ </w:t>
                        </w:r>
                        <w:r>
                          <w:rPr>
                            <w:rFonts w:hint="eastAsia" w:ascii="Times New Roman" w:hAnsi="Times New Roman" w:cs="Times New Roman"/>
                            <w:sz w:val="24"/>
                            <w:szCs w:val="24"/>
                            <w:lang w:val="en-US" w:eastAsia="zh-CN"/>
                          </w:rPr>
                          <w:t>hope, advice &amp; gratitude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 id="_x0000_s1027" o:spid="_x0000_s1027" o:spt="202" type="#_x0000_t202" style="position:absolute;left:0pt;margin-left:-2.85pt;margin-top:14.4pt;height:101.55pt;width:62.1pt;z-index:251659264;mso-width-relative:margin;mso-height-relative:margin;mso-height-percent:200;" coordsize="21600,21600">
                  <v:path/>
                  <v:fill focussize="0,0"/>
                  <v:stroke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rFonts w:hint="default" w:ascii="Times New Roman" w:hAnsi="Times New Roman" w:cs="Times New Roman" w:eastAsiaTheme="minorEastAsia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30"/>
                            <w:szCs w:val="30"/>
                            <w:lang w:val="en-US" w:eastAsia="zh-CN"/>
                          </w:rPr>
                          <w:t>speech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9" o:spid="_x0000_s1039" o:spt="87" type="#_x0000_t87" style="position:absolute;left:0pt;margin-left:133.65pt;margin-top:8.9pt;height:29.05pt;width:18.45pt;z-index:251662336;mso-width-relative:page;mso-height-relative:page;" filled="f" stroked="t" coordsize="21600,21600" adj="1800,10800">
                  <v:path arrowok="t"/>
                  <v:fill on="f" focussize="0,0"/>
                  <v:stroke color="#000000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F6C24"/>
    <w:multiLevelType w:val="singleLevel"/>
    <w:tmpl w:val="97EF6C2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D31331"/>
    <w:multiLevelType w:val="multilevel"/>
    <w:tmpl w:val="1FD313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A7616E"/>
    <w:multiLevelType w:val="multilevel"/>
    <w:tmpl w:val="45A7616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9CB"/>
    <w:rsid w:val="00000BC0"/>
    <w:rsid w:val="00064153"/>
    <w:rsid w:val="000904D3"/>
    <w:rsid w:val="000F3809"/>
    <w:rsid w:val="00105F87"/>
    <w:rsid w:val="0012718D"/>
    <w:rsid w:val="0013260A"/>
    <w:rsid w:val="00143F4F"/>
    <w:rsid w:val="00153DF2"/>
    <w:rsid w:val="001B7FFA"/>
    <w:rsid w:val="00291971"/>
    <w:rsid w:val="002F6AAF"/>
    <w:rsid w:val="003279B5"/>
    <w:rsid w:val="0037542F"/>
    <w:rsid w:val="003E5925"/>
    <w:rsid w:val="00406D2B"/>
    <w:rsid w:val="00432313"/>
    <w:rsid w:val="004349E8"/>
    <w:rsid w:val="00434D47"/>
    <w:rsid w:val="00470355"/>
    <w:rsid w:val="00475EF5"/>
    <w:rsid w:val="004A50A5"/>
    <w:rsid w:val="004B3A29"/>
    <w:rsid w:val="00594818"/>
    <w:rsid w:val="005B61CA"/>
    <w:rsid w:val="005B7E1D"/>
    <w:rsid w:val="005F76A5"/>
    <w:rsid w:val="006252C3"/>
    <w:rsid w:val="00646B4B"/>
    <w:rsid w:val="00697058"/>
    <w:rsid w:val="006D07AF"/>
    <w:rsid w:val="00781000"/>
    <w:rsid w:val="00794781"/>
    <w:rsid w:val="007F3555"/>
    <w:rsid w:val="00810B51"/>
    <w:rsid w:val="008258C3"/>
    <w:rsid w:val="00846B7D"/>
    <w:rsid w:val="008E7B71"/>
    <w:rsid w:val="008F610A"/>
    <w:rsid w:val="009839CB"/>
    <w:rsid w:val="009B170C"/>
    <w:rsid w:val="009B1711"/>
    <w:rsid w:val="009B3927"/>
    <w:rsid w:val="00A97EAB"/>
    <w:rsid w:val="00AA0F45"/>
    <w:rsid w:val="00AA719C"/>
    <w:rsid w:val="00B4272C"/>
    <w:rsid w:val="00C81BC6"/>
    <w:rsid w:val="00CC5A2A"/>
    <w:rsid w:val="00CE3C73"/>
    <w:rsid w:val="00D472E0"/>
    <w:rsid w:val="00D54EB1"/>
    <w:rsid w:val="00D850C3"/>
    <w:rsid w:val="00DC0983"/>
    <w:rsid w:val="00DE14BC"/>
    <w:rsid w:val="00E17AEA"/>
    <w:rsid w:val="00E22F03"/>
    <w:rsid w:val="00E70F49"/>
    <w:rsid w:val="00E74907"/>
    <w:rsid w:val="00E939D5"/>
    <w:rsid w:val="00EC2A01"/>
    <w:rsid w:val="00F10CCB"/>
    <w:rsid w:val="00F30F3A"/>
    <w:rsid w:val="00F37909"/>
    <w:rsid w:val="00F5752E"/>
    <w:rsid w:val="00F76517"/>
    <w:rsid w:val="00FA4B11"/>
    <w:rsid w:val="00FF6F86"/>
    <w:rsid w:val="096955FE"/>
    <w:rsid w:val="0A2D637A"/>
    <w:rsid w:val="17920CF3"/>
    <w:rsid w:val="183536B0"/>
    <w:rsid w:val="1A8B6765"/>
    <w:rsid w:val="2A615F5D"/>
    <w:rsid w:val="2AE17670"/>
    <w:rsid w:val="3DD14737"/>
    <w:rsid w:val="43471E74"/>
    <w:rsid w:val="4F804D3C"/>
    <w:rsid w:val="61BD6410"/>
    <w:rsid w:val="64671D6D"/>
    <w:rsid w:val="6832131A"/>
    <w:rsid w:val="68975621"/>
    <w:rsid w:val="72F51585"/>
    <w:rsid w:val="7B1D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27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760</Words>
  <Characters>3319</Characters>
  <Lines>28</Lines>
  <Paragraphs>7</Paragraphs>
  <TotalTime>18</TotalTime>
  <ScaleCrop>false</ScaleCrop>
  <LinksUpToDate>false</LinksUpToDate>
  <CharactersWithSpaces>3995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2017-03-23T16:21:00Z</dcterms:created>
  <dc:creator>Administrator</dc:creator>
  <cp:lastModifiedBy>administered</cp:lastModifiedBy>
  <dcterms:modified xsi:type="dcterms:W3CDTF">2022-04-12T11:46:47Z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56624161AA1F4469A20814B477CE95F7</vt:lpwstr>
  </property>
</Properties>
</file>