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 xml:space="preserve">The </w:t>
      </w:r>
      <w:r>
        <w:rPr>
          <w:rFonts w:hint="eastAsia"/>
          <w:lang w:val="en-US" w:eastAsia="zh-CN"/>
        </w:rPr>
        <w:t>World</w:t>
      </w:r>
      <w:r>
        <w:rPr>
          <w:rFonts w:hint="eastAsia"/>
        </w:rPr>
        <w:t xml:space="preserve"> (</w:t>
      </w:r>
      <w:r>
        <w:rPr>
          <w:rFonts w:hint="eastAsia"/>
          <w:lang w:val="en-US" w:eastAsia="zh-CN"/>
        </w:rPr>
        <w:t>August</w:t>
      </w:r>
      <w:r>
        <w:rPr>
          <w:rFonts w:hint="eastAsia"/>
        </w:rPr>
        <w:t xml:space="preserve"> </w:t>
      </w:r>
      <w:r>
        <w:rPr>
          <w:rFonts w:hint="eastAsia"/>
          <w:lang w:val="en-US" w:eastAsia="zh-CN"/>
        </w:rPr>
        <w:t>16th</w:t>
      </w:r>
      <w:r>
        <w:rPr>
          <w:rFonts w:hint="eastAsia"/>
        </w:rPr>
        <w:t>-</w:t>
      </w:r>
      <w:r>
        <w:rPr>
          <w:rFonts w:hint="eastAsia"/>
          <w:lang w:val="en-US" w:eastAsia="zh-CN"/>
        </w:rPr>
        <w:t>31st</w:t>
      </w:r>
      <w:r>
        <w:rPr>
          <w:rFonts w:hint="eastAsia"/>
        </w:rPr>
        <w:t>, 2022)</w:t>
      </w:r>
    </w:p>
    <w:p>
      <w:pPr>
        <w:jc w:val="center"/>
        <w:rPr>
          <w:rFonts w:hint="eastAsia"/>
        </w:rPr>
      </w:pPr>
      <w:bookmarkStart w:id="0" w:name="_GoBack"/>
      <w:bookmarkEnd w:id="0"/>
    </w:p>
    <w:p>
      <w:pPr>
        <w:numPr>
          <w:ilvl w:val="0"/>
          <w:numId w:val="1"/>
        </w:numPr>
        <w:jc w:val="both"/>
        <w:rPr>
          <w:rFonts w:hint="default" w:eastAsia="Arial Unicode MS"/>
          <w:b/>
          <w:bCs/>
          <w:lang w:val="en-US" w:eastAsia="zh-CN"/>
        </w:rPr>
      </w:pPr>
      <w:r>
        <w:rPr>
          <w:rFonts w:hint="default" w:eastAsia="Arial Unicode MS"/>
          <w:b/>
          <w:bCs/>
          <w:lang w:val="en-US" w:eastAsia="zh-CN"/>
        </w:rPr>
        <w:t>《时代周刊》 2022年8月22日刊 43页</w:t>
      </w:r>
    </w:p>
    <w:p>
      <w:pPr>
        <w:numPr>
          <w:ilvl w:val="0"/>
          <w:numId w:val="2"/>
        </w:numPr>
        <w:jc w:val="left"/>
        <w:rPr>
          <w:rFonts w:hint="eastAsia" w:ascii="宋体" w:hAnsi="宋体" w:eastAsia="宋体" w:cs="宋体"/>
          <w:lang w:val="en-US" w:eastAsia="zh-CN"/>
        </w:rPr>
      </w:pPr>
      <w:r>
        <w:rPr>
          <w:rFonts w:hint="eastAsia" w:ascii="宋体" w:hAnsi="宋体" w:eastAsia="宋体" w:cs="宋体"/>
          <w:lang w:val="en-US" w:eastAsia="zh-CN"/>
        </w:rPr>
        <w:t>语法填空</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NAJIBA EBRAHIMI LIVES in Freedom. It’s the Sao Paulo neighborhood where the 33-year-old has settled and what she feels she’s finally attained after ________ (escape) the Taliban. ___ champion for the rights of women and girls in the minority Hazara escapecommunity, Ebrahimi taught biology at a girls’ school in Afghanistan’s south-eastern Ghazni province and shared her love of sports ____ her students. That turned her into a target when the extremist group made its return.</w:t>
      </w:r>
    </w:p>
    <w:p>
      <w:pPr>
        <w:numPr>
          <w:ilvl w:val="0"/>
          <w:numId w:val="0"/>
        </w:numPr>
        <w:ind w:firstLine="420" w:firstLineChars="200"/>
        <w:jc w:val="left"/>
        <w:rPr>
          <w:rFonts w:hint="default" w:ascii="Calibri" w:hAnsi="Calibri" w:eastAsia="宋体" w:cs="Calibri"/>
          <w:lang w:val="en-US" w:eastAsia="zh-CN"/>
        </w:rPr>
      </w:pPr>
      <w:r>
        <w:rPr>
          <w:rFonts w:hint="default" w:ascii="Calibri" w:hAnsi="Calibri" w:eastAsia="宋体" w:cs="Calibri"/>
          <w:lang w:val="en-US" w:eastAsia="zh-CN"/>
        </w:rPr>
        <w:t>In late August, she began receiving phone calls from _______ (vary) men using different ________ (number).” They said, “You shouldn’t be alive. If you stay here, you’ll die,” Ebrahimi says. So she ____ (flee). Her parents had left Afghanistan years ______ (early) for Brazil because of ethnic persecution. She crossed the mountains of Pakistan with her teenage daughter, brother, and cousin, the women under the cover of burqas. Her parents got to work on getting them visas.</w:t>
      </w:r>
    </w:p>
    <w:p>
      <w:pPr>
        <w:numPr>
          <w:ilvl w:val="0"/>
          <w:numId w:val="0"/>
        </w:numPr>
        <w:ind w:firstLine="420" w:firstLineChars="200"/>
        <w:jc w:val="left"/>
        <w:rPr>
          <w:rFonts w:hint="eastAsia" w:ascii="宋体" w:hAnsi="宋体" w:eastAsia="宋体" w:cs="宋体"/>
          <w:lang w:val="en-US" w:eastAsia="zh-CN"/>
        </w:rPr>
      </w:pPr>
      <w:r>
        <w:rPr>
          <w:rFonts w:hint="default" w:ascii="Calibri" w:hAnsi="Calibri" w:eastAsia="宋体" w:cs="Calibri"/>
          <w:lang w:val="en-US" w:eastAsia="zh-CN"/>
        </w:rPr>
        <w:t>Now Ebrahimi works in Sao Paulo with her family at their Afghan restaurant, Koh-I-Baba, ______ (name) for the mountains of her ethnic Hazara homeland. It’s a new start and also a return to _____ she loves most: life with her family and the freedom to be ______ (she).</w:t>
      </w:r>
    </w:p>
    <w:p>
      <w:pPr>
        <w:numPr>
          <w:ilvl w:val="0"/>
          <w:numId w:val="2"/>
        </w:numPr>
        <w:ind w:left="0" w:leftChars="0" w:firstLine="0" w:firstLineChars="0"/>
        <w:rPr>
          <w:rFonts w:hint="eastAsia" w:ascii="宋体" w:hAnsi="宋体" w:eastAsia="宋体" w:cs="宋体"/>
        </w:rPr>
      </w:pPr>
      <w:r>
        <w:rPr>
          <w:rFonts w:hint="eastAsia" w:ascii="宋体" w:hAnsi="宋体" w:eastAsia="宋体" w:cs="宋体"/>
        </w:rPr>
        <w:t>翻译句子</w:t>
      </w:r>
    </w:p>
    <w:p>
      <w:pPr>
        <w:widowControl w:val="0"/>
        <w:numPr>
          <w:ilvl w:val="0"/>
          <w:numId w:val="0"/>
        </w:numPr>
        <w:jc w:val="both"/>
        <w:rPr>
          <w:rFonts w:hint="eastAsia" w:ascii="宋体" w:hAnsi="宋体" w:eastAsia="宋体" w:cs="宋体"/>
        </w:rPr>
      </w:pPr>
      <w:r>
        <w:rPr>
          <w:rFonts w:hint="eastAsia" w:ascii="宋体" w:hAnsi="宋体" w:eastAsia="宋体" w:cs="宋体"/>
        </w:rPr>
        <w:t>越来越多的妇女在生活中获得权位。</w:t>
      </w:r>
    </w:p>
    <w:p>
      <w:pPr>
        <w:rPr>
          <w:rFonts w:hint="eastAsia" w:eastAsia="宋体" w:cs="Calibri"/>
          <w:b w:val="0"/>
          <w:bCs w:val="0"/>
          <w:lang w:val="en-US" w:eastAsia="zh-CN"/>
        </w:rPr>
      </w:pPr>
      <w:r>
        <w:rPr>
          <w:rFonts w:hint="eastAsia" w:ascii="宋体" w:hAnsi="宋体" w:eastAsia="宋体" w:cs="宋体"/>
          <w:b w:val="0"/>
          <w:bCs w:val="0"/>
        </w:rPr>
        <w:t>_______________________________________________________________________________</w:t>
      </w:r>
      <w:r>
        <w:rPr>
          <w:rFonts w:hint="eastAsia" w:eastAsia="宋体" w:cs="Calibri"/>
          <w:b w:val="0"/>
          <w:bCs w:val="0"/>
          <w:lang w:val="en-US" w:eastAsia="zh-CN"/>
        </w:rPr>
        <w:t xml:space="preserve"> </w:t>
      </w:r>
    </w:p>
    <w:p>
      <w:pPr>
        <w:rPr>
          <w:rFonts w:hint="eastAsia" w:eastAsia="宋体" w:cs="Calibri"/>
          <w:b/>
          <w:bCs/>
          <w:lang w:val="en-US" w:eastAsia="zh-CN"/>
        </w:rPr>
      </w:pPr>
      <w:r>
        <w:rPr>
          <w:rFonts w:hint="eastAsia" w:eastAsia="宋体" w:cs="Calibri"/>
          <w:b w:val="0"/>
          <w:bCs w:val="0"/>
          <w:lang w:val="en-US" w:eastAsia="zh-CN"/>
        </w:rPr>
        <w:t>他们因害怕遭受迫害而离开了这个国家。</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jc w:val="both"/>
        <w:rPr>
          <w:rFonts w:hint="eastAsia"/>
        </w:rPr>
      </w:pPr>
    </w:p>
    <w:p>
      <w:pPr>
        <w:jc w:val="both"/>
        <w:rPr>
          <w:rFonts w:hint="default" w:eastAsia="Arial Unicode MS"/>
          <w:b/>
          <w:bCs/>
          <w:lang w:val="en-US" w:eastAsia="zh-CN"/>
        </w:rPr>
      </w:pPr>
      <w:r>
        <w:rPr>
          <w:rFonts w:hint="eastAsia"/>
          <w:b/>
          <w:bCs/>
          <w:lang w:val="en-US" w:eastAsia="zh-CN"/>
        </w:rPr>
        <w:t>2.《卫报》 2022年8月23日 31页</w:t>
      </w:r>
    </w:p>
    <w:p>
      <w:pPr>
        <w:numPr>
          <w:ilvl w:val="0"/>
          <w:numId w:val="3"/>
        </w:numPr>
        <w:jc w:val="left"/>
        <w:rPr>
          <w:rFonts w:hint="eastAsia" w:ascii="宋体" w:hAnsi="宋体" w:eastAsia="宋体" w:cs="宋体"/>
          <w:lang w:val="en-US" w:eastAsia="zh-CN"/>
        </w:rPr>
      </w:pPr>
      <w:r>
        <w:rPr>
          <w:rFonts w:hint="eastAsia" w:ascii="宋体" w:hAnsi="宋体" w:eastAsia="宋体" w:cs="宋体"/>
          <w:lang w:val="en-US" w:eastAsia="zh-CN"/>
        </w:rPr>
        <w:t>语法填空</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___ record-breaking drought has caused some rivers in China including parts of the Yangtze to dry up, affecting hydropower, halting shipping and _______ (force) major companies to suspend operations. A nationwide drought alert __________ (issue) on Friday as a long-running and severe heatwave in China’s _______ (heavy) populated south-west was forecast to continue well into September.</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loss of water flow to China’s _________ (extend) hydropower system has sparked a “grave situation” in Sichuan, ______ gets more than 80% of its energy from hydropower. Over the weekend the provincial government declared it was at __________ (high) warning level of “particularly severe”, with water flow to Sichuan’s hydropower reservoirs dropping by half. The demand ____ electricity has increased by 25% this summer and the reduction in hydropower has also reportedly affected downstream populations, including in Chongqing city and Hubei province.</w:t>
      </w:r>
    </w:p>
    <w:p>
      <w:pPr>
        <w:numPr>
          <w:ilvl w:val="0"/>
          <w:numId w:val="0"/>
        </w:numPr>
        <w:jc w:val="left"/>
        <w:rPr>
          <w:rFonts w:hint="eastAsia" w:ascii="宋体" w:hAnsi="宋体" w:eastAsia="宋体" w:cs="宋体"/>
          <w:lang w:val="en-US" w:eastAsia="zh-CN"/>
        </w:rPr>
      </w:pPr>
      <w:r>
        <w:rPr>
          <w:rFonts w:hint="default" w:ascii="Calibri" w:hAnsi="Calibri" w:eastAsia="宋体" w:cs="Calibri"/>
          <w:lang w:val="en-US" w:eastAsia="zh-CN"/>
        </w:rPr>
        <w:t xml:space="preserve">    Last week Sichuan suspended or limited power supply to thousands of ________ (factory) and rationed public electricity usage due to the ________ (short). Toyota, Foxconn and Tesla are among companies reported to have temporarily suspended operations at some plants over the last fortnight. </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rPr>
          <w:rFonts w:hint="eastAsia" w:ascii="宋体" w:hAnsi="宋体" w:eastAsia="宋体" w:cs="宋体"/>
        </w:rPr>
      </w:pPr>
      <w:r>
        <w:rPr>
          <w:rFonts w:hint="eastAsia" w:ascii="宋体" w:hAnsi="宋体" w:eastAsia="宋体" w:cs="宋体"/>
        </w:rPr>
        <w:t>昨天，汽车厂的罢工工人完全停止了生产。</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ascii="宋体" w:hAnsi="宋体" w:eastAsia="宋体" w:cs="宋体"/>
        </w:rPr>
      </w:pPr>
      <w:r>
        <w:rPr>
          <w:rFonts w:hint="eastAsia" w:ascii="宋体" w:hAnsi="宋体" w:eastAsia="宋体" w:cs="宋体"/>
        </w:rPr>
        <w:t>村民每天的用水量限定为两升。</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jc w:val="both"/>
        <w:rPr>
          <w:rFonts w:hint="eastAsia"/>
        </w:rPr>
      </w:pPr>
    </w:p>
    <w:p>
      <w:pPr>
        <w:numPr>
          <w:ilvl w:val="0"/>
          <w:numId w:val="4"/>
        </w:numPr>
        <w:jc w:val="left"/>
        <w:rPr>
          <w:rFonts w:hint="eastAsia" w:eastAsia="宋体" w:cs="Calibri"/>
          <w:b/>
          <w:bCs/>
          <w:lang w:val="en-US" w:eastAsia="zh-CN"/>
        </w:rPr>
      </w:pPr>
      <w:r>
        <w:rPr>
          <w:rFonts w:hint="eastAsia" w:eastAsia="宋体" w:cs="Calibri"/>
          <w:b/>
          <w:bCs/>
          <w:lang w:val="en-US" w:eastAsia="zh-CN"/>
        </w:rPr>
        <w:t>《华盛顿邮报报》2022年8月26日 A22</w:t>
      </w:r>
    </w:p>
    <w:p>
      <w:pPr>
        <w:numPr>
          <w:ilvl w:val="0"/>
          <w:numId w:val="0"/>
        </w:numPr>
        <w:jc w:val="left"/>
        <w:rPr>
          <w:rFonts w:hint="eastAsia" w:ascii="宋体" w:hAnsi="宋体" w:eastAsia="宋体" w:cs="宋体"/>
          <w:lang w:val="en-US" w:eastAsia="zh-CN"/>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Australia’s fire season in late 2019 and early 2020 was extreme. It ______ (blow) smoke some 20 miles into the sky, not unlike what a nuclear blast might cause. Smoke from the fires circled the globe and hovered in plumes over the Pacific.</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Now, a study _________ (publish) Thursday in the journal Scientific Reports suggests the smoky aerosols caused the highest temperatures in the stratosphere in about three decades and ________ (probable) damaged the ozone layer — _____  has been slowly recovering since the substances that deplete it were largely phased out through the 1987 Montreal Protocol.</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But a sudden and __________ (expect) warming of the global stratosphere was detected in the first few months of 2020 — reaching up ___  3 degrees Celsius (5.4 degrees Fahrenheit) around Australia and about 0.7 degrees Celsius (1.26 degrees Fahrenheit) globally.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Smoke particles are about 50 times ____________ (efficient) at absorbing sunlight than volcanic sulfate particles. Once the particles are in the stratosphere, the researchers said, continued heating can cause changes in ozone through _______ (change) in atmospheric circulation, and chemical reactions on ____  surface of the smoke particles can deplete the ozone layer. _________ (keep) the ozone from recovering or destroying the ozone for a year has a real impact at the surface.</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食物供应已严重不足。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 xml:space="preserve">这些检查旨在早期查出疾病。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numPr>
          <w:ilvl w:val="0"/>
          <w:numId w:val="0"/>
        </w:numPr>
        <w:jc w:val="left"/>
        <w:rPr>
          <w:rFonts w:hint="eastAsia" w:ascii="宋体" w:hAnsi="宋体" w:eastAsia="宋体" w:cs="宋体"/>
          <w:lang w:val="en-US" w:eastAsia="zh-CN"/>
        </w:rPr>
      </w:pPr>
    </w:p>
    <w:p>
      <w:pPr>
        <w:numPr>
          <w:ilvl w:val="0"/>
          <w:numId w:val="0"/>
        </w:numPr>
        <w:jc w:val="left"/>
        <w:rPr>
          <w:rFonts w:hint="default" w:eastAsia="宋体" w:cs="Calibri"/>
          <w:b/>
          <w:bCs/>
          <w:lang w:val="en-US" w:eastAsia="zh-CN"/>
        </w:rPr>
      </w:pPr>
      <w:r>
        <w:rPr>
          <w:rFonts w:hint="eastAsia" w:eastAsia="宋体" w:cs="Calibri"/>
          <w:b/>
          <w:bCs/>
          <w:lang w:val="en-US" w:eastAsia="zh-CN"/>
        </w:rPr>
        <w:t>4.《泰晤士报》2022年8月24日 27页</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It is the calling card of the fastest man in the world, copied by countless fans. So Usain Bolt is trying to trademark a logo based on the “lightning bolt” __________ (celebrate) he made famous when setting world records more than a decade ago.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The retired athletics star, _____ had his 36th birthday on Sunday, filed an application last week, according to the US Patent and Trademark Office. The logo depicts “the silhouette of a man in a distinctive pose, with one arm _____ (bend) and pointing to the head, and the other arm raised and pointing upward”.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Bolt routinely ______ (strike) the pose after races, including when he set his records for the 100 and 200 metres, which remain ________ (break), and after winning his eight Olympic gold medals in Beijing, London and Rio de Janeiro ______ his retirement in 2017. He also won 11 world titles.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Bolt intends to use the image on items such as sunglasses, jewellery, clothing and restaurants, the filing shows. He applied to register a similar trademark 12 years ago, ____ this has expired under US law. Analysts said he might hope for the brand _________ (achieve) the success of Michael Jordan’s “Jumpman” logo, owned by Nike.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During his career, Bolt had ________ (contract) with several brands. Puma paid him ___ estimated $10 million a year. In March Bolt entered online gaming as co-owner of an Irish esports group. He acquired a stake in Wylde, set up two years ago by an ex-JP Morgan banker and the former boss of the American Ireland Fund.</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穿这件连衣裙，你显得更有身段了。</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你的驾照什么时候到期？</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numPr>
          <w:ilvl w:val="0"/>
          <w:numId w:val="5"/>
        </w:numPr>
        <w:jc w:val="left"/>
        <w:rPr>
          <w:rFonts w:hint="default"/>
          <w:b/>
          <w:bCs/>
        </w:rPr>
      </w:pPr>
      <w:r>
        <w:rPr>
          <w:rFonts w:hint="eastAsia"/>
          <w:b/>
          <w:bCs/>
          <w:lang w:val="en-US" w:eastAsia="zh-CN"/>
        </w:rPr>
        <w:t xml:space="preserve"> BBC新闻填空（BBC  08/25/22）  </w:t>
      </w:r>
    </w:p>
    <w:p>
      <w:pPr>
        <w:numPr>
          <w:ilvl w:val="0"/>
          <w:numId w:val="6"/>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A special prosecutor in the US state of Georgia has ruled that two white police officers involved in the fatal shooting of a black man two years ago shouldn’t face ______________. Rayshard Brooks was shot in the back as he ran away from officers after taking a taser from them and attempting to fire it. His death was one of the high-profile cases that sparked _____________ against racism.</w:t>
      </w:r>
    </w:p>
    <w:p>
      <w:pPr>
        <w:numPr>
          <w:ilvl w:val="0"/>
          <w:numId w:val="0"/>
        </w:numPr>
        <w:ind w:leftChars="0" w:firstLine="420" w:firstLineChars="0"/>
        <w:rPr>
          <w:rFonts w:hint="default" w:ascii="Calibri" w:hAnsi="Calibri" w:cs="Calibri"/>
        </w:rPr>
      </w:pPr>
      <w:r>
        <w:rPr>
          <w:rFonts w:hint="default" w:ascii="Calibri" w:hAnsi="Calibri" w:cs="Calibri"/>
        </w:rPr>
        <w:t>A former police detective in the US city of Louisville has pleaded guilty to providing ____ information to obtain a search warrant that led to the killing of a black woman Breonna Taylor in 2020. She was killed in her home by plainclothes officers.</w:t>
      </w:r>
    </w:p>
    <w:p>
      <w:pPr>
        <w:numPr>
          <w:ilvl w:val="0"/>
          <w:numId w:val="0"/>
        </w:numPr>
        <w:ind w:leftChars="0" w:firstLine="420" w:firstLineChars="0"/>
        <w:rPr>
          <w:rFonts w:hint="default" w:ascii="Calibri" w:hAnsi="Calibri" w:cs="Calibri"/>
        </w:rPr>
      </w:pPr>
      <w:r>
        <w:rPr>
          <w:rFonts w:hint="default" w:ascii="Calibri" w:hAnsi="Calibri" w:cs="Calibri"/>
        </w:rPr>
        <w:t>The democrat representative Charlie Crist has won the primaries in the US state of Florida. And he’ll now _________ the republican governor Ron DeSantis in November’s midterm ________. And polls have closed in Oklahoma where two candidates _______ Donald Trump are hoping to become the state’s next Republican Senator.</w:t>
      </w:r>
    </w:p>
    <w:p>
      <w:pPr>
        <w:numPr>
          <w:ilvl w:val="0"/>
          <w:numId w:val="0"/>
        </w:numPr>
        <w:ind w:leftChars="0" w:firstLine="420" w:firstLineChars="0"/>
        <w:rPr>
          <w:rFonts w:hint="default" w:ascii="Calibri" w:hAnsi="Calibri" w:cs="Calibri"/>
        </w:rPr>
      </w:pPr>
      <w:r>
        <w:rPr>
          <w:rFonts w:hint="default" w:ascii="Calibri" w:hAnsi="Calibri" w:cs="Calibri"/>
        </w:rPr>
        <w:t>The people of Angola are going to the polls later today to vote in presidential elections. _______, inflation and corruption are the main issues in what is predicted to be some of the most __________ elections in the country’s history.</w:t>
      </w:r>
    </w:p>
    <w:p>
      <w:pPr>
        <w:numPr>
          <w:ilvl w:val="0"/>
          <w:numId w:val="0"/>
        </w:numPr>
        <w:ind w:leftChars="0" w:firstLine="420" w:firstLineChars="0"/>
        <w:rPr>
          <w:rFonts w:hint="default" w:ascii="Calibri" w:hAnsi="Calibri" w:cs="Calibri"/>
        </w:rPr>
      </w:pPr>
      <w:r>
        <w:rPr>
          <w:rFonts w:hint="default" w:ascii="Calibri" w:hAnsi="Calibri" w:cs="Calibri"/>
        </w:rPr>
        <w:t>An EU agency has warned that Europe is on course for its ____________ in at least 500 years. The Global Drought Observatory says two-thirds of the continent is under some form of alert.</w:t>
      </w:r>
    </w:p>
    <w:p>
      <w:pPr>
        <w:numPr>
          <w:ilvl w:val="0"/>
          <w:numId w:val="0"/>
        </w:numPr>
        <w:ind w:leftChars="0" w:firstLine="420" w:firstLineChars="0"/>
        <w:rPr>
          <w:rFonts w:hint="default" w:ascii="Calibri" w:hAnsi="Calibri" w:cs="Calibri"/>
        </w:rPr>
      </w:pPr>
      <w:r>
        <w:rPr>
          <w:rFonts w:hint="default" w:ascii="Calibri" w:hAnsi="Calibri" w:cs="Calibri"/>
        </w:rPr>
        <w:t>A human rights group says Qatar has deported some ______________ after they protested against not being paid. Qatar is preparing to host the men’s football World Cup in November.</w:t>
      </w:r>
    </w:p>
    <w:p>
      <w:pPr>
        <w:numPr>
          <w:ilvl w:val="0"/>
          <w:numId w:val="0"/>
        </w:numPr>
        <w:ind w:leftChars="0"/>
        <w:rPr>
          <w:rFonts w:ascii="宋体" w:hAnsi="宋体" w:eastAsia="宋体" w:cs="宋体"/>
          <w:lang w:val="zh-TW" w:eastAsia="zh-TW"/>
        </w:rPr>
      </w:pPr>
      <w:r>
        <w:rPr>
          <w:rFonts w:hint="eastAsia" w:eastAsia="宋体"/>
          <w:lang w:val="en-US" w:eastAsia="zh-CN"/>
        </w:rPr>
        <w:t>2）</w:t>
      </w: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他是备受关注的足球俱乐部主席之一。</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有240多名英格兰球迷被驱逐出意大利。</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B3CE7"/>
    <w:multiLevelType w:val="singleLevel"/>
    <w:tmpl w:val="CC2B3CE7"/>
    <w:lvl w:ilvl="0" w:tentative="0">
      <w:start w:val="3"/>
      <w:numFmt w:val="decimal"/>
      <w:lvlText w:val="%1."/>
      <w:lvlJc w:val="left"/>
      <w:pPr>
        <w:tabs>
          <w:tab w:val="left" w:pos="312"/>
        </w:tabs>
      </w:pPr>
    </w:lvl>
  </w:abstractNum>
  <w:abstractNum w:abstractNumId="1">
    <w:nsid w:val="F670E0FE"/>
    <w:multiLevelType w:val="singleLevel"/>
    <w:tmpl w:val="F670E0FE"/>
    <w:lvl w:ilvl="0" w:tentative="0">
      <w:start w:val="5"/>
      <w:numFmt w:val="decimal"/>
      <w:suff w:val="space"/>
      <w:lvlText w:val="%1."/>
      <w:lvlJc w:val="left"/>
    </w:lvl>
  </w:abstractNum>
  <w:abstractNum w:abstractNumId="2">
    <w:nsid w:val="43CE4EC6"/>
    <w:multiLevelType w:val="singleLevel"/>
    <w:tmpl w:val="43CE4EC6"/>
    <w:lvl w:ilvl="0" w:tentative="0">
      <w:start w:val="1"/>
      <w:numFmt w:val="decimal"/>
      <w:suff w:val="nothing"/>
      <w:lvlText w:val="%1）"/>
      <w:lvlJc w:val="left"/>
    </w:lvl>
  </w:abstractNum>
  <w:abstractNum w:abstractNumId="3">
    <w:nsid w:val="49772A4B"/>
    <w:multiLevelType w:val="singleLevel"/>
    <w:tmpl w:val="49772A4B"/>
    <w:lvl w:ilvl="0" w:tentative="0">
      <w:start w:val="1"/>
      <w:numFmt w:val="decimal"/>
      <w:suff w:val="space"/>
      <w:lvlText w:val="%1."/>
      <w:lvlJc w:val="left"/>
    </w:lvl>
  </w:abstractNum>
  <w:abstractNum w:abstractNumId="4">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7E8B6598"/>
    <w:multiLevelType w:val="singleLevel"/>
    <w:tmpl w:val="7E8B6598"/>
    <w:lvl w:ilvl="0" w:tentative="0">
      <w:start w:val="1"/>
      <w:numFmt w:val="decimal"/>
      <w:suff w:val="nothing"/>
      <w:lvlText w:val="%1）"/>
      <w:lvlJc w:val="left"/>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zZjg4NzQxZTE2NDBhOWJlN2E3MTBhZGM5OGQyYzEifQ=="/>
  </w:docVars>
  <w:rsids>
    <w:rsidRoot w:val="005F5260"/>
    <w:rsid w:val="00190314"/>
    <w:rsid w:val="001A0460"/>
    <w:rsid w:val="001B223C"/>
    <w:rsid w:val="001F34E7"/>
    <w:rsid w:val="00433146"/>
    <w:rsid w:val="00433390"/>
    <w:rsid w:val="005F5260"/>
    <w:rsid w:val="00A73CBF"/>
    <w:rsid w:val="00B51AFF"/>
    <w:rsid w:val="00C7756C"/>
    <w:rsid w:val="017F6270"/>
    <w:rsid w:val="018D3E83"/>
    <w:rsid w:val="019443B7"/>
    <w:rsid w:val="020D3CE2"/>
    <w:rsid w:val="022E2C8C"/>
    <w:rsid w:val="029D1415"/>
    <w:rsid w:val="02D94346"/>
    <w:rsid w:val="03FF25A7"/>
    <w:rsid w:val="054A15F9"/>
    <w:rsid w:val="05605C60"/>
    <w:rsid w:val="05B57BE5"/>
    <w:rsid w:val="05D90BCF"/>
    <w:rsid w:val="0623231E"/>
    <w:rsid w:val="066E1317"/>
    <w:rsid w:val="06D45050"/>
    <w:rsid w:val="07462FE9"/>
    <w:rsid w:val="07471480"/>
    <w:rsid w:val="07D975A3"/>
    <w:rsid w:val="081D2DCF"/>
    <w:rsid w:val="085C0682"/>
    <w:rsid w:val="08D03DB3"/>
    <w:rsid w:val="0AD6510C"/>
    <w:rsid w:val="0B536FB3"/>
    <w:rsid w:val="0B773DDC"/>
    <w:rsid w:val="0C40527B"/>
    <w:rsid w:val="0CA96527"/>
    <w:rsid w:val="0DBC16BF"/>
    <w:rsid w:val="0DD57D39"/>
    <w:rsid w:val="0DEC2D8B"/>
    <w:rsid w:val="0EDE4AD5"/>
    <w:rsid w:val="0FC86CEE"/>
    <w:rsid w:val="103F5885"/>
    <w:rsid w:val="118E5EE7"/>
    <w:rsid w:val="11C55552"/>
    <w:rsid w:val="12336BCD"/>
    <w:rsid w:val="127731C3"/>
    <w:rsid w:val="12B14A48"/>
    <w:rsid w:val="12FC3726"/>
    <w:rsid w:val="13F374B8"/>
    <w:rsid w:val="149A60BA"/>
    <w:rsid w:val="15237085"/>
    <w:rsid w:val="15347BD0"/>
    <w:rsid w:val="160B4486"/>
    <w:rsid w:val="16183C65"/>
    <w:rsid w:val="172957FD"/>
    <w:rsid w:val="178C6D9B"/>
    <w:rsid w:val="17A12279"/>
    <w:rsid w:val="18371A34"/>
    <w:rsid w:val="19A25A2A"/>
    <w:rsid w:val="19AE0204"/>
    <w:rsid w:val="1A8C453F"/>
    <w:rsid w:val="1AA57FC0"/>
    <w:rsid w:val="1AC06F19"/>
    <w:rsid w:val="1B465B32"/>
    <w:rsid w:val="1B9413C8"/>
    <w:rsid w:val="1BD653AF"/>
    <w:rsid w:val="1BD758AC"/>
    <w:rsid w:val="1BD97391"/>
    <w:rsid w:val="1C6F3C62"/>
    <w:rsid w:val="1CB25845"/>
    <w:rsid w:val="1D40132F"/>
    <w:rsid w:val="1D8C5026"/>
    <w:rsid w:val="1DAF73C5"/>
    <w:rsid w:val="1DCB6BF8"/>
    <w:rsid w:val="1EAA4289"/>
    <w:rsid w:val="1F996A3F"/>
    <w:rsid w:val="1FBB4EAC"/>
    <w:rsid w:val="202F5892"/>
    <w:rsid w:val="20A37ECE"/>
    <w:rsid w:val="20C72457"/>
    <w:rsid w:val="20EA340C"/>
    <w:rsid w:val="21374992"/>
    <w:rsid w:val="21405A30"/>
    <w:rsid w:val="21483FEC"/>
    <w:rsid w:val="21EE15B8"/>
    <w:rsid w:val="222E6DB8"/>
    <w:rsid w:val="22AE2EB1"/>
    <w:rsid w:val="24714B60"/>
    <w:rsid w:val="248D5D19"/>
    <w:rsid w:val="24B174B6"/>
    <w:rsid w:val="25496D80"/>
    <w:rsid w:val="26502BBD"/>
    <w:rsid w:val="269B5293"/>
    <w:rsid w:val="26DB7EAB"/>
    <w:rsid w:val="26E156AB"/>
    <w:rsid w:val="26E95902"/>
    <w:rsid w:val="276404F6"/>
    <w:rsid w:val="278608EE"/>
    <w:rsid w:val="28B356A1"/>
    <w:rsid w:val="29645F38"/>
    <w:rsid w:val="2AA36F32"/>
    <w:rsid w:val="2AE30CE1"/>
    <w:rsid w:val="2B5C4BB9"/>
    <w:rsid w:val="2BAF76E8"/>
    <w:rsid w:val="2BD33847"/>
    <w:rsid w:val="2C266948"/>
    <w:rsid w:val="2C4E6C1C"/>
    <w:rsid w:val="2CC93838"/>
    <w:rsid w:val="2D671824"/>
    <w:rsid w:val="2DCE6952"/>
    <w:rsid w:val="2E0F3812"/>
    <w:rsid w:val="2E4647A3"/>
    <w:rsid w:val="2E90329A"/>
    <w:rsid w:val="2F7B3392"/>
    <w:rsid w:val="2FB50A1F"/>
    <w:rsid w:val="2FEE1A8C"/>
    <w:rsid w:val="303835EE"/>
    <w:rsid w:val="31740A76"/>
    <w:rsid w:val="31816685"/>
    <w:rsid w:val="320A0C36"/>
    <w:rsid w:val="323F1C36"/>
    <w:rsid w:val="3344327C"/>
    <w:rsid w:val="33484217"/>
    <w:rsid w:val="340805A8"/>
    <w:rsid w:val="34256C0A"/>
    <w:rsid w:val="363B6C82"/>
    <w:rsid w:val="36CD05C3"/>
    <w:rsid w:val="396115EB"/>
    <w:rsid w:val="39921B3C"/>
    <w:rsid w:val="39BC5E4C"/>
    <w:rsid w:val="3A59585F"/>
    <w:rsid w:val="3ABE4618"/>
    <w:rsid w:val="3B427BB8"/>
    <w:rsid w:val="3C415AC6"/>
    <w:rsid w:val="3C977FF7"/>
    <w:rsid w:val="3CA65833"/>
    <w:rsid w:val="3CF57DCA"/>
    <w:rsid w:val="3DF5764D"/>
    <w:rsid w:val="3E2F75EE"/>
    <w:rsid w:val="3E343474"/>
    <w:rsid w:val="3E604079"/>
    <w:rsid w:val="3E640628"/>
    <w:rsid w:val="3ECC595C"/>
    <w:rsid w:val="3F047A57"/>
    <w:rsid w:val="3FD504B9"/>
    <w:rsid w:val="3FFD5FEE"/>
    <w:rsid w:val="40615948"/>
    <w:rsid w:val="4096300B"/>
    <w:rsid w:val="411717B9"/>
    <w:rsid w:val="42234F5F"/>
    <w:rsid w:val="442C5242"/>
    <w:rsid w:val="448322D4"/>
    <w:rsid w:val="44951FE4"/>
    <w:rsid w:val="44CB7CED"/>
    <w:rsid w:val="453537F7"/>
    <w:rsid w:val="45947D5B"/>
    <w:rsid w:val="45E8341E"/>
    <w:rsid w:val="46DB514B"/>
    <w:rsid w:val="472E72F8"/>
    <w:rsid w:val="47332598"/>
    <w:rsid w:val="48526A58"/>
    <w:rsid w:val="498E37C2"/>
    <w:rsid w:val="4B2B00F0"/>
    <w:rsid w:val="4B5533B2"/>
    <w:rsid w:val="4C667968"/>
    <w:rsid w:val="4C8F67D9"/>
    <w:rsid w:val="4CF97807"/>
    <w:rsid w:val="4D7C38E7"/>
    <w:rsid w:val="4EF91E03"/>
    <w:rsid w:val="4FB75E0E"/>
    <w:rsid w:val="50740B35"/>
    <w:rsid w:val="50A509D6"/>
    <w:rsid w:val="50D12AE5"/>
    <w:rsid w:val="51111EC5"/>
    <w:rsid w:val="51AB5F0B"/>
    <w:rsid w:val="522460D7"/>
    <w:rsid w:val="52326C6A"/>
    <w:rsid w:val="537C5640"/>
    <w:rsid w:val="54A42F34"/>
    <w:rsid w:val="56261704"/>
    <w:rsid w:val="564C7FE8"/>
    <w:rsid w:val="56825B2C"/>
    <w:rsid w:val="568E056B"/>
    <w:rsid w:val="569A5AF1"/>
    <w:rsid w:val="57AE06AC"/>
    <w:rsid w:val="57DB3900"/>
    <w:rsid w:val="5807152A"/>
    <w:rsid w:val="59125F5F"/>
    <w:rsid w:val="59812188"/>
    <w:rsid w:val="5A005489"/>
    <w:rsid w:val="5B000B25"/>
    <w:rsid w:val="5B330941"/>
    <w:rsid w:val="5B8A5421"/>
    <w:rsid w:val="5BE75664"/>
    <w:rsid w:val="5C1231A2"/>
    <w:rsid w:val="5C1357AA"/>
    <w:rsid w:val="5C177C74"/>
    <w:rsid w:val="5C50666A"/>
    <w:rsid w:val="5C60665C"/>
    <w:rsid w:val="5C9F3BF7"/>
    <w:rsid w:val="5CDA23D8"/>
    <w:rsid w:val="5D4F6DC7"/>
    <w:rsid w:val="5EAD68AB"/>
    <w:rsid w:val="5F864473"/>
    <w:rsid w:val="5FB22470"/>
    <w:rsid w:val="603A2B58"/>
    <w:rsid w:val="608F1BA8"/>
    <w:rsid w:val="60C836DC"/>
    <w:rsid w:val="610A52FB"/>
    <w:rsid w:val="613B512F"/>
    <w:rsid w:val="619E6E3F"/>
    <w:rsid w:val="63155A3A"/>
    <w:rsid w:val="63FF71F2"/>
    <w:rsid w:val="64F658D5"/>
    <w:rsid w:val="64FD375E"/>
    <w:rsid w:val="65D10BB7"/>
    <w:rsid w:val="65F6513F"/>
    <w:rsid w:val="663B7BCC"/>
    <w:rsid w:val="67694F1E"/>
    <w:rsid w:val="683F7593"/>
    <w:rsid w:val="69B248AE"/>
    <w:rsid w:val="69DA3A17"/>
    <w:rsid w:val="69E805F0"/>
    <w:rsid w:val="6A3273AF"/>
    <w:rsid w:val="6AD6704D"/>
    <w:rsid w:val="6B323465"/>
    <w:rsid w:val="6C2E3BA6"/>
    <w:rsid w:val="6D266F73"/>
    <w:rsid w:val="6D3F7A9B"/>
    <w:rsid w:val="6DCA55EA"/>
    <w:rsid w:val="6ECC050A"/>
    <w:rsid w:val="6ED35D9D"/>
    <w:rsid w:val="6F387F68"/>
    <w:rsid w:val="6FC23990"/>
    <w:rsid w:val="6FD4231A"/>
    <w:rsid w:val="6FEA66D6"/>
    <w:rsid w:val="7027231C"/>
    <w:rsid w:val="704460CA"/>
    <w:rsid w:val="7079520E"/>
    <w:rsid w:val="70A465F7"/>
    <w:rsid w:val="719A3A8C"/>
    <w:rsid w:val="71A02E5D"/>
    <w:rsid w:val="7236328C"/>
    <w:rsid w:val="725F5745"/>
    <w:rsid w:val="73BB0674"/>
    <w:rsid w:val="73DB2274"/>
    <w:rsid w:val="73EA205F"/>
    <w:rsid w:val="74381A60"/>
    <w:rsid w:val="74721412"/>
    <w:rsid w:val="750E72BF"/>
    <w:rsid w:val="75526B58"/>
    <w:rsid w:val="755F012C"/>
    <w:rsid w:val="75A567E8"/>
    <w:rsid w:val="76276C98"/>
    <w:rsid w:val="76F12774"/>
    <w:rsid w:val="775A1CE8"/>
    <w:rsid w:val="77C96E79"/>
    <w:rsid w:val="78CC3CF7"/>
    <w:rsid w:val="79315F56"/>
    <w:rsid w:val="79AD02BB"/>
    <w:rsid w:val="7AEF309B"/>
    <w:rsid w:val="7BF029E8"/>
    <w:rsid w:val="7CD2420D"/>
    <w:rsid w:val="7CE65DD7"/>
    <w:rsid w:val="7D3B0EA5"/>
    <w:rsid w:val="7E682F48"/>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1401</Words>
  <Characters>6866</Characters>
  <Lines>41</Lines>
  <Paragraphs>11</Paragraphs>
  <TotalTime>6</TotalTime>
  <ScaleCrop>false</ScaleCrop>
  <LinksUpToDate>false</LinksUpToDate>
  <CharactersWithSpaces>8013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Maverick</cp:lastModifiedBy>
  <dcterms:modified xsi:type="dcterms:W3CDTF">2022-08-29T03:12:08Z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53AF08941CAF4784BDA7E1FA83F82958</vt:lpwstr>
  </property>
  <property fmtid="{D5CDD505-2E9C-101B-9397-08002B2CF9AE}" pid="4" name="commondata">
    <vt:lpwstr>eyJoZGlkIjoiOTcyOGM2ZTRiZmI4MzgxMmE1OWI1MGMyNDA3YTk5ZjUifQ==</vt:lpwstr>
  </property>
</Properties>
</file>