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December</w:t>
      </w:r>
      <w:r>
        <w:rPr>
          <w:rFonts w:hint="default" w:ascii="Calibri" w:hAnsi="Calibri" w:cs="Calibri"/>
          <w:lang w:val="en-US" w:eastAsia="zh-CN"/>
        </w:rPr>
        <w:t xml:space="preserve"> 1</w:t>
      </w:r>
      <w:r>
        <w:rPr>
          <w:rFonts w:hint="eastAsia" w:cs="Calibri"/>
          <w:lang w:val="en-US" w:eastAsia="zh-CN"/>
        </w:rPr>
        <w:t>st</w:t>
      </w:r>
      <w:r>
        <w:rPr>
          <w:rFonts w:hint="default" w:ascii="Calibri" w:hAnsi="Calibri" w:cs="Calibri"/>
          <w:lang w:val="en-US" w:eastAsia="zh-CN"/>
        </w:rPr>
        <w:t>-</w:t>
      </w:r>
      <w:r>
        <w:rPr>
          <w:rFonts w:hint="eastAsia" w:cs="Calibri"/>
          <w:lang w:val="en-US" w:eastAsia="zh-CN"/>
        </w:rPr>
        <w:t>15</w:t>
      </w:r>
      <w:r>
        <w:rPr>
          <w:rFonts w:hint="default" w:ascii="Calibri" w:hAnsi="Calibri" w:cs="Calibri"/>
          <w:lang w:val="en-US" w:eastAsia="zh-CN"/>
        </w:rPr>
        <w:t>th, 2022</w:t>
      </w:r>
      <w:r>
        <w:rPr>
          <w:rFonts w:hint="default" w:ascii="Calibri" w:hAnsi="Calibri" w:cs="Calibri"/>
        </w:rPr>
        <w:t>)</w:t>
      </w: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.《华尔街日报》2022年12月6日 A22版面</w:t>
      </w:r>
    </w:p>
    <w:p>
      <w:pPr>
        <w:numPr>
          <w:ilvl w:val="0"/>
          <w:numId w:val="1"/>
        </w:numPr>
        <w:jc w:val="left"/>
        <w:rPr>
          <w:rFonts w:hint="default" w:ascii="Calibri" w:hAnsi="Calibri" w:eastAsia="宋体" w:cs="Calibri"/>
          <w:lang w:val="en-US" w:eastAsia="zh-CN"/>
        </w:rPr>
      </w:pPr>
      <w:r>
        <w:rPr>
          <w:rFonts w:hint="default" w:ascii="Calibri" w:hAnsi="Calibri" w:eastAsia="宋体" w:cs="Calibri"/>
          <w:lang w:val="en-US" w:eastAsia="zh-CN"/>
        </w:rPr>
        <w:t>语法填空</w:t>
      </w:r>
    </w:p>
    <w:p>
      <w:pPr>
        <w:numPr>
          <w:ilvl w:val="0"/>
          <w:numId w:val="0"/>
        </w:numPr>
        <w:jc w:val="both"/>
        <w:rPr>
          <w:rFonts w:hint="eastAsia" w:eastAsia="宋体" w:cs="Calibri"/>
          <w:lang w:val="en-US" w:eastAsia="zh-CN"/>
        </w:rPr>
      </w:pPr>
      <w:r>
        <w:drawing>
          <wp:inline distT="0" distB="0" distL="114300" distR="114300">
            <wp:extent cx="1082675" cy="431800"/>
            <wp:effectExtent l="0" t="0" r="317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082675" cy="431800"/>
                    </a:xfrm>
                    <a:prstGeom prst="rect">
                      <a:avLst/>
                    </a:prstGeom>
                    <a:noFill/>
                    <a:ln>
                      <a:noFill/>
                    </a:ln>
                  </pic:spPr>
                </pic:pic>
              </a:graphicData>
            </a:graphic>
          </wp:inline>
        </w:drawing>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A mudslide unleashed by torrential rain buried a bus and two other vehicles in central Colombia, killing at least 27 people and leaving others _______ (trap) as rescuers tried to reach _____ in the wreckage on Monday.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mudslide late Sunday _______ (divide) a highway in two in the town of Pueblo Rico in the district of Risaralda.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____ dead included three children, President Gustavo Petro tweeted. Several more people were rescued and taken to hospitals. More than 70 search-and-rescue workers _____ (use) backhoes and other equipment tried to reach the rest.</w:t>
      </w:r>
    </w:p>
    <w:p>
      <w:pPr>
        <w:numPr>
          <w:ilvl w:val="0"/>
          <w:numId w:val="0"/>
        </w:numPr>
        <w:jc w:val="both"/>
      </w:pPr>
    </w:p>
    <w:p>
      <w:pPr>
        <w:numPr>
          <w:ilvl w:val="0"/>
          <w:numId w:val="0"/>
        </w:numPr>
        <w:jc w:val="both"/>
        <w:rPr>
          <w:rFonts w:hint="default" w:ascii="Calibri" w:hAnsi="Calibri" w:eastAsia="宋体" w:cs="Calibri"/>
          <w:lang w:val="en-US" w:eastAsia="zh-CN"/>
        </w:rPr>
      </w:pPr>
      <w:r>
        <w:drawing>
          <wp:inline distT="0" distB="0" distL="114300" distR="114300">
            <wp:extent cx="1062355" cy="431800"/>
            <wp:effectExtent l="0" t="0" r="444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062355" cy="431800"/>
                    </a:xfrm>
                    <a:prstGeom prst="rect">
                      <a:avLst/>
                    </a:prstGeom>
                    <a:noFill/>
                    <a:ln>
                      <a:noFill/>
                    </a:ln>
                  </pic:spPr>
                </pic:pic>
              </a:graphicData>
            </a:graphic>
          </wp:inline>
        </w:drawing>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More than six years after the ________ (deadly) peacetime attack on Belgian soil, the trial of 10 men _______ (accuse) over the suicide bombings at Brussels airport and a subway station started in earnest under high security on Monday.</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Among the accused is Salah Abdeslam, the only ________ (survive) among the Islamic State extremists ________ in 2015 struck the Bata-clan theater in Paris, city cafes and France’s national stadium. He ___________ (bring) to the court in an armored police vehicle and identified himself when called upon by the presiding judge.</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The 10 defendants face _______ (charge) including murder, attempted murder and membership in, or participation in the acts of, a terrorist group, over the attacks at Belgium’s main airport and on the central commuter line on March 22, 2016.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___ all, 32 people were killed. Around 900 people were hurt or suffered mental trauma. If convicted, some of the accused could face up to 30 years in prison.</w:t>
      </w:r>
    </w:p>
    <w:p>
      <w:pPr>
        <w:numPr>
          <w:ilvl w:val="0"/>
          <w:numId w:val="0"/>
        </w:numPr>
        <w:rPr>
          <w:rFonts w:hint="default" w:ascii="Calibri" w:hAnsi="Calibri" w:eastAsia="宋体" w:cs="Calibri"/>
          <w:lang w:val="en-US" w:eastAsia="zh-CN"/>
        </w:rPr>
      </w:pPr>
    </w:p>
    <w:p>
      <w:pPr>
        <w:numPr>
          <w:ilvl w:val="0"/>
          <w:numId w:val="0"/>
        </w:numPr>
      </w:pPr>
      <w:r>
        <w:drawing>
          <wp:inline distT="0" distB="0" distL="114300" distR="114300">
            <wp:extent cx="858520" cy="360045"/>
            <wp:effectExtent l="0" t="0" r="17780"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858520" cy="360045"/>
                    </a:xfrm>
                    <a:prstGeom prst="rect">
                      <a:avLst/>
                    </a:prstGeom>
                    <a:noFill/>
                    <a:ln>
                      <a:noFill/>
                    </a:ln>
                  </pic:spPr>
                </pic:pic>
              </a:graphicData>
            </a:graphic>
          </wp:inline>
        </w:drawing>
      </w:r>
    </w:p>
    <w:p>
      <w:pPr>
        <w:numPr>
          <w:ilvl w:val="0"/>
          <w:numId w:val="0"/>
        </w:numPr>
        <w:ind w:firstLine="420" w:firstLineChars="0"/>
        <w:rPr>
          <w:rFonts w:hint="default"/>
          <w:lang w:val="en-US" w:eastAsia="zh-CN"/>
        </w:rPr>
      </w:pPr>
      <w:r>
        <w:rPr>
          <w:rFonts w:hint="default"/>
          <w:lang w:val="en-US" w:eastAsia="zh-CN"/>
        </w:rPr>
        <w:t xml:space="preserve">Improved weather conditions Monday allowed rescuers to resume __________ (evacuate) efforts and a search for possible victims after the highest volcano on Indonesia’s most _______ (dense) populated island erupted, ________ (trigger) by monsoon rains. </w:t>
      </w:r>
    </w:p>
    <w:p>
      <w:pPr>
        <w:numPr>
          <w:ilvl w:val="0"/>
          <w:numId w:val="0"/>
        </w:numPr>
        <w:ind w:firstLine="420" w:firstLineChars="0"/>
        <w:rPr>
          <w:rFonts w:hint="default"/>
          <w:lang w:val="en-US" w:eastAsia="zh-CN"/>
        </w:rPr>
      </w:pPr>
      <w:r>
        <w:rPr>
          <w:rFonts w:hint="default"/>
          <w:lang w:val="en-US" w:eastAsia="zh-CN"/>
        </w:rPr>
        <w:t xml:space="preserve">Mount Semeru in Lumajang district in East Java province spewed thick columns of ash nearly 5,000 feet into the sky Sunday. Villages and nearby towns _____________ (blanket) with falling ash, blocking out the sun, but no _________ (casualty) have been reported. </w:t>
      </w:r>
    </w:p>
    <w:p>
      <w:pPr>
        <w:numPr>
          <w:ilvl w:val="0"/>
          <w:numId w:val="0"/>
        </w:numPr>
        <w:ind w:firstLine="420" w:firstLineChars="0"/>
        <w:rPr>
          <w:rFonts w:hint="default"/>
          <w:lang w:val="en-US" w:eastAsia="zh-CN"/>
        </w:rPr>
      </w:pPr>
      <w:r>
        <w:rPr>
          <w:rFonts w:hint="default"/>
          <w:lang w:val="en-US" w:eastAsia="zh-CN"/>
        </w:rPr>
        <w:t>Hundreds of rescuers were deployed Monday in the worst-hit villages of Sumberwuluh and Supiturang, ______ houses and mosques were buried to their rooftops by tons of volcanic debris.</w:t>
      </w:r>
    </w:p>
    <w:p>
      <w:pPr>
        <w:numPr>
          <w:ilvl w:val="0"/>
          <w:numId w:val="0"/>
        </w:numPr>
        <w:ind w:firstLine="420" w:firstLineChars="0"/>
        <w:rPr>
          <w:rFonts w:hint="default"/>
          <w:lang w:val="en-US" w:eastAsia="zh-CN"/>
        </w:rPr>
      </w:pPr>
      <w:r>
        <w:rPr>
          <w:rFonts w:hint="default"/>
          <w:lang w:val="en-US" w:eastAsia="zh-CN"/>
        </w:rPr>
        <w:t>Heavy rains had eroded and finally collapsed the lava dome atop the 12,060-foot volcano, causing ___ avalanche of blistering gas and lava down its slopes toward a nearby river</w:t>
      </w:r>
      <w:r>
        <w:rPr>
          <w:rFonts w:hint="eastAsia"/>
          <w:lang w:val="en-US" w:eastAsia="zh-CN"/>
        </w:rPr>
        <w:t>.</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政府的提案引发了新闻界的抗议浪潮。_______________________________________________________________________________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他们问我是否会主持委员会会议。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飞机发动机喷出火焰。_______________________________________________________________________________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沿边境至少部署了5000枚导弹。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rPr>
          <w:rFonts w:hint="default" w:ascii="Calibri" w:hAnsi="Calibri" w:eastAsia="宋体" w:cs="Calibri"/>
        </w:rPr>
      </w:pPr>
    </w:p>
    <w:p>
      <w:pPr>
        <w:rPr>
          <w:rFonts w:hint="default" w:ascii="Calibri" w:hAnsi="Calibri" w:eastAsia="宋体" w:cs="Calibri"/>
        </w:rPr>
      </w:pPr>
    </w:p>
    <w:p>
      <w:pPr>
        <w:numPr>
          <w:ilvl w:val="0"/>
          <w:numId w:val="0"/>
        </w:numPr>
        <w:jc w:val="left"/>
        <w:rPr>
          <w:rFonts w:hint="default" w:eastAsia="宋体" w:cs="Calibri"/>
          <w:b/>
          <w:bCs/>
          <w:lang w:val="en-US" w:eastAsia="zh-CN"/>
        </w:rPr>
      </w:pPr>
      <w:r>
        <w:rPr>
          <w:rFonts w:hint="eastAsia" w:eastAsia="宋体" w:cs="Calibri"/>
          <w:b/>
          <w:bCs/>
          <w:lang w:val="en-US" w:eastAsia="zh-CN"/>
        </w:rPr>
        <w:t>2.《周刊报道》2022年12月2日  21页</w:t>
      </w:r>
    </w:p>
    <w:p>
      <w:pPr>
        <w:numPr>
          <w:ilvl w:val="0"/>
          <w:numId w:val="2"/>
        </w:numPr>
        <w:jc w:val="left"/>
        <w:rPr>
          <w:rFonts w:hint="default" w:ascii="Calibri" w:hAnsi="Calibri" w:eastAsia="宋体" w:cs="Calibri"/>
          <w:lang w:val="en-US" w:eastAsia="zh-CN"/>
        </w:rPr>
      </w:pPr>
      <w:r>
        <w:rPr>
          <w:rFonts w:hint="eastAsia" w:ascii="宋体" w:hAnsi="宋体" w:eastAsia="宋体" w:cs="宋体"/>
          <w:lang w:val="en-US" w:eastAsia="zh-CN"/>
        </w:rPr>
        <w:t>语法填空</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Chimpanzees and gorillas can be pals.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That’s the conclusion of a two- decade study_________</w:t>
      </w:r>
      <w:r>
        <w:rPr>
          <w:rFonts w:hint="eastAsia" w:eastAsia="宋体" w:cs="Calibri"/>
          <w:lang w:val="en-US" w:eastAsia="zh-CN"/>
        </w:rPr>
        <w:t xml:space="preserve"> </w:t>
      </w:r>
      <w:r>
        <w:rPr>
          <w:rFonts w:hint="default" w:ascii="Calibri" w:hAnsi="Calibri" w:eastAsia="宋体" w:cs="Calibri"/>
          <w:lang w:val="en-US" w:eastAsia="zh-CN"/>
        </w:rPr>
        <w:t>analyzed social inter-actions between the two primate species in the Republic of Congo, says NPR .org. Researchers in Nouabalé- Ndoki Park observed gorillas ________ (follow) the calls of chimps to ripe fig trees and then feeding alongside them. They also saw ____ young of the two species playing with each other. And when bands of the two groups __________ (encounter) each other, gorillas and chimps would scan the other side and approach _________ (individual) they knew. Chimps even mimicked gorillas ___  beating their chests.</w:t>
      </w:r>
    </w:p>
    <w:p>
      <w:pPr>
        <w:numPr>
          <w:ilvl w:val="0"/>
          <w:numId w:val="0"/>
        </w:numPr>
        <w:ind w:firstLine="420" w:firstLineChars="200"/>
        <w:rPr>
          <w:rFonts w:hint="eastAsia" w:ascii="宋体" w:hAnsi="宋体" w:eastAsia="宋体" w:cs="宋体"/>
          <w:lang w:val="en-US" w:eastAsia="zh-CN"/>
        </w:rPr>
      </w:pPr>
      <w:r>
        <w:rPr>
          <w:rFonts w:hint="default" w:ascii="Calibri" w:hAnsi="Calibri" w:eastAsia="宋体" w:cs="Calibri"/>
          <w:lang w:val="en-US" w:eastAsia="zh-CN"/>
        </w:rPr>
        <w:t xml:space="preserve"> The researchers ___________ (theorize) that these quasi-friendships might form to help avoid predators, ____they concluded the more likely incentive was to find food. The close relationships did sometimes result in aggressive displays and spats, but those ______ (rare) escalated to serious violence. Co- author Jake Funkhouser, from Washington University, says the findings indicate “a depth of social ________ (aware) and myriad social transmission path ways not previously imagined.”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没有使人们节约燃料的鼓励办法。</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这场交战逐步扩大为全面战争。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3.《泰晤士报》2022年12月05日  17页</w:t>
      </w:r>
    </w:p>
    <w:p>
      <w:pPr>
        <w:numPr>
          <w:ilvl w:val="0"/>
          <w:numId w:val="3"/>
        </w:numPr>
        <w:jc w:val="left"/>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Older women workers face the highest gender pay gap in the country with those aged more than 50 paid ____  average £7,000 less than their male counterparts.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Research being published today reveals a 24 per cent difference between the median gross annual pay of full</w:t>
      </w:r>
      <w:r>
        <w:rPr>
          <w:rFonts w:hint="eastAsia" w:eastAsia="宋体" w:cs="Calibri"/>
          <w:lang w:val="en-US" w:eastAsia="zh-CN"/>
        </w:rPr>
        <w:t>-</w:t>
      </w:r>
      <w:r>
        <w:rPr>
          <w:rFonts w:hint="default" w:ascii="Calibri" w:hAnsi="Calibri" w:eastAsia="宋体" w:cs="Calibri"/>
          <w:lang w:val="en-US" w:eastAsia="zh-CN"/>
        </w:rPr>
        <w:t>time working men and women aged in their ______ (fifty). That gap rose to 26 per cent for women workers aged older than 60.</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A survey for Rest Less, an organisation __________  provides work advice to the over-50s, found that women aged between 50 and 59 earned an average salary of £30,603. That was £7,274 less than men in ____ same age group. The research team __________ (compare) this year’s data with the previous ten years and found that while the national gender pay gap across all ages _____________ (narrow) from 24 per cent in 2012 to 19 per cent this year, ____ remained at its highest for those in their fifties and sixties.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The organisation attributed much of the gender pay gap for older women to the burden of caring responsibilities, which __________ (primary) still fall on women. “Women can miss out on salary progression during their careers, which compounds as time goes on, _________ (widen) the gender pay gap as we age,” Stuart Lewis, the chief executive of Rest Less, said. He added that the gender pay gap for older workers “can have devastating long-term consequences on women’s retirement provision and _________ (finance) independence into later life”.</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她认为她的成功来自勤劳和一点运气。</w:t>
      </w:r>
    </w:p>
    <w:p>
      <w:pPr>
        <w:rPr>
          <w:rFonts w:hint="eastAsia" w:eastAsia="宋体" w:cs="Calibri"/>
          <w:b w:val="0"/>
          <w:bCs w:val="0"/>
          <w:lang w:val="en-US" w:eastAsia="zh-CN"/>
        </w:rPr>
      </w:pPr>
      <w:r>
        <w:rPr>
          <w:rFonts w:hint="eastAsia" w:eastAsia="宋体" w:cs="Calibri"/>
          <w:b w:val="0"/>
          <w:bCs w:val="0"/>
          <w:lang w:val="en-US" w:eastAsia="zh-CN"/>
        </w:rPr>
        <w:t xml:space="preserve">_______________________________________________________________________________ </w:t>
      </w:r>
    </w:p>
    <w:p>
      <w:pPr>
        <w:rPr>
          <w:rFonts w:hint="eastAsia" w:eastAsia="宋体" w:cs="Calibri"/>
          <w:b w:val="0"/>
          <w:bCs w:val="0"/>
          <w:lang w:val="en-US" w:eastAsia="zh-CN"/>
        </w:rPr>
      </w:pPr>
      <w:r>
        <w:rPr>
          <w:rFonts w:hint="eastAsia" w:eastAsia="宋体" w:cs="Calibri"/>
          <w:b w:val="0"/>
          <w:bCs w:val="0"/>
          <w:lang w:val="en-US" w:eastAsia="zh-CN"/>
        </w:rPr>
        <w:t xml:space="preserve">他在这次事故中受到致命伤害。  </w:t>
      </w:r>
    </w:p>
    <w:p>
      <w:pPr>
        <w:rPr>
          <w:rFonts w:hint="eastAsia"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rPr>
          <w:rFonts w:hint="default" w:eastAsia="宋体" w:cs="Calibri"/>
          <w:b w:val="0"/>
          <w:bCs w:val="0"/>
          <w:lang w:val="en-US" w:eastAsia="zh-CN"/>
        </w:rPr>
      </w:pPr>
    </w:p>
    <w:p>
      <w:pPr>
        <w:numPr>
          <w:ilvl w:val="0"/>
          <w:numId w:val="0"/>
        </w:numPr>
        <w:jc w:val="left"/>
        <w:rPr>
          <w:rFonts w:hint="eastAsia" w:eastAsia="宋体" w:cs="Calibri"/>
          <w:b/>
          <w:bCs/>
          <w:lang w:val="en-US" w:eastAsia="zh-CN"/>
        </w:rPr>
      </w:pPr>
      <w:r>
        <w:rPr>
          <w:rFonts w:hint="eastAsia" w:eastAsia="宋体" w:cs="Calibri"/>
          <w:b/>
          <w:bCs/>
          <w:lang w:val="en-US" w:eastAsia="zh-CN"/>
        </w:rPr>
        <w:t>4.《卫报》2022年12月5日 4页</w:t>
      </w:r>
    </w:p>
    <w:p>
      <w:pPr>
        <w:numPr>
          <w:ilvl w:val="0"/>
          <w:numId w:val="4"/>
        </w:numPr>
        <w:jc w:val="left"/>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More than 650 scientists are urging world leaders ______ (stop) burning trees to make energy ahead of Cop15, the UN biodiversity summit, ________ it destroys valuable habitats. Countries need to stop using forest bioenergy to create heat and electricity urgently because it undermines international climate and nature targets, the scientists say. Instead they should use renewable energy _______ (source) such as wind and solar.</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Bioenergy has “wrongly been deemed ‘carbon neutral’ and many countries are ___________ (increase) relying on forest biomass to meet net zero goals”, according to the letter, _________ (address) to world leaders including the US president, Joe Biden; the UK prime minister, Rishi Sunak; and the EU president, Ursula von der Leyen. “The best thing for the climate and biodiversity is to leave forests ________ (stand) and biomass energy does ____ opposite.”</w:t>
      </w:r>
    </w:p>
    <w:p>
      <w:pPr>
        <w:numPr>
          <w:ilvl w:val="0"/>
          <w:numId w:val="0"/>
        </w:numPr>
        <w:ind w:firstLine="420" w:firstLineChars="0"/>
        <w:rPr>
          <w:rFonts w:hint="default" w:ascii="Calibri" w:hAnsi="Calibri" w:eastAsia="宋体" w:cs="Calibri"/>
          <w:lang w:val="en-US" w:eastAsia="zh-CN"/>
        </w:rPr>
      </w:pPr>
      <w:bookmarkStart w:id="0" w:name="_GoBack"/>
      <w:bookmarkEnd w:id="0"/>
      <w:r>
        <w:rPr>
          <w:rFonts w:hint="default" w:ascii="Calibri" w:hAnsi="Calibri" w:eastAsia="宋体" w:cs="Calibri"/>
          <w:lang w:val="en-US" w:eastAsia="zh-CN"/>
        </w:rPr>
        <w:t>The letter says that if ______ (globe) leaders agree to protect 30% of land and sea by 2030 at the Cop15 meeting in Montreal, they must also commit ___ ending reliance on biomass energy. Commitments made at Cop15 and at climate conferences could be undermined if this practice _________ (continue).</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jc w:val="left"/>
        <w:rPr>
          <w:rFonts w:hint="eastAsia" w:eastAsia="宋体" w:cs="Calibri"/>
          <w:b w:val="0"/>
          <w:bCs w:val="0"/>
          <w:lang w:val="en-US" w:eastAsia="zh-CN"/>
        </w:rPr>
      </w:pPr>
      <w:r>
        <w:rPr>
          <w:rFonts w:hint="eastAsia" w:eastAsia="宋体" w:cs="Calibri"/>
          <w:b w:val="0"/>
          <w:bCs w:val="0"/>
          <w:lang w:val="en-US" w:eastAsia="zh-CN"/>
        </w:rPr>
        <w:t xml:space="preserve">这场危机已损害了他的地位。_______________________________________________________________________________ </w:t>
      </w:r>
    </w:p>
    <w:p>
      <w:pPr>
        <w:rPr>
          <w:rFonts w:hint="eastAsia" w:eastAsia="宋体" w:cs="Calibri"/>
          <w:b w:val="0"/>
          <w:bCs w:val="0"/>
          <w:lang w:val="en-US" w:eastAsia="zh-CN"/>
        </w:rPr>
      </w:pPr>
      <w:r>
        <w:rPr>
          <w:rFonts w:hint="eastAsia" w:eastAsia="宋体" w:cs="Calibri"/>
          <w:b w:val="0"/>
          <w:bCs w:val="0"/>
          <w:lang w:val="en-US" w:eastAsia="zh-CN"/>
        </w:rPr>
        <w:t xml:space="preserve">他说如果联合国认为有必要，他就支持动用武力。 </w:t>
      </w:r>
    </w:p>
    <w:p>
      <w:pPr>
        <w:rPr>
          <w:rFonts w:hint="eastAsia"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rPr>
          <w:rFonts w:hint="default" w:eastAsia="宋体" w:cs="Calibri"/>
          <w:b w:val="0"/>
          <w:bCs w:val="0"/>
          <w:lang w:val="en-US" w:eastAsia="zh-CN"/>
        </w:rPr>
      </w:pPr>
    </w:p>
    <w:p>
      <w:pPr>
        <w:numPr>
          <w:ilvl w:val="0"/>
          <w:numId w:val="5"/>
        </w:numPr>
        <w:jc w:val="left"/>
        <w:rPr>
          <w:rFonts w:hint="default" w:ascii="Calibri" w:hAnsi="Calibri" w:cs="Calibri"/>
          <w:b/>
          <w:bCs/>
        </w:rPr>
      </w:pPr>
      <w:r>
        <w:rPr>
          <w:rFonts w:hint="default" w:ascii="Calibri" w:hAnsi="Calibri" w:cs="Calibri"/>
          <w:b/>
          <w:bCs/>
          <w:lang w:val="en-US" w:eastAsia="zh-CN"/>
        </w:rPr>
        <w:t xml:space="preserve">Chinese Tea 中国茶    </w:t>
      </w:r>
    </w:p>
    <w:p>
      <w:pPr>
        <w:numPr>
          <w:ilvl w:val="0"/>
          <w:numId w:val="6"/>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Tea is the most popular drink in the world. And there are ________ ways we make and ________ it. But if you wanna drink tea in the oldest way we still know of, you’ll first need to hike deep into the remote Tea Mountains of Southwest China and ________ leaves and buds from tea trees that are hundreds of years old. It’s a long way to go for ________ Chinese tea, but one person is doing it.</w:t>
      </w:r>
    </w:p>
    <w:p>
      <w:pPr>
        <w:numPr>
          <w:ilvl w:val="0"/>
          <w:numId w:val="0"/>
        </w:numPr>
        <w:ind w:leftChars="0" w:firstLine="420" w:firstLineChars="0"/>
        <w:rPr>
          <w:rFonts w:hint="default" w:ascii="Calibri" w:hAnsi="Calibri" w:cs="Calibri"/>
        </w:rPr>
      </w:pPr>
      <w:r>
        <w:rPr>
          <w:rFonts w:hint="default" w:ascii="Calibri" w:hAnsi="Calibri" w:cs="Calibri"/>
        </w:rPr>
        <w:t xml:space="preserve">“My name’s Shunan Tang. I’m the owner of Tea Drunk, which is a ________ in New York City. We _________ in historic Chinese tea. Historic tea is really representing a pinnacle of tea culture. And these teas are usually not mass produced. And they’re trying to be as authentic to the tea as possible. It’s almost like a __________ of music played versus a practice or an _______ piece of art work versus the copies.” </w:t>
      </w:r>
    </w:p>
    <w:p>
      <w:pPr>
        <w:numPr>
          <w:ilvl w:val="0"/>
          <w:numId w:val="0"/>
        </w:numPr>
        <w:ind w:leftChars="0" w:firstLine="420" w:firstLineChars="0"/>
        <w:rPr>
          <w:rFonts w:hint="default" w:ascii="Calibri" w:hAnsi="Calibri" w:cs="Calibri"/>
        </w:rPr>
      </w:pPr>
      <w:r>
        <w:rPr>
          <w:rFonts w:hint="default" w:ascii="Calibri" w:hAnsi="Calibri" w:cs="Calibri"/>
        </w:rPr>
        <w:t>The masterpiece tea, so to speak, comes from ancient tea trees that grow in the wild. They only ____ for 15 days out of the year. So Shunan must race each spring to find the trees and ______ them in time with the help of local farmers.</w:t>
      </w:r>
    </w:p>
    <w:p>
      <w:pPr>
        <w:numPr>
          <w:ilvl w:val="0"/>
          <w:numId w:val="0"/>
        </w:numPr>
        <w:ind w:leftChars="0"/>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Calibri" w:hAnsi="Calibri" w:eastAsia="宋体" w:cs="Calibri"/>
          <w:lang w:val="zh-TW" w:eastAsia="zh-TW"/>
        </w:rPr>
        <w:t>她达到了事业的巅峰</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我本来不该告诉你的，但我还是要这么做，因为好歹你是家里的一员。</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C896F"/>
    <w:multiLevelType w:val="singleLevel"/>
    <w:tmpl w:val="8FDC896F"/>
    <w:lvl w:ilvl="0" w:tentative="0">
      <w:start w:val="1"/>
      <w:numFmt w:val="decimal"/>
      <w:suff w:val="nothing"/>
      <w:lvlText w:val="%1）"/>
      <w:lvlJc w:val="left"/>
    </w:lvl>
  </w:abstractNum>
  <w:abstractNum w:abstractNumId="1">
    <w:nsid w:val="97D20FA5"/>
    <w:multiLevelType w:val="singleLevel"/>
    <w:tmpl w:val="97D20FA5"/>
    <w:lvl w:ilvl="0" w:tentative="0">
      <w:start w:val="1"/>
      <w:numFmt w:val="decimal"/>
      <w:suff w:val="nothing"/>
      <w:lvlText w:val="%1）"/>
      <w:lvlJc w:val="left"/>
    </w:lvl>
  </w:abstractNum>
  <w:abstractNum w:abstractNumId="2">
    <w:nsid w:val="E3C75F2F"/>
    <w:multiLevelType w:val="singleLevel"/>
    <w:tmpl w:val="E3C75F2F"/>
    <w:lvl w:ilvl="0" w:tentative="0">
      <w:start w:val="1"/>
      <w:numFmt w:val="decimal"/>
      <w:suff w:val="nothing"/>
      <w:lvlText w:val="%1）"/>
      <w:lvlJc w:val="left"/>
    </w:lvl>
  </w:abstractNum>
  <w:abstractNum w:abstractNumId="3">
    <w:nsid w:val="F670E0FE"/>
    <w:multiLevelType w:val="singleLevel"/>
    <w:tmpl w:val="F670E0FE"/>
    <w:lvl w:ilvl="0" w:tentative="0">
      <w:start w:val="5"/>
      <w:numFmt w:val="decimal"/>
      <w:suff w:val="space"/>
      <w:lvlText w:val="%1."/>
      <w:lvlJc w:val="left"/>
    </w:lvl>
  </w:abstractNum>
  <w:abstractNum w:abstractNumId="4">
    <w:nsid w:val="546F6E3E"/>
    <w:multiLevelType w:val="singleLevel"/>
    <w:tmpl w:val="546F6E3E"/>
    <w:lvl w:ilvl="0" w:tentative="0">
      <w:start w:val="1"/>
      <w:numFmt w:val="decimal"/>
      <w:suff w:val="nothing"/>
      <w:lvlText w:val="%1）"/>
      <w:lvlJc w:val="left"/>
    </w:lvl>
  </w:abstractNum>
  <w:abstractNum w:abstractNumId="5">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s>
  <w:rsids>
    <w:rsidRoot w:val="005F5260"/>
    <w:rsid w:val="001A0460"/>
    <w:rsid w:val="001B223C"/>
    <w:rsid w:val="001F34E7"/>
    <w:rsid w:val="00433146"/>
    <w:rsid w:val="00433390"/>
    <w:rsid w:val="005F5260"/>
    <w:rsid w:val="007C4CF8"/>
    <w:rsid w:val="00A73CBF"/>
    <w:rsid w:val="00B51AFF"/>
    <w:rsid w:val="00C7756C"/>
    <w:rsid w:val="01382DB4"/>
    <w:rsid w:val="01642078"/>
    <w:rsid w:val="017F6270"/>
    <w:rsid w:val="018D3E83"/>
    <w:rsid w:val="019443B7"/>
    <w:rsid w:val="020D3CE2"/>
    <w:rsid w:val="022E2C8C"/>
    <w:rsid w:val="029D1415"/>
    <w:rsid w:val="02D15768"/>
    <w:rsid w:val="03FF25A7"/>
    <w:rsid w:val="052726AA"/>
    <w:rsid w:val="054A15F9"/>
    <w:rsid w:val="05605C60"/>
    <w:rsid w:val="05D90BCF"/>
    <w:rsid w:val="0623231E"/>
    <w:rsid w:val="066E1317"/>
    <w:rsid w:val="06B25A8E"/>
    <w:rsid w:val="06D45050"/>
    <w:rsid w:val="07D975A3"/>
    <w:rsid w:val="081D2DCF"/>
    <w:rsid w:val="085C0682"/>
    <w:rsid w:val="08D03DB3"/>
    <w:rsid w:val="09B16554"/>
    <w:rsid w:val="09B757CD"/>
    <w:rsid w:val="0A165CFF"/>
    <w:rsid w:val="0A256191"/>
    <w:rsid w:val="0AD6510C"/>
    <w:rsid w:val="0B536FB3"/>
    <w:rsid w:val="0B677BA9"/>
    <w:rsid w:val="0B773DDC"/>
    <w:rsid w:val="0C40527B"/>
    <w:rsid w:val="0CA96527"/>
    <w:rsid w:val="0D5837A4"/>
    <w:rsid w:val="0D6956A1"/>
    <w:rsid w:val="0DBC16BF"/>
    <w:rsid w:val="0DD57D39"/>
    <w:rsid w:val="0DEC2D8B"/>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A25A2A"/>
    <w:rsid w:val="19AE0204"/>
    <w:rsid w:val="1A8C453F"/>
    <w:rsid w:val="1AA57FC0"/>
    <w:rsid w:val="1AC06F19"/>
    <w:rsid w:val="1B2622EB"/>
    <w:rsid w:val="1B465B32"/>
    <w:rsid w:val="1B6A3ED2"/>
    <w:rsid w:val="1B9413C8"/>
    <w:rsid w:val="1BD653AF"/>
    <w:rsid w:val="1BD758AC"/>
    <w:rsid w:val="1BD97391"/>
    <w:rsid w:val="1C6F3C62"/>
    <w:rsid w:val="1C922FA5"/>
    <w:rsid w:val="1D351B36"/>
    <w:rsid w:val="1D40132F"/>
    <w:rsid w:val="1DAF73C5"/>
    <w:rsid w:val="1DCB6BF8"/>
    <w:rsid w:val="1EAA4289"/>
    <w:rsid w:val="1F996A3F"/>
    <w:rsid w:val="1FBB4EAC"/>
    <w:rsid w:val="202F5892"/>
    <w:rsid w:val="203B3D71"/>
    <w:rsid w:val="20A37ECE"/>
    <w:rsid w:val="20C72457"/>
    <w:rsid w:val="20EA340C"/>
    <w:rsid w:val="21374992"/>
    <w:rsid w:val="21405A30"/>
    <w:rsid w:val="21483FEC"/>
    <w:rsid w:val="21C04848"/>
    <w:rsid w:val="21EE15B8"/>
    <w:rsid w:val="222E6DB8"/>
    <w:rsid w:val="22AE2EB1"/>
    <w:rsid w:val="241E6ECF"/>
    <w:rsid w:val="24714B60"/>
    <w:rsid w:val="248B1276"/>
    <w:rsid w:val="248D5D19"/>
    <w:rsid w:val="24B174B6"/>
    <w:rsid w:val="25496D80"/>
    <w:rsid w:val="26502BBD"/>
    <w:rsid w:val="269B5293"/>
    <w:rsid w:val="26DB7EAB"/>
    <w:rsid w:val="26E156AB"/>
    <w:rsid w:val="26E95902"/>
    <w:rsid w:val="276404F6"/>
    <w:rsid w:val="278608EE"/>
    <w:rsid w:val="27B1262E"/>
    <w:rsid w:val="28657B53"/>
    <w:rsid w:val="28B356A1"/>
    <w:rsid w:val="29645F38"/>
    <w:rsid w:val="29E94C85"/>
    <w:rsid w:val="2AA36F32"/>
    <w:rsid w:val="2B5C4BB9"/>
    <w:rsid w:val="2B85488A"/>
    <w:rsid w:val="2BAF76E8"/>
    <w:rsid w:val="2BB848BA"/>
    <w:rsid w:val="2BD33847"/>
    <w:rsid w:val="2C266948"/>
    <w:rsid w:val="2C4E6C1C"/>
    <w:rsid w:val="2CC16BBB"/>
    <w:rsid w:val="2CC93838"/>
    <w:rsid w:val="2D671824"/>
    <w:rsid w:val="2D807259"/>
    <w:rsid w:val="2DCE6952"/>
    <w:rsid w:val="2E0F3812"/>
    <w:rsid w:val="2E4647A3"/>
    <w:rsid w:val="2E5870B1"/>
    <w:rsid w:val="2E90329A"/>
    <w:rsid w:val="2F7B3392"/>
    <w:rsid w:val="2FB50A1F"/>
    <w:rsid w:val="2FEE1A8C"/>
    <w:rsid w:val="2FFC34CA"/>
    <w:rsid w:val="31740A76"/>
    <w:rsid w:val="31F80989"/>
    <w:rsid w:val="320A0C36"/>
    <w:rsid w:val="323F1C36"/>
    <w:rsid w:val="33484217"/>
    <w:rsid w:val="340805A8"/>
    <w:rsid w:val="34256C0A"/>
    <w:rsid w:val="345467E1"/>
    <w:rsid w:val="363B6C82"/>
    <w:rsid w:val="36611BE4"/>
    <w:rsid w:val="36CD05C3"/>
    <w:rsid w:val="38444BB9"/>
    <w:rsid w:val="38FB4460"/>
    <w:rsid w:val="390A5E23"/>
    <w:rsid w:val="396115EB"/>
    <w:rsid w:val="39BC5E4C"/>
    <w:rsid w:val="3A59585F"/>
    <w:rsid w:val="3ABE4618"/>
    <w:rsid w:val="3B427BB8"/>
    <w:rsid w:val="3BDE24AF"/>
    <w:rsid w:val="3C415AC6"/>
    <w:rsid w:val="3CA65833"/>
    <w:rsid w:val="3CF57DCA"/>
    <w:rsid w:val="3DF5764D"/>
    <w:rsid w:val="3E2F75EE"/>
    <w:rsid w:val="3E343474"/>
    <w:rsid w:val="3E604079"/>
    <w:rsid w:val="3E640628"/>
    <w:rsid w:val="3ECC595C"/>
    <w:rsid w:val="3F047A57"/>
    <w:rsid w:val="3FD504B9"/>
    <w:rsid w:val="3FEC585B"/>
    <w:rsid w:val="3FFD5FEE"/>
    <w:rsid w:val="40615948"/>
    <w:rsid w:val="411717B9"/>
    <w:rsid w:val="413679D2"/>
    <w:rsid w:val="414973AE"/>
    <w:rsid w:val="42234F5F"/>
    <w:rsid w:val="42721F4D"/>
    <w:rsid w:val="42B40DC1"/>
    <w:rsid w:val="442C5242"/>
    <w:rsid w:val="448322D4"/>
    <w:rsid w:val="44951FE4"/>
    <w:rsid w:val="44CB7CED"/>
    <w:rsid w:val="45947D5B"/>
    <w:rsid w:val="45E8341E"/>
    <w:rsid w:val="46DB514B"/>
    <w:rsid w:val="472E72F8"/>
    <w:rsid w:val="47332598"/>
    <w:rsid w:val="47B04C76"/>
    <w:rsid w:val="48526A58"/>
    <w:rsid w:val="498E37C2"/>
    <w:rsid w:val="49D53DED"/>
    <w:rsid w:val="4B2B00F0"/>
    <w:rsid w:val="4B5533B2"/>
    <w:rsid w:val="4B8D7638"/>
    <w:rsid w:val="4C667968"/>
    <w:rsid w:val="4C8F67D9"/>
    <w:rsid w:val="4CF97807"/>
    <w:rsid w:val="4D4D1B64"/>
    <w:rsid w:val="4D7C38E7"/>
    <w:rsid w:val="4DFC538D"/>
    <w:rsid w:val="4EF91E03"/>
    <w:rsid w:val="4FB75E0E"/>
    <w:rsid w:val="50740B35"/>
    <w:rsid w:val="50A509D6"/>
    <w:rsid w:val="50D12AE5"/>
    <w:rsid w:val="50F2753C"/>
    <w:rsid w:val="51111EC5"/>
    <w:rsid w:val="51AB5F0B"/>
    <w:rsid w:val="52326C6A"/>
    <w:rsid w:val="52E7580D"/>
    <w:rsid w:val="53272FF5"/>
    <w:rsid w:val="537C5640"/>
    <w:rsid w:val="54A42F34"/>
    <w:rsid w:val="56261704"/>
    <w:rsid w:val="564C7FE8"/>
    <w:rsid w:val="567B2D32"/>
    <w:rsid w:val="56825B2C"/>
    <w:rsid w:val="568E056B"/>
    <w:rsid w:val="569A5AF1"/>
    <w:rsid w:val="57AE06AC"/>
    <w:rsid w:val="5807152A"/>
    <w:rsid w:val="59125F5F"/>
    <w:rsid w:val="59812188"/>
    <w:rsid w:val="5A005489"/>
    <w:rsid w:val="5A1074C0"/>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D68AB"/>
    <w:rsid w:val="5F864473"/>
    <w:rsid w:val="5FB22470"/>
    <w:rsid w:val="603A2B58"/>
    <w:rsid w:val="608F1BA8"/>
    <w:rsid w:val="60C836DC"/>
    <w:rsid w:val="610A52FB"/>
    <w:rsid w:val="619E6E3F"/>
    <w:rsid w:val="63155A3A"/>
    <w:rsid w:val="63FF71F2"/>
    <w:rsid w:val="64F658D5"/>
    <w:rsid w:val="64FD375E"/>
    <w:rsid w:val="65D10BB7"/>
    <w:rsid w:val="65F6513F"/>
    <w:rsid w:val="6621467A"/>
    <w:rsid w:val="663B7BCC"/>
    <w:rsid w:val="66FA526C"/>
    <w:rsid w:val="67694F1E"/>
    <w:rsid w:val="67E31201"/>
    <w:rsid w:val="67E67E83"/>
    <w:rsid w:val="683F7593"/>
    <w:rsid w:val="69B248AE"/>
    <w:rsid w:val="69DA3A17"/>
    <w:rsid w:val="69E805F0"/>
    <w:rsid w:val="6A3273AF"/>
    <w:rsid w:val="6AD6704D"/>
    <w:rsid w:val="6B323465"/>
    <w:rsid w:val="6C2E3BA6"/>
    <w:rsid w:val="6D266F73"/>
    <w:rsid w:val="6D3F7A9B"/>
    <w:rsid w:val="6DCA55EA"/>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236328C"/>
    <w:rsid w:val="725F5745"/>
    <w:rsid w:val="73BB0674"/>
    <w:rsid w:val="73DB2274"/>
    <w:rsid w:val="73EA205F"/>
    <w:rsid w:val="74381A60"/>
    <w:rsid w:val="74721412"/>
    <w:rsid w:val="750E72BF"/>
    <w:rsid w:val="75526B58"/>
    <w:rsid w:val="755F012C"/>
    <w:rsid w:val="75A567E8"/>
    <w:rsid w:val="76276C98"/>
    <w:rsid w:val="767C6C5E"/>
    <w:rsid w:val="76F12774"/>
    <w:rsid w:val="775A1CE8"/>
    <w:rsid w:val="77C96E79"/>
    <w:rsid w:val="78235BDF"/>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1498</Words>
  <Characters>7326</Characters>
  <Lines>41</Lines>
  <Paragraphs>11</Paragraphs>
  <TotalTime>3</TotalTime>
  <ScaleCrop>false</ScaleCrop>
  <LinksUpToDate>false</LinksUpToDate>
  <CharactersWithSpaces>8564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2022-12-15T10:13:32Z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573A0144291D410F865ED77340CC7B5D</vt:lpwstr>
  </property>
  <property fmtid="{D5CDD505-2E9C-101B-9397-08002B2CF9AE}" pid="4" name="commondata">
    <vt:lpwstr>eyJoZGlkIjoiOTcyOGM2ZTRiZmI4MzgxMmE1OWI1MGMyNDA3YTk5ZjUifQ==</vt:lpwstr>
  </property>
</Properties>
</file>