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2023年浙江首考应用文</w:t>
      </w:r>
      <w:r>
        <w:rPr>
          <w:rFonts w:ascii="宋体" w:hAnsi="宋体" w:eastAsia="宋体"/>
          <w:sz w:val="30"/>
          <w:szCs w:val="30"/>
        </w:rPr>
        <w:t>---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通讯报道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ascii="宋体" w:hAnsi="宋体" w:eastAsia="宋体"/>
          <w:b/>
          <w:bCs/>
          <w:szCs w:val="21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bookmarkEnd w:id="0"/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本节课，让学生</w:t>
      </w:r>
      <w:r>
        <w:rPr>
          <w:rFonts w:hint="eastAsia" w:ascii="宋体" w:hAnsi="宋体" w:eastAsia="宋体"/>
          <w:szCs w:val="21"/>
          <w:lang w:val="en-US" w:eastAsia="zh-CN"/>
        </w:rPr>
        <w:t>从</w:t>
      </w:r>
      <w:r>
        <w:rPr>
          <w:rFonts w:hint="eastAsia" w:ascii="宋体" w:hAnsi="宋体" w:eastAsia="宋体"/>
          <w:szCs w:val="21"/>
        </w:rPr>
        <w:t>审题、内容、框架、语言的积累等方面入手了解</w:t>
      </w:r>
      <w:r>
        <w:rPr>
          <w:rFonts w:hint="eastAsia" w:ascii="宋体" w:hAnsi="宋体" w:eastAsia="宋体"/>
          <w:szCs w:val="21"/>
          <w:lang w:val="en-US" w:eastAsia="zh-CN"/>
        </w:rPr>
        <w:t>通讯报道</w:t>
      </w:r>
      <w:r>
        <w:rPr>
          <w:rFonts w:hint="eastAsia" w:ascii="宋体" w:hAnsi="宋体" w:eastAsia="宋体"/>
          <w:szCs w:val="21"/>
        </w:rPr>
        <w:t>的写作思路及框架。</w:t>
      </w:r>
    </w:p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1: Lead in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Show the practical writing of the college entrance examination in 2023.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2: Show the teaching objections.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1" w:name="_Hlk72247588"/>
      <w:r>
        <w:rPr>
          <w:rFonts w:ascii="Times New Roman" w:hAnsi="Times New Roman" w:eastAsia="宋体" w:cs="Times New Roman"/>
          <w:szCs w:val="21"/>
        </w:rPr>
        <w:t>Cultivate the students’ ability to comprehend the question carefully</w:t>
      </w:r>
      <w:bookmarkEnd w:id="1"/>
      <w:r>
        <w:rPr>
          <w:rFonts w:ascii="Times New Roman" w:hAnsi="Times New Roman" w:eastAsia="宋体" w:cs="Times New Roman"/>
          <w:szCs w:val="21"/>
        </w:rPr>
        <w:t>.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2" w:name="_Hlk72248304"/>
      <w:r>
        <w:rPr>
          <w:rFonts w:ascii="Times New Roman" w:hAnsi="Times New Roman" w:eastAsia="宋体" w:cs="Times New Roman"/>
          <w:szCs w:val="21"/>
        </w:rPr>
        <w:t>Learn the structure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of a news report</w:t>
      </w:r>
      <w:r>
        <w:rPr>
          <w:rFonts w:ascii="Times New Roman" w:hAnsi="Times New Roman" w:eastAsia="宋体" w:cs="Times New Roman"/>
          <w:szCs w:val="21"/>
        </w:rPr>
        <w:t>.</w:t>
      </w:r>
    </w:p>
    <w:bookmarkEnd w:id="2"/>
    <w:p>
      <w:pPr>
        <w:pStyle w:val="8"/>
        <w:numPr>
          <w:ilvl w:val="0"/>
          <w:numId w:val="1"/>
        </w:numPr>
        <w:ind w:left="360" w:leftChars="0" w:hanging="36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Build up some appropriate expressions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Know what a good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news report</w:t>
      </w:r>
      <w:r>
        <w:rPr>
          <w:rFonts w:ascii="Times New Roman" w:hAnsi="Times New Roman" w:eastAsia="宋体" w:cs="Times New Roman"/>
          <w:szCs w:val="21"/>
        </w:rPr>
        <w:t xml:space="preserve"> is like.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4：Learn about the structure.</w:t>
      </w:r>
    </w:p>
    <w:p>
      <w:pPr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标题（title）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: 简要、突出、吸人眼球</w:t>
      </w:r>
    </w:p>
    <w:p>
      <w:pPr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导语（headline）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: 简明扼要概述事情发生的大致经过</w:t>
      </w:r>
    </w:p>
    <w:p>
      <w:pPr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正文（body）: 添加细节，宣扬主题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结尾（ending）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: 概述活动的意义，感想等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bookmarkStart w:id="3" w:name="_Hlk72248655"/>
      <w:r>
        <w:rPr>
          <w:rFonts w:ascii="Times New Roman" w:hAnsi="Times New Roman" w:eastAsia="宋体" w:cs="Times New Roman"/>
          <w:b/>
          <w:bCs/>
          <w:szCs w:val="21"/>
        </w:rPr>
        <w:t>Step5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：Build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up vocabulary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To build up some vocabulary about the </w:t>
      </w:r>
      <w:r>
        <w:rPr>
          <w:rFonts w:hint="eastAsia" w:ascii="Times New Roman" w:hAnsi="Times New Roman" w:eastAsia="宋体" w:cs="Times New Roman"/>
          <w:szCs w:val="21"/>
        </w:rPr>
        <w:t>headline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, the body and the ending.</w:t>
      </w:r>
    </w:p>
    <w:bookmarkEnd w:id="3"/>
    <w:p>
      <w:pPr>
        <w:rPr>
          <w:rFonts w:ascii="Times New Roman" w:hAnsi="Times New Roman" w:eastAsia="宋体" w:cs="Times New Roman"/>
          <w:b/>
          <w:bCs/>
          <w:szCs w:val="21"/>
        </w:rPr>
      </w:pPr>
      <w:bookmarkStart w:id="4" w:name="_Hlk72249165"/>
      <w:r>
        <w:rPr>
          <w:rFonts w:ascii="Times New Roman" w:hAnsi="Times New Roman" w:eastAsia="宋体" w:cs="Times New Roman"/>
          <w:b/>
          <w:bCs/>
          <w:szCs w:val="21"/>
        </w:rPr>
        <w:t>Step6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Appreciation of models</w:t>
      </w:r>
      <w:r>
        <w:rPr>
          <w:rFonts w:ascii="Times New Roman" w:hAnsi="Times New Roman" w:eastAsia="宋体" w:cs="Times New Roman"/>
          <w:b/>
          <w:bCs/>
          <w:szCs w:val="21"/>
        </w:rPr>
        <w:t>.</w:t>
      </w:r>
    </w:p>
    <w:bookmarkEnd w:id="4"/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Give two possible compositions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C78E3"/>
    <w:multiLevelType w:val="multilevel"/>
    <w:tmpl w:val="721C78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17914C40"/>
    <w:rsid w:val="24D721F7"/>
    <w:rsid w:val="28943129"/>
    <w:rsid w:val="35B54174"/>
    <w:rsid w:val="3F012022"/>
    <w:rsid w:val="720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601</Characters>
  <Lines>9</Lines>
  <Paragraphs>2</Paragraphs>
  <TotalTime>32</TotalTime>
  <ScaleCrop>false</ScaleCrop>
  <LinksUpToDate>false</LinksUpToDate>
  <CharactersWithSpaces>674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荷的影子</cp:lastModifiedBy>
  <dcterms:modified xsi:type="dcterms:W3CDTF">2023-01-10T21:31:50Z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0A433B00F0A14696AA581CC6E776D170</vt:lpwstr>
  </property>
</Properties>
</file>