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11112500</wp:posOffset>
            </wp:positionH>
            <wp:positionV relativeFrom="topMargin">
              <wp:posOffset>10172700</wp:posOffset>
            </wp:positionV>
            <wp:extent cx="495300" cy="2794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95300" cy="279400"/>
                    </a:xfrm>
                    <a:prstGeom prst="rect">
                      <a:avLst/>
                    </a:prstGeom>
                  </pic:spPr>
                </pic:pic>
              </a:graphicData>
            </a:graphic>
          </wp:anchor>
        </w:drawing>
      </w:r>
      <w:r>
        <w:rPr>
          <w:rFonts w:hint="eastAsia"/>
          <w:b/>
          <w:bCs/>
          <w:sz w:val="32"/>
          <w:szCs w:val="32"/>
          <w:lang w:eastAsia="zh-CN"/>
        </w:rPr>
        <w:t>2022学年第一学期期末教学质量监测高二英语笔试</w:t>
      </w:r>
    </w:p>
    <w:p>
      <w:pPr>
        <w:spacing w:line="360" w:lineRule="auto"/>
        <w:ind w:firstLine="643" w:firstLineChars="200"/>
        <w:jc w:val="center"/>
        <w:rPr>
          <w:b/>
          <w:bCs/>
          <w:sz w:val="32"/>
          <w:szCs w:val="32"/>
          <w:lang w:eastAsia="zh-CN"/>
        </w:rPr>
      </w:pPr>
      <w:r>
        <w:rPr>
          <w:rFonts w:hint="eastAsia"/>
          <w:b/>
          <w:bCs/>
          <w:sz w:val="32"/>
          <w:szCs w:val="32"/>
          <w:lang w:eastAsia="zh-CN"/>
        </w:rPr>
        <w:t>答案＆评分模板</w:t>
      </w:r>
    </w:p>
    <w:p>
      <w:pPr>
        <w:spacing w:line="360" w:lineRule="auto"/>
        <w:ind w:firstLine="480" w:firstLineChars="200"/>
        <w:jc w:val="right"/>
        <w:rPr>
          <w:lang w:eastAsia="zh-CN"/>
        </w:rPr>
      </w:pPr>
      <w:r>
        <w:rPr>
          <w:rFonts w:hint="eastAsia"/>
          <w:lang w:eastAsia="zh-CN"/>
        </w:rPr>
        <w:t>2023. 02</w:t>
      </w:r>
    </w:p>
    <w:p>
      <w:pPr>
        <w:spacing w:line="360" w:lineRule="auto"/>
        <w:ind w:firstLine="480" w:firstLineChars="200"/>
        <w:jc w:val="both"/>
        <w:rPr>
          <w:lang w:eastAsia="zh-CN"/>
        </w:rPr>
      </w:pPr>
      <w:r>
        <w:rPr>
          <w:rFonts w:hint="eastAsia"/>
          <w:lang w:eastAsia="zh-CN"/>
        </w:rPr>
        <w:t>第一部分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 阅读理解</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从每题所给的A、B、C、D四个选项中选出最佳选项。</w:t>
      </w:r>
    </w:p>
    <w:p>
      <w:pPr>
        <w:spacing w:line="360" w:lineRule="auto"/>
        <w:ind w:firstLine="480" w:firstLineChars="200"/>
        <w:jc w:val="both"/>
        <w:rPr>
          <w:lang w:eastAsia="zh-CN"/>
        </w:rPr>
      </w:pPr>
      <w:r>
        <w:rPr>
          <w:rFonts w:hint="eastAsia"/>
          <w:lang w:eastAsia="zh-CN"/>
        </w:rPr>
        <w:t xml:space="preserve">21-23: DCC </w:t>
      </w:r>
    </w:p>
    <w:p>
      <w:pPr>
        <w:spacing w:line="360" w:lineRule="auto"/>
        <w:ind w:firstLine="480" w:firstLineChars="200"/>
        <w:jc w:val="both"/>
        <w:rPr>
          <w:lang w:eastAsia="zh-CN"/>
        </w:rPr>
      </w:pPr>
      <w:r>
        <w:rPr>
          <w:rFonts w:hint="eastAsia"/>
          <w:lang w:eastAsia="zh-CN"/>
        </w:rPr>
        <w:t>24-27: BDCA 2</w:t>
      </w:r>
    </w:p>
    <w:p>
      <w:pPr>
        <w:spacing w:line="360" w:lineRule="auto"/>
        <w:ind w:firstLine="480" w:firstLineChars="200"/>
        <w:jc w:val="both"/>
        <w:rPr>
          <w:lang w:eastAsia="zh-CN"/>
        </w:rPr>
      </w:pPr>
      <w:r>
        <w:rPr>
          <w:rFonts w:hint="eastAsia"/>
          <w:lang w:eastAsia="zh-CN"/>
        </w:rPr>
        <w:t xml:space="preserve">8-31: ADBD </w:t>
      </w:r>
    </w:p>
    <w:p>
      <w:pPr>
        <w:spacing w:line="360" w:lineRule="auto"/>
        <w:ind w:firstLine="480" w:firstLineChars="200"/>
        <w:jc w:val="both"/>
        <w:rPr>
          <w:lang w:eastAsia="zh-CN"/>
        </w:rPr>
      </w:pPr>
      <w:r>
        <w:rPr>
          <w:rFonts w:hint="eastAsia"/>
          <w:lang w:eastAsia="zh-CN"/>
        </w:rPr>
        <w:t>32-35: BACA</w:t>
      </w:r>
    </w:p>
    <w:p>
      <w:pPr>
        <w:spacing w:line="360" w:lineRule="auto"/>
        <w:ind w:firstLine="480" w:firstLineChars="200"/>
        <w:jc w:val="both"/>
        <w:rPr>
          <w:lang w:eastAsia="zh-CN"/>
        </w:rPr>
      </w:pPr>
      <w:r>
        <w:rPr>
          <w:rFonts w:hint="eastAsia"/>
          <w:lang w:eastAsia="zh-CN"/>
        </w:rPr>
        <w:t>第二节 七选五</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根据下面短文, 从短文后的选项中选出可以填入空白处的最佳选项。选项中有两项为多余选项。</w:t>
      </w:r>
    </w:p>
    <w:p>
      <w:pPr>
        <w:spacing w:line="360" w:lineRule="auto"/>
        <w:ind w:firstLine="480" w:firstLineChars="200"/>
        <w:jc w:val="both"/>
        <w:rPr>
          <w:lang w:eastAsia="zh-CN"/>
        </w:rPr>
      </w:pPr>
      <w:r>
        <w:rPr>
          <w:rFonts w:hint="eastAsia"/>
          <w:lang w:eastAsia="zh-CN"/>
        </w:rPr>
        <w:t>36-40:FEGAC</w:t>
      </w:r>
    </w:p>
    <w:p>
      <w:pPr>
        <w:spacing w:line="360" w:lineRule="auto"/>
        <w:ind w:firstLine="480" w:firstLineChars="200"/>
        <w:jc w:val="both"/>
        <w:rPr>
          <w:lang w:eastAsia="zh-CN"/>
        </w:rPr>
      </w:pPr>
      <w:r>
        <w:rPr>
          <w:rFonts w:hint="eastAsia"/>
          <w:lang w:eastAsia="zh-CN"/>
        </w:rPr>
        <w:t>第二部分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 完形填空</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从每题所给的A、B、C、D四个选项中选出可以填入空白处的最佳选项。</w:t>
      </w:r>
    </w:p>
    <w:p>
      <w:pPr>
        <w:spacing w:line="360" w:lineRule="auto"/>
        <w:ind w:firstLine="480" w:firstLineChars="200"/>
        <w:jc w:val="both"/>
        <w:rPr>
          <w:lang w:eastAsia="zh-CN"/>
        </w:rPr>
      </w:pPr>
      <w:r>
        <w:rPr>
          <w:rFonts w:hint="eastAsia"/>
          <w:lang w:eastAsia="zh-CN"/>
        </w:rPr>
        <w:t xml:space="preserve">41-45:DACBB </w:t>
      </w:r>
    </w:p>
    <w:p>
      <w:pPr>
        <w:spacing w:line="360" w:lineRule="auto"/>
        <w:ind w:firstLine="480" w:firstLineChars="200"/>
        <w:jc w:val="both"/>
        <w:rPr>
          <w:lang w:eastAsia="zh-CN"/>
        </w:rPr>
      </w:pPr>
      <w:r>
        <w:rPr>
          <w:rFonts w:hint="eastAsia"/>
          <w:lang w:eastAsia="zh-CN"/>
        </w:rPr>
        <w:t xml:space="preserve">46-50:ABBAC </w:t>
      </w:r>
    </w:p>
    <w:p>
      <w:pPr>
        <w:spacing w:line="360" w:lineRule="auto"/>
        <w:ind w:firstLine="480" w:firstLineChars="200"/>
        <w:jc w:val="both"/>
        <w:rPr>
          <w:lang w:eastAsia="zh-CN"/>
        </w:rPr>
      </w:pPr>
      <w:r>
        <w:rPr>
          <w:rFonts w:hint="eastAsia"/>
          <w:lang w:eastAsia="zh-CN"/>
        </w:rPr>
        <w:t>51-55:ACBAD</w:t>
      </w:r>
    </w:p>
    <w:p>
      <w:pPr>
        <w:spacing w:line="360" w:lineRule="auto"/>
        <w:ind w:firstLine="480" w:firstLineChars="200"/>
        <w:jc w:val="both"/>
        <w:rPr>
          <w:lang w:eastAsia="zh-CN"/>
        </w:rPr>
      </w:pPr>
      <w:r>
        <w:rPr>
          <w:rFonts w:hint="eastAsia"/>
          <w:lang w:eastAsia="zh-CN"/>
        </w:rPr>
        <w:t>第二节 语法填空</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pPr>
      <w:r>
        <w:rPr>
          <w:rFonts w:hint="eastAsia"/>
        </w:rPr>
        <w:t>56. the</w:t>
      </w:r>
    </w:p>
    <w:p>
      <w:pPr>
        <w:spacing w:line="360" w:lineRule="auto"/>
        <w:ind w:firstLine="480" w:firstLineChars="200"/>
        <w:jc w:val="both"/>
      </w:pPr>
      <w:r>
        <w:rPr>
          <w:rFonts w:hint="eastAsia"/>
        </w:rPr>
        <w:t>57. agreement 58. are expected</w:t>
      </w:r>
    </w:p>
    <w:p>
      <w:pPr>
        <w:spacing w:line="360" w:lineRule="auto"/>
        <w:ind w:firstLine="480" w:firstLineChars="200"/>
        <w:jc w:val="both"/>
      </w:pPr>
      <w:r>
        <w:rPr>
          <w:rFonts w:hint="eastAsia"/>
        </w:rPr>
        <w:t>59. for</w:t>
      </w:r>
    </w:p>
    <w:p>
      <w:pPr>
        <w:spacing w:line="360" w:lineRule="auto"/>
        <w:ind w:firstLine="480" w:firstLineChars="200"/>
        <w:jc w:val="both"/>
      </w:pPr>
      <w:r>
        <w:rPr>
          <w:rFonts w:hint="eastAsia"/>
        </w:rPr>
        <w:t>60. how</w:t>
      </w:r>
    </w:p>
    <w:p>
      <w:pPr>
        <w:spacing w:line="360" w:lineRule="auto"/>
        <w:ind w:firstLine="480" w:firstLineChars="200"/>
        <w:jc w:val="both"/>
      </w:pPr>
      <w:r>
        <w:rPr>
          <w:rFonts w:hint="eastAsia"/>
        </w:rPr>
        <w:t>61. bringing</w:t>
      </w:r>
    </w:p>
    <w:p>
      <w:pPr>
        <w:spacing w:line="360" w:lineRule="auto"/>
        <w:ind w:firstLine="480" w:firstLineChars="200"/>
        <w:jc w:val="both"/>
      </w:pPr>
      <w:r>
        <w:rPr>
          <w:rFonts w:hint="eastAsia"/>
        </w:rPr>
        <w:t>62. higher</w:t>
      </w:r>
    </w:p>
    <w:p>
      <w:pPr>
        <w:spacing w:line="360" w:lineRule="auto"/>
        <w:ind w:firstLine="480" w:firstLineChars="200"/>
        <w:jc w:val="both"/>
      </w:pPr>
      <w:r>
        <w:rPr>
          <w:rFonts w:hint="eastAsia"/>
        </w:rPr>
        <w:t>63. to be held</w:t>
      </w:r>
    </w:p>
    <w:p>
      <w:pPr>
        <w:spacing w:line="360" w:lineRule="auto"/>
        <w:ind w:firstLine="480" w:firstLineChars="200"/>
        <w:jc w:val="both"/>
      </w:pPr>
      <w:r>
        <w:rPr>
          <w:rFonts w:hint="eastAsia"/>
        </w:rPr>
        <w:t>64. It</w:t>
      </w:r>
    </w:p>
    <w:p>
      <w:pPr>
        <w:spacing w:line="360" w:lineRule="auto"/>
        <w:ind w:firstLine="480" w:firstLineChars="200"/>
        <w:jc w:val="both"/>
      </w:pPr>
      <w:r>
        <w:rPr>
          <w:rFonts w:hint="eastAsia"/>
        </w:rPr>
        <w:t>65. has increased</w:t>
      </w:r>
    </w:p>
    <w:p>
      <w:pPr>
        <w:spacing w:line="360" w:lineRule="auto"/>
        <w:ind w:firstLine="480" w:firstLineChars="200"/>
        <w:jc w:val="both"/>
      </w:pPr>
      <w:r>
        <w:rPr>
          <w:rFonts w:hint="eastAsia"/>
        </w:rPr>
        <w:t>/has been increased</w:t>
      </w:r>
    </w:p>
    <w:p>
      <w:pPr>
        <w:spacing w:line="360" w:lineRule="auto"/>
        <w:ind w:firstLine="480" w:firstLineChars="200"/>
        <w:jc w:val="both"/>
        <w:rPr>
          <w:lang w:eastAsia="zh-CN"/>
        </w:rPr>
      </w:pPr>
      <w:r>
        <w:rPr>
          <w:rFonts w:hint="eastAsia"/>
          <w:lang w:eastAsia="zh-CN"/>
        </w:rPr>
        <w:t>＊＊＊给分板：每题0-1. 5两档</w:t>
      </w:r>
    </w:p>
    <w:p>
      <w:pPr>
        <w:spacing w:line="360" w:lineRule="auto"/>
        <w:ind w:firstLine="480" w:firstLineChars="200"/>
        <w:jc w:val="both"/>
        <w:rPr>
          <w:lang w:eastAsia="zh-CN"/>
        </w:rPr>
      </w:pPr>
      <w:r>
        <w:rPr>
          <w:rFonts w:hint="eastAsia"/>
          <w:lang w:eastAsia="zh-CN"/>
        </w:rPr>
        <w:t>第三部分 写作</w:t>
      </w:r>
      <w:r>
        <w:rPr>
          <w:rFonts w:hint="eastAsia" w:ascii="宋体" w:hAnsi="宋体" w:cs="宋体"/>
          <w:lang w:eastAsia="zh-CN"/>
        </w:rPr>
        <w:t>（</w:t>
      </w:r>
      <w:r>
        <w:rPr>
          <w:rFonts w:hint="eastAsia"/>
          <w:lang w:eastAsia="zh-CN"/>
        </w:rPr>
        <w:t>共四节,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 单词拼写</w:t>
      </w:r>
      <w:r>
        <w:rPr>
          <w:rFonts w:hint="eastAsia" w:ascii="宋体" w:hAnsi="宋体" w:cs="宋体"/>
          <w:lang w:eastAsia="zh-CN"/>
        </w:rPr>
        <w:t>（</w:t>
      </w:r>
      <w:r>
        <w:rPr>
          <w:rFonts w:hint="eastAsia"/>
          <w:lang w:eastAsia="zh-CN"/>
        </w:rPr>
        <w:t>共10小题, 每小题1分, 满分10分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请根据句子的意思和汉语提示完成下列句子, 每空只填一个单词。</w:t>
      </w:r>
    </w:p>
    <w:p>
      <w:pPr>
        <w:spacing w:line="360" w:lineRule="auto"/>
        <w:ind w:firstLine="480" w:firstLineChars="200"/>
        <w:jc w:val="both"/>
      </w:pPr>
      <w:r>
        <w:rPr>
          <w:rFonts w:hint="eastAsia"/>
        </w:rPr>
        <w:t>66. thundering</w:t>
      </w:r>
      <w:r>
        <w:rPr>
          <w:rFonts w:hint="eastAsia" w:ascii="宋体" w:hAnsi="宋体" w:cs="宋体"/>
        </w:rPr>
        <w:t>（</w:t>
      </w:r>
      <w:r>
        <w:rPr>
          <w:rFonts w:hint="eastAsia"/>
        </w:rPr>
        <w:t>选必修2U4</w:t>
      </w:r>
      <w:r>
        <w:rPr>
          <w:rFonts w:hint="eastAsia" w:ascii="宋体" w:hAnsi="宋体" w:cs="宋体"/>
        </w:rPr>
        <w:t>）</w:t>
      </w:r>
    </w:p>
    <w:p>
      <w:pPr>
        <w:spacing w:line="360" w:lineRule="auto"/>
        <w:ind w:firstLine="480" w:firstLineChars="200"/>
        <w:jc w:val="both"/>
      </w:pPr>
      <w:r>
        <w:rPr>
          <w:rFonts w:hint="eastAsia"/>
        </w:rPr>
        <w:t>67. shadow</w:t>
      </w:r>
      <w:r>
        <w:rPr>
          <w:rFonts w:hint="eastAsia" w:ascii="宋体" w:hAnsi="宋体" w:cs="宋体"/>
        </w:rPr>
        <w:t>（</w:t>
      </w:r>
      <w:r>
        <w:rPr>
          <w:rFonts w:hint="eastAsia"/>
        </w:rPr>
        <w:t>选必修2U1</w:t>
      </w:r>
      <w:r>
        <w:rPr>
          <w:rFonts w:hint="eastAsia" w:ascii="宋体" w:hAnsi="宋体" w:cs="宋体"/>
        </w:rPr>
        <w:t>）</w:t>
      </w:r>
    </w:p>
    <w:p>
      <w:pPr>
        <w:spacing w:line="360" w:lineRule="auto"/>
        <w:ind w:firstLine="480" w:firstLineChars="200"/>
        <w:jc w:val="both"/>
      </w:pPr>
      <w:r>
        <w:rPr>
          <w:rFonts w:hint="eastAsia"/>
        </w:rPr>
        <w:t xml:space="preserve">68. sincerely/honestly/genuinely/earnestly/faithfully/loyally/truly/frankly/ cordially </w:t>
      </w:r>
      <w:r>
        <w:rPr>
          <w:rFonts w:hint="eastAsia" w:ascii="宋体" w:hAnsi="宋体" w:cs="宋体"/>
        </w:rPr>
        <w:t>（</w:t>
      </w:r>
      <w:r>
        <w:rPr>
          <w:rFonts w:hint="eastAsia"/>
        </w:rPr>
        <w:t>选必修2U2</w:t>
      </w:r>
      <w:r>
        <w:rPr>
          <w:rFonts w:hint="eastAsia" w:ascii="宋体" w:hAnsi="宋体" w:cs="宋体"/>
        </w:rPr>
        <w:t>）</w:t>
      </w:r>
    </w:p>
    <w:p>
      <w:pPr>
        <w:spacing w:line="360" w:lineRule="auto"/>
        <w:ind w:firstLine="480" w:firstLineChars="200"/>
        <w:jc w:val="both"/>
      </w:pPr>
      <w:r>
        <w:rPr>
          <w:rFonts w:hint="eastAsia"/>
        </w:rPr>
        <w:t>69. ideal</w:t>
      </w:r>
      <w:r>
        <w:rPr>
          <w:rFonts w:hint="eastAsia" w:ascii="宋体" w:hAnsi="宋体" w:cs="宋体"/>
        </w:rPr>
        <w:t>（</w:t>
      </w:r>
      <w:r>
        <w:rPr>
          <w:rFonts w:hint="eastAsia"/>
        </w:rPr>
        <w:t>选必修2U3</w:t>
      </w:r>
      <w:r>
        <w:rPr>
          <w:rFonts w:hint="eastAsia" w:ascii="宋体" w:hAnsi="宋体" w:cs="宋体"/>
        </w:rPr>
        <w:t>）</w:t>
      </w:r>
    </w:p>
    <w:p>
      <w:pPr>
        <w:spacing w:line="360" w:lineRule="auto"/>
        <w:ind w:firstLine="480" w:firstLineChars="200"/>
        <w:jc w:val="both"/>
        <w:rPr>
          <w:rFonts w:ascii="宋体" w:hAnsi="宋体" w:cs="宋体"/>
        </w:rPr>
      </w:pPr>
      <w:r>
        <w:rPr>
          <w:rFonts w:hint="eastAsia"/>
        </w:rPr>
        <w:t>70. persuaded/talked</w:t>
      </w:r>
      <w:r>
        <w:rPr>
          <w:rFonts w:hint="eastAsia" w:ascii="宋体" w:hAnsi="宋体" w:cs="宋体"/>
        </w:rPr>
        <w:t>（</w:t>
      </w:r>
      <w:r>
        <w:rPr>
          <w:rFonts w:hint="eastAsia"/>
        </w:rPr>
        <w:t>选必修1U2</w:t>
      </w:r>
      <w:r>
        <w:rPr>
          <w:rFonts w:hint="eastAsia" w:ascii="宋体" w:hAnsi="宋体" w:cs="宋体"/>
        </w:rPr>
        <w:t>）</w:t>
      </w:r>
    </w:p>
    <w:p>
      <w:pPr>
        <w:spacing w:line="360" w:lineRule="auto"/>
        <w:ind w:firstLine="480" w:firstLineChars="200"/>
        <w:jc w:val="both"/>
      </w:pPr>
      <w:r>
        <w:rPr>
          <w:rFonts w:hint="eastAsia"/>
        </w:rPr>
        <w:t xml:space="preserve"> 71. teapots/pots</w:t>
      </w:r>
      <w:r>
        <w:rPr>
          <w:rFonts w:hint="eastAsia" w:ascii="宋体" w:hAnsi="宋体" w:cs="宋体"/>
        </w:rPr>
        <w:t>（</w:t>
      </w:r>
      <w:r>
        <w:rPr>
          <w:rFonts w:hint="eastAsia"/>
        </w:rPr>
        <w:t>选必修1U3</w:t>
      </w:r>
      <w:r>
        <w:rPr>
          <w:rFonts w:hint="eastAsia" w:ascii="宋体" w:hAnsi="宋体" w:cs="宋体"/>
        </w:rPr>
        <w:t>）</w:t>
      </w:r>
    </w:p>
    <w:p>
      <w:pPr>
        <w:spacing w:line="360" w:lineRule="auto"/>
        <w:ind w:firstLine="480" w:firstLineChars="200"/>
        <w:jc w:val="both"/>
      </w:pPr>
      <w:r>
        <w:rPr>
          <w:rFonts w:hint="eastAsia"/>
        </w:rPr>
        <w:t>72. educator</w:t>
      </w:r>
      <w:r>
        <w:rPr>
          <w:rFonts w:hint="eastAsia" w:ascii="宋体" w:hAnsi="宋体" w:cs="宋体"/>
        </w:rPr>
        <w:t>（</w:t>
      </w:r>
      <w:r>
        <w:rPr>
          <w:rFonts w:hint="eastAsia"/>
        </w:rPr>
        <w:t>选必修1U4</w:t>
      </w:r>
      <w:r>
        <w:rPr>
          <w:rFonts w:hint="eastAsia" w:ascii="宋体" w:hAnsi="宋体" w:cs="宋体"/>
        </w:rPr>
        <w:t>）</w:t>
      </w:r>
    </w:p>
    <w:p>
      <w:pPr>
        <w:spacing w:line="360" w:lineRule="auto"/>
        <w:ind w:firstLine="480" w:firstLineChars="200"/>
        <w:jc w:val="both"/>
      </w:pPr>
      <w:r>
        <w:rPr>
          <w:rFonts w:hint="eastAsia"/>
        </w:rPr>
        <w:t>73. shortage</w:t>
      </w:r>
      <w:r>
        <w:rPr>
          <w:rFonts w:hint="eastAsia" w:ascii="宋体" w:hAnsi="宋体" w:cs="宋体"/>
        </w:rPr>
        <w:t>（</w:t>
      </w:r>
      <w:r>
        <w:rPr>
          <w:rFonts w:hint="eastAsia"/>
        </w:rPr>
        <w:t>选必修1U5</w:t>
      </w:r>
      <w:r>
        <w:rPr>
          <w:rFonts w:hint="eastAsia" w:ascii="宋体" w:hAnsi="宋体" w:cs="宋体"/>
        </w:rPr>
        <w:t>）</w:t>
      </w:r>
    </w:p>
    <w:p>
      <w:pPr>
        <w:spacing w:line="360" w:lineRule="auto"/>
        <w:ind w:firstLine="480" w:firstLineChars="200"/>
        <w:jc w:val="both"/>
      </w:pPr>
      <w:r>
        <w:rPr>
          <w:rFonts w:hint="eastAsia"/>
        </w:rPr>
        <w:t>74. arise/arose/result/resulted</w:t>
      </w:r>
      <w:r>
        <w:rPr>
          <w:rFonts w:hint="eastAsia" w:ascii="宋体" w:hAnsi="宋体" w:cs="宋体"/>
        </w:rPr>
        <w:t>（</w:t>
      </w:r>
      <w:r>
        <w:rPr>
          <w:rFonts w:hint="eastAsia"/>
        </w:rPr>
        <w:t>选必修2U4</w:t>
      </w:r>
      <w:r>
        <w:rPr>
          <w:rFonts w:hint="eastAsia" w:ascii="宋体" w:hAnsi="宋体" w:cs="宋体"/>
        </w:rPr>
        <w:t>）</w:t>
      </w:r>
    </w:p>
    <w:p>
      <w:pPr>
        <w:spacing w:line="360" w:lineRule="auto"/>
        <w:ind w:firstLine="480" w:firstLineChars="200"/>
        <w:jc w:val="both"/>
      </w:pPr>
      <w:r>
        <w:rPr>
          <w:rFonts w:hint="eastAsia"/>
        </w:rPr>
        <w:t>75. recipes/menus</w:t>
      </w:r>
      <w:r>
        <w:rPr>
          <w:rFonts w:hint="eastAsia" w:ascii="宋体" w:hAnsi="宋体" w:cs="宋体"/>
        </w:rPr>
        <w:t>（</w:t>
      </w:r>
      <w:r>
        <w:rPr>
          <w:rFonts w:hint="eastAsia"/>
        </w:rPr>
        <w:t>选必修2U3</w:t>
      </w:r>
      <w:r>
        <w:rPr>
          <w:rFonts w:hint="eastAsia" w:ascii="宋体" w:hAnsi="宋体" w:cs="宋体"/>
        </w:rPr>
        <w:t>）</w:t>
      </w:r>
    </w:p>
    <w:p>
      <w:pPr>
        <w:spacing w:line="360" w:lineRule="auto"/>
        <w:ind w:firstLine="480" w:firstLineChars="200"/>
        <w:jc w:val="both"/>
      </w:pPr>
      <w:r>
        <w:rPr>
          <w:rFonts w:hint="eastAsia"/>
        </w:rPr>
        <w:t>＊＊＊给分板：每小题0-0. 5-1三档</w:t>
      </w:r>
    </w:p>
    <w:p>
      <w:pPr>
        <w:spacing w:line="360" w:lineRule="auto"/>
        <w:ind w:firstLine="480" w:firstLineChars="200"/>
        <w:jc w:val="both"/>
      </w:pPr>
      <w:r>
        <w:rPr>
          <w:rFonts w:hint="eastAsia"/>
        </w:rPr>
        <w:t>注意：66题thunder拼写正确, 未加ing, 得0. 5分；</w:t>
      </w:r>
    </w:p>
    <w:p>
      <w:pPr>
        <w:spacing w:line="360" w:lineRule="auto"/>
        <w:ind w:firstLine="480" w:firstLineChars="200"/>
        <w:jc w:val="both"/>
      </w:pPr>
      <w:r>
        <w:rPr>
          <w:rFonts w:hint="eastAsia"/>
        </w:rPr>
        <w:t>68. sincere. . . 等单词拼写正确, 未加ly变成副词, 得0. 5分；</w:t>
      </w:r>
    </w:p>
    <w:p>
      <w:pPr>
        <w:spacing w:line="360" w:lineRule="auto"/>
        <w:ind w:firstLine="480" w:firstLineChars="200"/>
        <w:jc w:val="both"/>
      </w:pPr>
      <w:r>
        <w:rPr>
          <w:rFonts w:hint="eastAsia"/>
        </w:rPr>
        <w:t>70. persuade 拼写正确, 未加d, 得0. 5分；</w:t>
      </w:r>
    </w:p>
    <w:p>
      <w:pPr>
        <w:spacing w:line="360" w:lineRule="auto"/>
        <w:ind w:firstLine="480" w:firstLineChars="200"/>
        <w:jc w:val="both"/>
      </w:pPr>
      <w:r>
        <w:rPr>
          <w:rFonts w:hint="eastAsia"/>
        </w:rPr>
        <w:t>71. teapot 拼写正确, 未加s变成名词复数, 得0. 5分；</w:t>
      </w:r>
    </w:p>
    <w:p>
      <w:pPr>
        <w:spacing w:line="360" w:lineRule="auto"/>
        <w:ind w:firstLine="480" w:firstLineChars="200"/>
        <w:jc w:val="both"/>
      </w:pPr>
      <w:r>
        <w:rPr>
          <w:rFonts w:hint="eastAsia"/>
        </w:rPr>
        <w:t>72. educate 拼写正确, 未变成educator, 得0. 5分；</w:t>
      </w:r>
    </w:p>
    <w:p>
      <w:pPr>
        <w:spacing w:line="360" w:lineRule="auto"/>
        <w:ind w:firstLine="480" w:firstLineChars="200"/>
        <w:jc w:val="both"/>
      </w:pPr>
      <w:r>
        <w:rPr>
          <w:rFonts w:hint="eastAsia"/>
        </w:rPr>
        <w:t>74. arise／result 拼写正确, 未变成arose／resulted, 得0. 5分；</w:t>
      </w:r>
    </w:p>
    <w:p>
      <w:pPr>
        <w:spacing w:line="360" w:lineRule="auto"/>
        <w:ind w:firstLine="480" w:firstLineChars="200"/>
        <w:jc w:val="both"/>
        <w:rPr>
          <w:lang w:eastAsia="zh-CN"/>
        </w:rPr>
      </w:pPr>
      <w:r>
        <w:rPr>
          <w:rFonts w:hint="eastAsia"/>
          <w:lang w:eastAsia="zh-CN"/>
        </w:rPr>
        <w:t>75. recipe拼写正确, 未加s变成名词复数, 得0. 5分。</w:t>
      </w:r>
    </w:p>
    <w:p>
      <w:pPr>
        <w:spacing w:line="360" w:lineRule="auto"/>
        <w:ind w:firstLine="480" w:firstLineChars="200"/>
        <w:jc w:val="both"/>
        <w:rPr>
          <w:lang w:eastAsia="zh-CN"/>
        </w:rPr>
      </w:pPr>
      <w:r>
        <w:rPr>
          <w:rFonts w:hint="eastAsia"/>
          <w:lang w:eastAsia="zh-CN"/>
        </w:rPr>
        <w:t>第二节 完成句子</w:t>
      </w:r>
      <w:r>
        <w:rPr>
          <w:rFonts w:hint="eastAsia" w:ascii="宋体" w:hAnsi="宋体" w:cs="宋体"/>
          <w:lang w:eastAsia="zh-CN"/>
        </w:rPr>
        <w:t>（</w:t>
      </w:r>
      <w:r>
        <w:rPr>
          <w:rFonts w:hint="eastAsia"/>
          <w:lang w:eastAsia="zh-CN"/>
        </w:rPr>
        <w:t>共10小题, 每小题1. 5分, 满分15分</w:t>
      </w:r>
      <w:r>
        <w:rPr>
          <w:rFonts w:hint="eastAsia" w:ascii="宋体" w:hAnsi="宋体" w:cs="宋体"/>
          <w:lang w:eastAsia="zh-CN"/>
        </w:rPr>
        <w:t>）</w:t>
      </w:r>
    </w:p>
    <w:p>
      <w:pPr>
        <w:spacing w:line="360" w:lineRule="auto"/>
        <w:ind w:firstLine="480" w:firstLineChars="200"/>
        <w:jc w:val="both"/>
      </w:pPr>
      <w:r>
        <w:rPr>
          <w:rFonts w:hint="eastAsia"/>
        </w:rPr>
        <w:t xml:space="preserve">76. why；is that </w:t>
      </w:r>
      <w:r>
        <w:rPr>
          <w:rFonts w:hint="eastAsia" w:ascii="宋体" w:hAnsi="宋体" w:cs="宋体"/>
        </w:rPr>
        <w:t>（</w:t>
      </w:r>
      <w:r>
        <w:rPr>
          <w:rFonts w:hint="eastAsia"/>
        </w:rPr>
        <w:t>选必修2U2P. 17定语从句、表语从句</w:t>
      </w:r>
      <w:r>
        <w:rPr>
          <w:rFonts w:hint="eastAsia" w:ascii="宋体" w:hAnsi="宋体" w:cs="宋体"/>
        </w:rPr>
        <w:t>）</w:t>
      </w:r>
    </w:p>
    <w:p>
      <w:pPr>
        <w:spacing w:line="360" w:lineRule="auto"/>
        <w:ind w:firstLine="480" w:firstLineChars="200"/>
        <w:jc w:val="both"/>
      </w:pPr>
      <w:r>
        <w:rPr>
          <w:rFonts w:hint="eastAsia"/>
        </w:rPr>
        <w:t>77. Tired／Exhausted, hungry／starving, knowing／understanding</w:t>
      </w:r>
      <w:r>
        <w:rPr>
          <w:rFonts w:hint="eastAsia" w:ascii="宋体" w:hAnsi="宋体" w:cs="宋体"/>
        </w:rPr>
        <w:t>（</w:t>
      </w:r>
      <w:r>
        <w:rPr>
          <w:rFonts w:hint="eastAsia"/>
        </w:rPr>
        <w:t>选必修2U3 P. 26形容词、分词作状语</w:t>
      </w:r>
      <w:r>
        <w:rPr>
          <w:rFonts w:hint="eastAsia" w:ascii="宋体" w:hAnsi="宋体" w:cs="宋体"/>
        </w:rPr>
        <w:t>）</w:t>
      </w:r>
    </w:p>
    <w:p>
      <w:pPr>
        <w:spacing w:line="360" w:lineRule="auto"/>
        <w:ind w:firstLine="480" w:firstLineChars="200"/>
        <w:jc w:val="both"/>
      </w:pPr>
      <w:r>
        <w:rPr>
          <w:rFonts w:hint="eastAsia"/>
        </w:rPr>
        <w:t>78. not only；developing 颠倒</w:t>
      </w:r>
      <w:r>
        <w:rPr>
          <w:rFonts w:hint="eastAsia" w:ascii="宋体" w:hAnsi="宋体" w:cs="宋体"/>
        </w:rPr>
        <w:t>（</w:t>
      </w:r>
      <w:r>
        <w:rPr>
          <w:rFonts w:hint="eastAsia"/>
        </w:rPr>
        <w:t>选必修2U1 P. 8</w:t>
      </w:r>
      <w:r>
        <w:rPr>
          <w:rFonts w:hint="eastAsia" w:ascii="宋体" w:hAnsi="宋体" w:cs="宋体"/>
        </w:rPr>
        <w:t>）</w:t>
      </w:r>
    </w:p>
    <w:p>
      <w:pPr>
        <w:spacing w:line="360" w:lineRule="auto"/>
        <w:ind w:firstLine="480" w:firstLineChars="200"/>
        <w:jc w:val="both"/>
      </w:pPr>
      <w:r>
        <w:rPr>
          <w:rFonts w:hint="eastAsia"/>
        </w:rPr>
        <w:t xml:space="preserve">79. took. . . breath away </w:t>
      </w:r>
      <w:r>
        <w:rPr>
          <w:rFonts w:hint="eastAsia" w:ascii="宋体" w:hAnsi="宋体" w:cs="宋体"/>
        </w:rPr>
        <w:t>（</w:t>
      </w:r>
      <w:r>
        <w:rPr>
          <w:rFonts w:hint="eastAsia"/>
        </w:rPr>
        <w:t>选必修2 U4 P. 38</w:t>
      </w:r>
      <w:r>
        <w:rPr>
          <w:rFonts w:hint="eastAsia" w:ascii="宋体" w:hAnsi="宋体" w:cs="宋体"/>
        </w:rPr>
        <w:t>）</w:t>
      </w:r>
    </w:p>
    <w:p>
      <w:pPr>
        <w:spacing w:line="360" w:lineRule="auto"/>
        <w:ind w:firstLine="480" w:firstLineChars="200"/>
        <w:jc w:val="both"/>
      </w:pPr>
      <w:r>
        <w:rPr>
          <w:rFonts w:hint="eastAsia"/>
        </w:rPr>
        <w:t xml:space="preserve">80. will be living </w:t>
      </w:r>
      <w:r>
        <w:rPr>
          <w:rFonts w:hint="eastAsia" w:ascii="宋体" w:hAnsi="宋体" w:cs="宋体"/>
        </w:rPr>
        <w:t>（</w:t>
      </w:r>
      <w:r>
        <w:rPr>
          <w:rFonts w:hint="eastAsia"/>
        </w:rPr>
        <w:t>选必修1 U2 P. 14, the future progressive tense</w:t>
      </w:r>
      <w:r>
        <w:rPr>
          <w:rFonts w:hint="eastAsia" w:ascii="宋体" w:hAnsi="宋体" w:cs="宋体"/>
        </w:rPr>
        <w:t>）</w:t>
      </w:r>
    </w:p>
    <w:p>
      <w:pPr>
        <w:spacing w:line="360" w:lineRule="auto"/>
        <w:ind w:firstLine="480" w:firstLineChars="200"/>
        <w:jc w:val="both"/>
      </w:pPr>
      <w:r>
        <w:rPr>
          <w:rFonts w:hint="eastAsia"/>
        </w:rPr>
        <w:t>81. who witnesses／sees／notices／spots；employing／using／making／showing／doing</w:t>
      </w:r>
      <w:r>
        <w:rPr>
          <w:rFonts w:hint="eastAsia" w:ascii="宋体" w:hAnsi="宋体" w:cs="宋体"/>
        </w:rPr>
        <w:t>（</w:t>
      </w:r>
      <w:r>
        <w:rPr>
          <w:rFonts w:hint="eastAsia"/>
        </w:rPr>
        <w:t>选必修1 U4 P. 38定语从句；-ing分词做宾补</w:t>
      </w:r>
      <w:r>
        <w:rPr>
          <w:rFonts w:hint="eastAsia" w:ascii="宋体" w:hAnsi="宋体" w:cs="宋体"/>
        </w:rPr>
        <w:t>）</w:t>
      </w:r>
    </w:p>
    <w:p>
      <w:pPr>
        <w:spacing w:line="360" w:lineRule="auto"/>
        <w:ind w:firstLine="480" w:firstLineChars="200"/>
        <w:jc w:val="both"/>
      </w:pPr>
      <w:r>
        <w:rPr>
          <w:rFonts w:hint="eastAsia"/>
        </w:rPr>
        <w:t xml:space="preserve">82. Given／Considering／Thinking／concerning that；leisure </w:t>
      </w:r>
      <w:r>
        <w:rPr>
          <w:rFonts w:hint="eastAsia" w:ascii="宋体" w:hAnsi="宋体" w:cs="宋体"/>
        </w:rPr>
        <w:t>（</w:t>
      </w:r>
      <w:r>
        <w:rPr>
          <w:rFonts w:hint="eastAsia"/>
        </w:rPr>
        <w:t>选必修1U5P. 51</w:t>
      </w:r>
      <w:r>
        <w:rPr>
          <w:rFonts w:hint="eastAsia" w:ascii="宋体" w:hAnsi="宋体" w:cs="宋体"/>
        </w:rPr>
        <w:t>）</w:t>
      </w:r>
    </w:p>
    <w:p>
      <w:pPr>
        <w:spacing w:line="360" w:lineRule="auto"/>
        <w:ind w:firstLine="480" w:firstLineChars="200"/>
        <w:jc w:val="both"/>
      </w:pPr>
      <w:r>
        <w:rPr>
          <w:rFonts w:hint="eastAsia"/>
        </w:rPr>
        <w:t>83. favo</w:t>
      </w:r>
      <w:r>
        <w:rPr>
          <w:rFonts w:hint="eastAsia" w:ascii="宋体" w:hAnsi="宋体" w:cs="宋体"/>
        </w:rPr>
        <w:t>（</w:t>
      </w:r>
      <w:r>
        <w:rPr>
          <w:rFonts w:hint="eastAsia"/>
        </w:rPr>
        <w:t>u</w:t>
      </w:r>
      <w:r>
        <w:rPr>
          <w:rFonts w:hint="eastAsia" w:ascii="宋体" w:hAnsi="宋体" w:cs="宋体"/>
        </w:rPr>
        <w:t>）</w:t>
      </w:r>
      <w:r>
        <w:rPr>
          <w:rFonts w:hint="eastAsia"/>
        </w:rPr>
        <w:t xml:space="preserve">r／like／enjoy／prefer／love, bowing／bending, waist </w:t>
      </w:r>
      <w:r>
        <w:rPr>
          <w:rFonts w:hint="eastAsia" w:ascii="宋体" w:hAnsi="宋体" w:cs="宋体"/>
        </w:rPr>
        <w:t>（</w:t>
      </w:r>
      <w:r>
        <w:rPr>
          <w:rFonts w:hint="eastAsia"/>
        </w:rPr>
        <w:t>选必修1U4P. 38</w:t>
      </w:r>
      <w:r>
        <w:rPr>
          <w:rFonts w:hint="eastAsia" w:ascii="宋体" w:hAnsi="宋体" w:cs="宋体"/>
        </w:rPr>
        <w:t>）</w:t>
      </w:r>
    </w:p>
    <w:p>
      <w:pPr>
        <w:spacing w:line="360" w:lineRule="auto"/>
        <w:ind w:firstLine="480" w:firstLineChars="200"/>
        <w:jc w:val="both"/>
      </w:pPr>
      <w:r>
        <w:rPr>
          <w:rFonts w:hint="eastAsia"/>
        </w:rPr>
        <w:t xml:space="preserve">84. had been grown／planted </w:t>
      </w:r>
      <w:r>
        <w:rPr>
          <w:rFonts w:hint="eastAsia" w:ascii="宋体" w:hAnsi="宋体" w:cs="宋体"/>
        </w:rPr>
        <w:t>（</w:t>
      </w:r>
      <w:r>
        <w:rPr>
          <w:rFonts w:hint="eastAsia"/>
        </w:rPr>
        <w:t>选必修2 U3, the past perfect passive voice</w:t>
      </w:r>
      <w:r>
        <w:rPr>
          <w:rFonts w:hint="eastAsia" w:ascii="宋体" w:hAnsi="宋体" w:cs="宋体"/>
        </w:rPr>
        <w:t>）</w:t>
      </w:r>
    </w:p>
    <w:p>
      <w:pPr>
        <w:spacing w:line="360" w:lineRule="auto"/>
        <w:ind w:firstLine="480" w:firstLineChars="200"/>
        <w:jc w:val="both"/>
      </w:pPr>
      <w:r>
        <w:rPr>
          <w:rFonts w:hint="eastAsia"/>
        </w:rPr>
        <w:t>85. incredible/unbelievable/inconceivable/unimaginable/amazing/awesome, appeals to ／will attract／does attract</w:t>
      </w:r>
      <w:r>
        <w:rPr>
          <w:rFonts w:hint="eastAsia" w:ascii="宋体" w:hAnsi="宋体" w:cs="宋体"/>
        </w:rPr>
        <w:t>（</w:t>
      </w:r>
      <w:r>
        <w:rPr>
          <w:rFonts w:hint="eastAsia"/>
        </w:rPr>
        <w:t>选必修1 U3 P. 31</w:t>
      </w:r>
      <w:r>
        <w:rPr>
          <w:rFonts w:hint="eastAsia" w:ascii="宋体" w:hAnsi="宋体" w:cs="宋体"/>
        </w:rPr>
        <w:t>）</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第三节 读后续写</w:t>
      </w:r>
      <w:r>
        <w:rPr>
          <w:rFonts w:hint="eastAsia" w:ascii="宋体" w:hAnsi="宋体" w:cs="宋体"/>
          <w:lang w:eastAsia="zh-CN"/>
        </w:rPr>
        <w:t>（</w:t>
      </w:r>
      <w:r>
        <w:rPr>
          <w:rFonts w:hint="eastAsia"/>
          <w:lang w:eastAsia="zh-CN"/>
        </w:rPr>
        <w:t>共1题, 满分25分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故事梗概：文章讲述了一个12岁的小男孩看到商店橱窗里的一条珍珠项链, 想买下来作为礼物送给妈妈。由于家里条件艰苦, 小男孩决定自己筹钱来买礼物。他利用课余时间和暑假去街上捡拾废弃的麻袋, 终于在母亲节那天凑齐了买项链的钱。故事展示了小男孩对妈妈浓浓的爱。</w:t>
      </w:r>
    </w:p>
    <w:p>
      <w:pPr>
        <w:spacing w:line="360" w:lineRule="auto"/>
        <w:ind w:firstLine="480" w:firstLineChars="200"/>
        <w:jc w:val="both"/>
        <w:rPr>
          <w:lang w:eastAsia="zh-CN"/>
        </w:rPr>
      </w:pPr>
      <w:r>
        <w:rPr>
          <w:rFonts w:hint="eastAsia"/>
          <w:lang w:eastAsia="zh-CN"/>
        </w:rPr>
        <w:t>情节展开：第一段：小男孩在商店买项链和把礼物带回家的情节。</w:t>
      </w:r>
    </w:p>
    <w:p>
      <w:pPr>
        <w:spacing w:line="360" w:lineRule="auto"/>
        <w:ind w:firstLine="480" w:firstLineChars="200"/>
        <w:jc w:val="both"/>
        <w:rPr>
          <w:lang w:eastAsia="zh-CN"/>
        </w:rPr>
      </w:pPr>
      <w:r>
        <w:rPr>
          <w:rFonts w:hint="eastAsia"/>
          <w:lang w:eastAsia="zh-CN"/>
        </w:rPr>
        <w:t>第二段：妈妈看到礼物之后的情景和主题升华。</w:t>
      </w:r>
    </w:p>
    <w:p>
      <w:pPr>
        <w:spacing w:line="360" w:lineRule="auto"/>
        <w:ind w:firstLine="480" w:firstLineChars="200"/>
        <w:jc w:val="both"/>
      </w:pPr>
      <w:r>
        <w:rPr>
          <w:rFonts w:hint="eastAsia"/>
        </w:rPr>
        <w:t>参考范文：</w:t>
      </w:r>
    </w:p>
    <w:p>
      <w:pPr>
        <w:spacing w:line="360" w:lineRule="auto"/>
        <w:ind w:firstLine="480" w:firstLineChars="200"/>
        <w:jc w:val="both"/>
      </w:pPr>
      <w:r>
        <w:rPr>
          <w:rFonts w:hint="eastAsia"/>
        </w:rPr>
        <w:t>Holding the money in his hands tightly, he headed for the shop. The moment he entered the shop, “</w:t>
      </w:r>
      <w:r>
        <w:t>I</w:t>
      </w:r>
      <w:r>
        <w:rPr>
          <w:rFonts w:hint="eastAsia"/>
        </w:rPr>
        <w:t>'ve got the money!”</w:t>
      </w:r>
      <w:r>
        <w:rPr>
          <w:rFonts w:hint="eastAsia"/>
          <w:lang w:eastAsia="zh-CN"/>
        </w:rPr>
        <w:t xml:space="preserve"> </w:t>
      </w:r>
      <w:r>
        <w:rPr>
          <w:rFonts w:hint="eastAsia"/>
        </w:rPr>
        <w:t xml:space="preserve">Reuben declared to the shop owner. The man went to the </w:t>
      </w:r>
      <w:r>
        <w:t>window</w:t>
      </w:r>
      <w:r>
        <w:rPr>
          <w:rFonts w:hint="eastAsia"/>
        </w:rPr>
        <w:t xml:space="preserve"> and picked up Reuben's treasure. He wiped the dust off, put it into a small but delicate box, and then skillfully wrapped it in brown paper. He gently placed the box in Reuben's hands. Holding the box, Reuben's eyes glittered with joy. After exchanging goodbyes with the shop owner, Reuben rushed home. The road back home was never longer than that day. Reuben burst through the front door. “Mom! It's for you!” Reuben exclaimed as he ran to her side. He placed the small box in her work roughened hand. </w:t>
      </w:r>
      <w:r>
        <w:rPr>
          <w:rFonts w:hint="eastAsia" w:ascii="宋体" w:hAnsi="宋体" w:cs="宋体"/>
        </w:rPr>
        <w:t>（</w:t>
      </w:r>
      <w:r>
        <w:rPr>
          <w:rFonts w:hint="eastAsia"/>
        </w:rPr>
        <w:t>112 words</w:t>
      </w:r>
      <w:r>
        <w:rPr>
          <w:rFonts w:hint="eastAsia" w:ascii="宋体" w:hAnsi="宋体" w:cs="宋体"/>
        </w:rPr>
        <w:t>）</w:t>
      </w:r>
    </w:p>
    <w:p>
      <w:pPr>
        <w:spacing w:line="360" w:lineRule="auto"/>
        <w:ind w:firstLine="480" w:firstLineChars="200"/>
        <w:jc w:val="both"/>
        <w:rPr>
          <w:lang w:eastAsia="zh-CN"/>
        </w:rPr>
      </w:pPr>
      <w:r>
        <w:rPr>
          <w:rFonts w:hint="eastAsia"/>
        </w:rPr>
        <w:t>Mother opened the box carefully, and a shining necklace appeared. She couldn't believe her eyes, mumbling, “Look at these shiny, creamy white pearls, they are so beautiful!” Encouraged by Reuben, she took the pearl necklace out and cautiously put</w:t>
      </w:r>
      <w:r>
        <w:t xml:space="preserve"> </w:t>
      </w:r>
      <w:r>
        <w:rPr>
          <w:rFonts w:hint="eastAsia"/>
        </w:rPr>
        <w:t>it on, tears of happiness beginning to blur her vision. Dora had never received such a precious gift; she had no finery except her wedding ring. Her boy must have made lots of efforts to buy it for her. It was the best Mothers'</w:t>
      </w:r>
      <w:r>
        <w:t xml:space="preserve"> </w:t>
      </w:r>
      <w:r>
        <w:rPr>
          <w:rFonts w:hint="eastAsia"/>
        </w:rPr>
        <w:t xml:space="preserve">Day gift she had ever received. Yes, she was indeed not rich, but she was indeed happy. With tears rolling down her weather- beaten face, she smiled heartedly and scooped her son into her arms. </w:t>
      </w:r>
      <w:r>
        <w:rPr>
          <w:rFonts w:hint="eastAsia" w:ascii="宋体" w:hAnsi="宋体" w:cs="宋体"/>
          <w:lang w:eastAsia="zh-CN"/>
        </w:rPr>
        <w:t>（</w:t>
      </w:r>
      <w:r>
        <w:rPr>
          <w:rFonts w:hint="eastAsia"/>
          <w:lang w:eastAsia="zh-CN"/>
        </w:rPr>
        <w:t>107 words</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给分板：0-1-2-3-4-5-6-7-8-9-10-11-12-13-14-15-16-17-18-19- 20-21-22-23-24-25</w:t>
      </w:r>
    </w:p>
    <w:p>
      <w:pPr>
        <w:spacing w:line="360" w:lineRule="auto"/>
        <w:ind w:firstLine="480" w:firstLineChars="200"/>
        <w:jc w:val="both"/>
        <w:rPr>
          <w:lang w:eastAsia="zh-CN"/>
        </w:rPr>
      </w:pPr>
      <w:r>
        <w:rPr>
          <w:rFonts w:hint="eastAsia"/>
          <w:lang w:eastAsia="zh-CN"/>
        </w:rPr>
        <w:t>一、读后续写评分原则</w:t>
      </w:r>
    </w:p>
    <w:p>
      <w:pPr>
        <w:spacing w:line="360" w:lineRule="auto"/>
        <w:ind w:firstLine="480" w:firstLineChars="200"/>
        <w:jc w:val="both"/>
        <w:rPr>
          <w:lang w:eastAsia="zh-CN"/>
        </w:rPr>
      </w:pPr>
      <w:r>
        <w:rPr>
          <w:rFonts w:hint="eastAsia"/>
          <w:lang w:eastAsia="zh-CN"/>
        </w:rPr>
        <w:t>1. 本题总分为25分, 按五个档次进行评分。</w:t>
      </w:r>
    </w:p>
    <w:p>
      <w:pPr>
        <w:spacing w:line="360" w:lineRule="auto"/>
        <w:ind w:firstLine="480" w:firstLineChars="200"/>
        <w:jc w:val="both"/>
        <w:rPr>
          <w:lang w:eastAsia="zh-CN"/>
        </w:rPr>
      </w:pPr>
      <w:r>
        <w:rPr>
          <w:rFonts w:hint="eastAsia"/>
          <w:lang w:eastAsia="zh-CN"/>
        </w:rPr>
        <w:t>2. 评分时, 应主要从内容、词汇语法和篇章结构三个方面考虑, 具体为：</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创造内容的质量, 续写的完整性以及与原文情境的融洽度。</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 使用词汇和语法结构的准确性、恰当性和多样性。</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3</w:t>
      </w:r>
      <w:r>
        <w:rPr>
          <w:rFonts w:hint="eastAsia" w:ascii="宋体" w:hAnsi="宋体" w:cs="宋体"/>
          <w:lang w:eastAsia="zh-CN"/>
        </w:rPr>
        <w:t>）</w:t>
      </w:r>
      <w:r>
        <w:rPr>
          <w:rFonts w:hint="eastAsia"/>
          <w:lang w:eastAsia="zh-CN"/>
        </w:rPr>
        <w:t>上下文的衔接和全文的连贯性。</w:t>
      </w:r>
    </w:p>
    <w:p>
      <w:pPr>
        <w:spacing w:line="360" w:lineRule="auto"/>
        <w:ind w:firstLine="480" w:firstLineChars="200"/>
        <w:jc w:val="both"/>
        <w:rPr>
          <w:lang w:eastAsia="zh-CN"/>
        </w:rPr>
      </w:pPr>
      <w:r>
        <w:rPr>
          <w:rFonts w:hint="eastAsia"/>
          <w:lang w:eastAsia="zh-CN"/>
        </w:rPr>
        <w:t>3. 评分时, 先根据作答的整体情况初步确定其所属档次, 然后以该档次的要求来综合</w:t>
      </w:r>
    </w:p>
    <w:p>
      <w:pPr>
        <w:spacing w:line="360" w:lineRule="auto"/>
        <w:ind w:firstLine="480" w:firstLineChars="200"/>
        <w:jc w:val="both"/>
        <w:rPr>
          <w:lang w:eastAsia="zh-CN"/>
        </w:rPr>
      </w:pPr>
      <w:r>
        <w:rPr>
          <w:rFonts w:hint="eastAsia"/>
          <w:lang w:eastAsia="zh-CN"/>
        </w:rPr>
        <w:t>衡量, 确定或调整档次, 最后给分。</w:t>
      </w:r>
    </w:p>
    <w:p>
      <w:pPr>
        <w:spacing w:line="360" w:lineRule="auto"/>
        <w:ind w:firstLine="480" w:firstLineChars="200"/>
        <w:jc w:val="both"/>
        <w:rPr>
          <w:lang w:eastAsia="zh-CN"/>
        </w:rPr>
      </w:pPr>
      <w:r>
        <w:rPr>
          <w:rFonts w:hint="eastAsia"/>
          <w:lang w:eastAsia="zh-CN"/>
        </w:rPr>
        <w:t>4. 评分时还应注意：</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词数少于120的, 酌情扣分。</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单词拼写和标点符号是写作规范的重要方面, 评分时应视其对交际的影响程度予</w:t>
      </w:r>
    </w:p>
    <w:p>
      <w:pPr>
        <w:spacing w:line="360" w:lineRule="auto"/>
        <w:ind w:firstLine="480" w:firstLineChars="200"/>
        <w:jc w:val="both"/>
        <w:rPr>
          <w:lang w:eastAsia="zh-CN"/>
        </w:rPr>
      </w:pPr>
      <w:r>
        <w:rPr>
          <w:rFonts w:hint="eastAsia"/>
          <w:lang w:eastAsia="zh-CN"/>
        </w:rPr>
        <w:t>以考虑。英、美拼写及词汇用法均可接受。</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3</w:t>
      </w:r>
      <w:r>
        <w:rPr>
          <w:rFonts w:hint="eastAsia" w:ascii="宋体" w:hAnsi="宋体" w:cs="宋体"/>
          <w:lang w:eastAsia="zh-CN"/>
        </w:rPr>
        <w:t>）</w:t>
      </w:r>
      <w:r>
        <w:rPr>
          <w:rFonts w:hint="eastAsia"/>
          <w:lang w:eastAsia="zh-CN"/>
        </w:rPr>
        <w:t>书写较差以致影响交际的, 酌情扣分。</w:t>
      </w:r>
    </w:p>
    <w:p>
      <w:pPr>
        <w:spacing w:line="360" w:lineRule="auto"/>
        <w:ind w:firstLine="480" w:firstLineChars="200"/>
        <w:jc w:val="both"/>
        <w:rPr>
          <w:lang w:eastAsia="zh-CN"/>
        </w:rPr>
      </w:pPr>
      <w:r>
        <w:rPr>
          <w:rFonts w:hint="eastAsia"/>
          <w:lang w:eastAsia="zh-CN"/>
        </w:rPr>
        <w:t>二、读后续写各档次的给分范围和要求</w:t>
      </w:r>
    </w:p>
    <w:p>
      <w:pPr>
        <w:spacing w:line="360" w:lineRule="auto"/>
        <w:ind w:firstLine="480" w:firstLineChars="200"/>
        <w:jc w:val="both"/>
        <w:rPr>
          <w:lang w:eastAsia="zh-CN"/>
        </w:rPr>
      </w:pPr>
      <w:r>
        <w:rPr>
          <w:rFonts w:hint="eastAsia"/>
          <w:lang w:eastAsia="zh-CN"/>
        </w:rPr>
        <w:t>第五档</w:t>
      </w:r>
      <w:r>
        <w:rPr>
          <w:rFonts w:hint="eastAsia" w:ascii="宋体" w:hAnsi="宋体" w:cs="宋体"/>
          <w:lang w:eastAsia="zh-CN"/>
        </w:rPr>
        <w:t>（</w:t>
      </w:r>
      <w:r>
        <w:rPr>
          <w:rFonts w:hint="eastAsia"/>
          <w:lang w:eastAsia="zh-CN"/>
        </w:rPr>
        <w:t>21～25分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-创造了丰富、合理的内容, 富有逻辑性, 续写完整, 与原文情境融洽度高。</w:t>
      </w:r>
    </w:p>
    <w:p>
      <w:pPr>
        <w:spacing w:line="360" w:lineRule="auto"/>
        <w:ind w:firstLine="480" w:firstLineChars="200"/>
        <w:jc w:val="both"/>
        <w:rPr>
          <w:lang w:eastAsia="zh-CN"/>
        </w:rPr>
      </w:pPr>
      <w:r>
        <w:rPr>
          <w:rFonts w:hint="eastAsia"/>
          <w:lang w:eastAsia="zh-CN"/>
        </w:rPr>
        <w:t>-使用了多样并且恰当的词汇和语法结构, 可能有个别小错, 但完全不影响理解。</w:t>
      </w:r>
    </w:p>
    <w:p>
      <w:pPr>
        <w:spacing w:line="360" w:lineRule="auto"/>
        <w:ind w:firstLine="480" w:firstLineChars="200"/>
        <w:jc w:val="both"/>
        <w:rPr>
          <w:lang w:eastAsia="zh-CN"/>
        </w:rPr>
      </w:pPr>
      <w:r>
        <w:rPr>
          <w:rFonts w:hint="eastAsia"/>
          <w:lang w:eastAsia="zh-CN"/>
        </w:rPr>
        <w:t>一有效地使用了语句间衔接手段, 全文结构清晰, 意义连贯。</w:t>
      </w:r>
    </w:p>
    <w:p>
      <w:pPr>
        <w:spacing w:line="360" w:lineRule="auto"/>
        <w:ind w:firstLine="480" w:firstLineChars="200"/>
        <w:jc w:val="both"/>
        <w:rPr>
          <w:lang w:eastAsia="zh-CN"/>
        </w:rPr>
      </w:pPr>
      <w:r>
        <w:rPr>
          <w:rFonts w:hint="eastAsia"/>
          <w:lang w:eastAsia="zh-CN"/>
        </w:rPr>
        <w:t>第四档</w:t>
      </w:r>
      <w:r>
        <w:rPr>
          <w:rFonts w:hint="eastAsia" w:ascii="宋体" w:hAnsi="宋体" w:cs="宋体"/>
          <w:lang w:eastAsia="zh-CN"/>
        </w:rPr>
        <w:t>（</w:t>
      </w:r>
      <w:r>
        <w:rPr>
          <w:rFonts w:hint="eastAsia"/>
          <w:lang w:eastAsia="zh-CN"/>
        </w:rPr>
        <w:t>16～20分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-创造了较丰富、合理的内容, 比较有逻辑性, 续写较完整, 与原文情境融洽度较高。</w:t>
      </w:r>
    </w:p>
    <w:p>
      <w:pPr>
        <w:spacing w:line="360" w:lineRule="auto"/>
        <w:ind w:firstLine="480" w:firstLineChars="200"/>
        <w:jc w:val="both"/>
        <w:rPr>
          <w:lang w:eastAsia="zh-CN"/>
        </w:rPr>
      </w:pPr>
      <w:r>
        <w:rPr>
          <w:rFonts w:hint="eastAsia"/>
          <w:lang w:eastAsia="zh-CN"/>
        </w:rPr>
        <w:t>一使用了比较多样并且恰当的词汇和语法结构, 可能有些许错误, 但不影响理解。</w:t>
      </w:r>
    </w:p>
    <w:p>
      <w:pPr>
        <w:spacing w:line="360" w:lineRule="auto"/>
        <w:ind w:firstLine="480" w:firstLineChars="200"/>
        <w:jc w:val="both"/>
        <w:rPr>
          <w:lang w:eastAsia="zh-CN"/>
        </w:rPr>
      </w:pPr>
      <w:r>
        <w:rPr>
          <w:rFonts w:hint="eastAsia"/>
          <w:lang w:eastAsia="zh-CN"/>
        </w:rPr>
        <w:t>-比较有效地使用了语句间衔接手段, 全文结构比较清晰, 意义比较连贯。</w:t>
      </w:r>
    </w:p>
    <w:p>
      <w:pPr>
        <w:spacing w:line="360" w:lineRule="auto"/>
        <w:ind w:firstLine="480" w:firstLineChars="200"/>
        <w:jc w:val="both"/>
        <w:rPr>
          <w:lang w:eastAsia="zh-CN"/>
        </w:rPr>
      </w:pPr>
      <w:r>
        <w:rPr>
          <w:rFonts w:hint="eastAsia"/>
          <w:lang w:eastAsia="zh-CN"/>
        </w:rPr>
        <w:t>第三档</w:t>
      </w:r>
      <w:r>
        <w:rPr>
          <w:rFonts w:hint="eastAsia" w:ascii="宋体" w:hAnsi="宋体" w:cs="宋体"/>
          <w:lang w:eastAsia="zh-CN"/>
        </w:rPr>
        <w:t>（</w:t>
      </w:r>
      <w:r>
        <w:rPr>
          <w:rFonts w:hint="eastAsia"/>
          <w:lang w:eastAsia="zh-CN"/>
        </w:rPr>
        <w:t>11～15分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一创造了基本合理的内容, 有一定的逻辑性, 续写基本完整, 与原文情境相关。</w:t>
      </w:r>
    </w:p>
    <w:p>
      <w:pPr>
        <w:spacing w:line="360" w:lineRule="auto"/>
        <w:ind w:firstLine="480" w:firstLineChars="200"/>
        <w:jc w:val="both"/>
        <w:rPr>
          <w:lang w:eastAsia="zh-CN"/>
        </w:rPr>
      </w:pPr>
      <w:r>
        <w:rPr>
          <w:rFonts w:hint="eastAsia"/>
          <w:lang w:eastAsia="zh-CN"/>
        </w:rPr>
        <w:t>-使用了简单的词汇和语法结构, 有一些错误或不恰当之处, 但基本不影响理解。</w:t>
      </w:r>
    </w:p>
    <w:p>
      <w:pPr>
        <w:spacing w:line="360" w:lineRule="auto"/>
        <w:ind w:firstLine="480" w:firstLineChars="200"/>
        <w:jc w:val="both"/>
        <w:rPr>
          <w:lang w:eastAsia="zh-CN"/>
        </w:rPr>
      </w:pPr>
      <w:r>
        <w:rPr>
          <w:rFonts w:hint="eastAsia"/>
          <w:lang w:eastAsia="zh-CN"/>
        </w:rPr>
        <w:t>-基本有效地使用了语句间衔接手段, 全文结构基本清晰, 意义基本连贯。</w:t>
      </w:r>
    </w:p>
    <w:p>
      <w:pPr>
        <w:spacing w:line="360" w:lineRule="auto"/>
        <w:ind w:firstLine="480" w:firstLineChars="200"/>
        <w:jc w:val="both"/>
        <w:rPr>
          <w:lang w:eastAsia="zh-CN"/>
        </w:rPr>
      </w:pPr>
      <w:r>
        <w:rPr>
          <w:rFonts w:hint="eastAsia"/>
          <w:lang w:eastAsia="zh-CN"/>
        </w:rPr>
        <w:t>第二档</w:t>
      </w:r>
      <w:r>
        <w:rPr>
          <w:rFonts w:hint="eastAsia" w:ascii="宋体" w:hAnsi="宋体" w:cs="宋体"/>
          <w:lang w:eastAsia="zh-CN"/>
        </w:rPr>
        <w:t>（</w:t>
      </w:r>
      <w:r>
        <w:rPr>
          <w:rFonts w:hint="eastAsia"/>
          <w:lang w:eastAsia="zh-CN"/>
        </w:rPr>
        <w:t>6～10分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-内容或逻辑上有一些重大问题, 续写不够完整, 与原文情境有一定程度脱节。</w:t>
      </w:r>
    </w:p>
    <w:p>
      <w:pPr>
        <w:spacing w:line="360" w:lineRule="auto"/>
        <w:ind w:firstLine="480" w:firstLineChars="200"/>
        <w:jc w:val="both"/>
        <w:rPr>
          <w:lang w:eastAsia="zh-CN"/>
        </w:rPr>
      </w:pPr>
      <w:r>
        <w:rPr>
          <w:rFonts w:hint="eastAsia"/>
          <w:lang w:eastAsia="zh-CN"/>
        </w:rPr>
        <w:t>-所使用的词汇有限, 语法结构单调, 错误较多, 影响理解。</w:t>
      </w:r>
    </w:p>
    <w:p>
      <w:pPr>
        <w:spacing w:line="360" w:lineRule="auto"/>
        <w:ind w:firstLine="480" w:firstLineChars="200"/>
        <w:jc w:val="both"/>
        <w:rPr>
          <w:lang w:eastAsia="zh-CN"/>
        </w:rPr>
      </w:pPr>
      <w:r>
        <w:rPr>
          <w:rFonts w:hint="eastAsia"/>
          <w:lang w:eastAsia="zh-CN"/>
        </w:rPr>
        <w:t>一未能有效地使用语句间衔接手段, 全文结构不够清晰, 意义不够连贯。</w:t>
      </w:r>
    </w:p>
    <w:p>
      <w:pPr>
        <w:spacing w:line="360" w:lineRule="auto"/>
        <w:ind w:firstLine="480" w:firstLineChars="200"/>
        <w:jc w:val="both"/>
        <w:rPr>
          <w:lang w:eastAsia="zh-CN"/>
        </w:rPr>
      </w:pPr>
      <w:r>
        <w:rPr>
          <w:rFonts w:hint="eastAsia"/>
          <w:lang w:eastAsia="zh-CN"/>
        </w:rPr>
        <w:t>第一档</w:t>
      </w:r>
      <w:r>
        <w:rPr>
          <w:rFonts w:hint="eastAsia" w:ascii="宋体" w:hAnsi="宋体" w:cs="宋体"/>
          <w:lang w:eastAsia="zh-CN"/>
        </w:rPr>
        <w:t>（</w:t>
      </w:r>
      <w:r>
        <w:rPr>
          <w:rFonts w:hint="eastAsia"/>
          <w:lang w:eastAsia="zh-CN"/>
        </w:rPr>
        <w:t>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-内容或逻辑上有较多重大问题, 或有部分内容抄自原文, 续写不完整, 与原文情境</w:t>
      </w:r>
    </w:p>
    <w:p>
      <w:pPr>
        <w:spacing w:line="360" w:lineRule="auto"/>
        <w:ind w:firstLine="480" w:firstLineChars="200"/>
        <w:jc w:val="both"/>
        <w:rPr>
          <w:lang w:eastAsia="zh-CN"/>
        </w:rPr>
      </w:pPr>
      <w:r>
        <w:rPr>
          <w:rFonts w:hint="eastAsia"/>
          <w:lang w:eastAsia="zh-CN"/>
        </w:rPr>
        <w:t>基本脱节。</w:t>
      </w:r>
    </w:p>
    <w:p>
      <w:pPr>
        <w:spacing w:line="360" w:lineRule="auto"/>
        <w:ind w:firstLine="480" w:firstLineChars="200"/>
        <w:jc w:val="both"/>
        <w:rPr>
          <w:lang w:eastAsia="zh-CN"/>
        </w:rPr>
      </w:pPr>
      <w:r>
        <w:rPr>
          <w:rFonts w:hint="eastAsia"/>
          <w:lang w:eastAsia="zh-CN"/>
        </w:rPr>
        <w:t>－所使用的词汇有限, 语法结构单调, 错误很多, 严重影响理解。</w:t>
      </w:r>
    </w:p>
    <w:p>
      <w:pPr>
        <w:spacing w:line="360" w:lineRule="auto"/>
        <w:ind w:firstLine="480" w:firstLineChars="200"/>
        <w:jc w:val="both"/>
        <w:rPr>
          <w:lang w:eastAsia="zh-CN"/>
        </w:rPr>
      </w:pPr>
      <w:r>
        <w:rPr>
          <w:rFonts w:hint="eastAsia"/>
          <w:lang w:eastAsia="zh-CN"/>
        </w:rPr>
        <w:t>一几乎没有使用语句间衔接手段, 全文结构不清晰, 意义不连贯。</w:t>
      </w:r>
    </w:p>
    <w:p>
      <w:pPr>
        <w:spacing w:line="360" w:lineRule="auto"/>
        <w:ind w:firstLine="480" w:firstLineChars="200"/>
        <w:jc w:val="both"/>
        <w:rPr>
          <w:lang w:eastAsia="zh-CN"/>
        </w:rPr>
      </w:pPr>
      <w:r>
        <w:rPr>
          <w:rFonts w:hint="eastAsia"/>
          <w:lang w:eastAsia="zh-CN"/>
        </w:rPr>
        <w:t>零分－未作答；所写内容太少或无法看清以致无法评判；所写内容全部抄自原文或与题目要求完全不相关。</w:t>
      </w:r>
    </w:p>
    <w:p>
      <w:pPr>
        <w:spacing w:line="360" w:lineRule="auto"/>
        <w:ind w:firstLine="480" w:firstLineChars="200"/>
        <w:jc w:val="both"/>
        <w:rPr>
          <w:lang w:eastAsia="zh-CN"/>
        </w:rPr>
      </w:pPr>
      <w:r>
        <w:rPr>
          <w:rFonts w:hint="eastAsia"/>
          <w:lang w:eastAsia="zh-CN"/>
        </w:rPr>
        <w:t>三、读后续写定标与评分建议</w:t>
      </w:r>
    </w:p>
    <w:p>
      <w:pPr>
        <w:spacing w:line="360" w:lineRule="auto"/>
        <w:ind w:firstLine="480" w:firstLineChars="200"/>
        <w:jc w:val="both"/>
        <w:rPr>
          <w:lang w:eastAsia="zh-CN"/>
        </w:rPr>
      </w:pPr>
      <w:r>
        <w:rPr>
          <w:rFonts w:hint="eastAsia"/>
          <w:lang w:eastAsia="zh-CN"/>
        </w:rPr>
        <w:t>1. 评分时, 建议从内容</w:t>
      </w:r>
      <w:r>
        <w:rPr>
          <w:rFonts w:hint="eastAsia" w:ascii="宋体" w:hAnsi="宋体" w:cs="宋体"/>
          <w:lang w:eastAsia="zh-CN"/>
        </w:rPr>
        <w:t>（</w:t>
      </w:r>
      <w:r>
        <w:rPr>
          <w:rFonts w:hint="eastAsia"/>
          <w:lang w:eastAsia="zh-CN"/>
        </w:rPr>
        <w:t>What</w:t>
      </w:r>
      <w:r>
        <w:rPr>
          <w:rFonts w:hint="eastAsia" w:ascii="宋体" w:hAnsi="宋体" w:cs="宋体"/>
          <w:lang w:eastAsia="zh-CN"/>
        </w:rPr>
        <w:t>）</w:t>
      </w:r>
      <w:r>
        <w:rPr>
          <w:rFonts w:hint="eastAsia"/>
          <w:lang w:eastAsia="zh-CN"/>
        </w:rPr>
        <w:t>和方法</w:t>
      </w:r>
      <w:r>
        <w:rPr>
          <w:rFonts w:hint="eastAsia" w:ascii="宋体" w:hAnsi="宋体" w:cs="宋体"/>
          <w:lang w:eastAsia="zh-CN"/>
        </w:rPr>
        <w:t>（</w:t>
      </w:r>
      <w:r>
        <w:rPr>
          <w:rFonts w:hint="eastAsia"/>
          <w:lang w:eastAsia="zh-CN"/>
        </w:rPr>
        <w:t>How</w:t>
      </w:r>
      <w:r>
        <w:rPr>
          <w:rFonts w:hint="eastAsia" w:ascii="宋体" w:hAnsi="宋体" w:cs="宋体"/>
          <w:lang w:eastAsia="zh-CN"/>
        </w:rPr>
        <w:t>）</w:t>
      </w:r>
      <w:r>
        <w:rPr>
          <w:rFonts w:hint="eastAsia"/>
          <w:lang w:eastAsia="zh-CN"/>
        </w:rPr>
        <w:t>两个维度综合衡量, 为作文准确定档。2. 内容方面, 可从主题和情节两个维度考量：</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主题：是否与前文一致?是否符合社会主义核心价值观?</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情节：</w:t>
      </w:r>
    </w:p>
    <w:p>
      <w:pPr>
        <w:spacing w:line="360" w:lineRule="auto"/>
        <w:ind w:firstLine="480" w:firstLineChars="200"/>
        <w:jc w:val="both"/>
        <w:rPr>
          <w:lang w:eastAsia="zh-CN"/>
        </w:rPr>
      </w:pPr>
      <w:r>
        <w:rPr>
          <w:rFonts w:hint="eastAsia"/>
          <w:lang w:eastAsia="zh-CN"/>
        </w:rPr>
        <w:t>－完整性：故事各部分是否齐全?是否续写了结局?</w:t>
      </w:r>
    </w:p>
    <w:p>
      <w:pPr>
        <w:spacing w:line="360" w:lineRule="auto"/>
        <w:ind w:firstLine="480" w:firstLineChars="200"/>
        <w:jc w:val="both"/>
        <w:rPr>
          <w:lang w:eastAsia="zh-CN"/>
        </w:rPr>
      </w:pPr>
      <w:r>
        <w:rPr>
          <w:rFonts w:hint="eastAsia"/>
          <w:lang w:eastAsia="zh-CN"/>
        </w:rPr>
        <w:t>－合理性：是否违背常识/常理?是否违背原文的逻辑意义?</w:t>
      </w:r>
    </w:p>
    <w:p>
      <w:pPr>
        <w:spacing w:line="360" w:lineRule="auto"/>
        <w:ind w:firstLine="480" w:firstLineChars="200"/>
        <w:jc w:val="both"/>
        <w:rPr>
          <w:lang w:eastAsia="zh-CN"/>
        </w:rPr>
      </w:pPr>
      <w:r>
        <w:rPr>
          <w:rFonts w:hint="eastAsia"/>
          <w:lang w:eastAsia="zh-CN"/>
        </w:rPr>
        <w:t>一衔接性:续文与前文之间、段首句与段落续文之间、第一段续文结尾与第二段首句之间是否有效衔接？</w:t>
      </w:r>
    </w:p>
    <w:p>
      <w:pPr>
        <w:spacing w:line="360" w:lineRule="auto"/>
        <w:ind w:firstLine="480" w:firstLineChars="200"/>
        <w:jc w:val="both"/>
        <w:rPr>
          <w:lang w:eastAsia="zh-CN"/>
        </w:rPr>
      </w:pPr>
      <w:r>
        <w:rPr>
          <w:rFonts w:hint="eastAsia"/>
          <w:lang w:eastAsia="zh-CN"/>
        </w:rPr>
        <w:t>－创新性：</w:t>
      </w:r>
      <w:r>
        <w:rPr>
          <w:rFonts w:hint="eastAsia" w:ascii="宋体" w:hAnsi="宋体" w:cs="宋体"/>
          <w:lang w:eastAsia="zh-CN"/>
        </w:rPr>
        <w:t>（</w:t>
      </w:r>
      <w:r>
        <w:rPr>
          <w:rFonts w:hint="eastAsia"/>
          <w:lang w:eastAsia="zh-CN"/>
        </w:rPr>
        <w:t>属较高要求</w:t>
      </w:r>
      <w:r>
        <w:rPr>
          <w:rFonts w:hint="eastAsia" w:ascii="宋体" w:hAnsi="宋体" w:cs="宋体"/>
          <w:lang w:eastAsia="zh-CN"/>
        </w:rPr>
        <w:t>）</w:t>
      </w:r>
      <w:r>
        <w:rPr>
          <w:rFonts w:hint="eastAsia"/>
          <w:lang w:eastAsia="zh-CN"/>
        </w:rPr>
        <w:t>在不违背完整性、合理性和衔接性要求的前提下, 是否构思巧妙, 令人眼前一亮？</w:t>
      </w:r>
    </w:p>
    <w:p>
      <w:pPr>
        <w:spacing w:line="360" w:lineRule="auto"/>
        <w:ind w:firstLine="480" w:firstLineChars="200"/>
        <w:jc w:val="both"/>
        <w:rPr>
          <w:lang w:eastAsia="zh-CN"/>
        </w:rPr>
      </w:pPr>
      <w:r>
        <w:rPr>
          <w:rFonts w:hint="eastAsia"/>
          <w:lang w:eastAsia="zh-CN"/>
        </w:rPr>
        <w:t>3. 方法方面, 可从语篇和语言两个维度考量：</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语篇：故事语篇特征是否典型</w:t>
      </w:r>
      <w:r>
        <w:rPr>
          <w:rFonts w:hint="eastAsia" w:ascii="宋体" w:hAnsi="宋体" w:cs="宋体"/>
          <w:lang w:eastAsia="zh-CN"/>
        </w:rPr>
        <w:t>（</w:t>
      </w:r>
      <w:r>
        <w:rPr>
          <w:rFonts w:hint="eastAsia"/>
          <w:lang w:eastAsia="zh-CN"/>
        </w:rPr>
        <w:t>如：故事完整；时态一致；使用描述性语言等</w:t>
      </w:r>
      <w:r>
        <w:rPr>
          <w:rFonts w:hint="eastAsia" w:ascii="宋体" w:hAnsi="宋体" w:cs="宋体"/>
          <w:lang w:eastAsia="zh-CN"/>
        </w:rPr>
        <w:t>）</w:t>
      </w:r>
      <w:r>
        <w:rPr>
          <w:rFonts w:hint="eastAsia"/>
          <w:lang w:eastAsia="zh-CN"/>
        </w:rPr>
        <w:t>？</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语言：</w:t>
      </w:r>
    </w:p>
    <w:p>
      <w:pPr>
        <w:spacing w:line="360" w:lineRule="auto"/>
        <w:ind w:firstLine="480" w:firstLineChars="200"/>
        <w:jc w:val="both"/>
        <w:rPr>
          <w:lang w:eastAsia="zh-CN"/>
        </w:rPr>
      </w:pPr>
      <w:r>
        <w:rPr>
          <w:rFonts w:hint="eastAsia"/>
          <w:lang w:eastAsia="zh-CN"/>
        </w:rPr>
        <w:t>－正确性：语法正确</w:t>
      </w:r>
      <w:r>
        <w:rPr>
          <w:rFonts w:hint="eastAsia" w:ascii="宋体" w:hAnsi="宋体" w:cs="宋体"/>
          <w:lang w:eastAsia="zh-CN"/>
        </w:rPr>
        <w:t>（</w:t>
      </w:r>
      <w:r>
        <w:rPr>
          <w:rFonts w:hint="eastAsia"/>
          <w:lang w:eastAsia="zh-CN"/>
        </w:rPr>
        <w:t>句型、用词、搭配、时态、一致性等</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－丰富性：使用的语言手段是否丰富多样</w:t>
      </w:r>
      <w:r>
        <w:rPr>
          <w:rFonts w:hint="eastAsia" w:ascii="宋体" w:hAnsi="宋体" w:cs="宋体"/>
          <w:lang w:eastAsia="zh-CN"/>
        </w:rPr>
        <w:t>（</w:t>
      </w:r>
      <w:r>
        <w:rPr>
          <w:rFonts w:hint="eastAsia"/>
          <w:lang w:eastAsia="zh-CN"/>
        </w:rPr>
        <w:t>灵活运用简单句、并列句、复合句、非谓语、特殊句型、逻辑连接手段等</w:t>
      </w:r>
      <w:r>
        <w:rPr>
          <w:rFonts w:hint="eastAsia" w:ascii="宋体" w:hAnsi="宋体" w:cs="宋体"/>
          <w:lang w:eastAsia="zh-CN"/>
        </w:rPr>
        <w:t>）</w:t>
      </w:r>
    </w:p>
    <w:p>
      <w:pPr>
        <w:spacing w:line="360" w:lineRule="auto"/>
        <w:ind w:firstLine="480" w:firstLineChars="200"/>
        <w:jc w:val="both"/>
        <w:rPr>
          <w:lang w:eastAsia="zh-CN"/>
        </w:rPr>
        <w:sectPr>
          <w:headerReference r:id="rId3" w:type="default"/>
          <w:footerReference r:id="rId4" w:type="default"/>
          <w:pgSz w:w="11900" w:h="16840"/>
          <w:pgMar w:top="1134" w:right="1134" w:bottom="1134" w:left="1134" w:header="851" w:footer="992" w:gutter="0"/>
          <w:cols w:space="425" w:num="1"/>
          <w:docGrid w:type="lines" w:linePitch="326" w:charSpace="0"/>
        </w:sectPr>
      </w:pPr>
      <w:r>
        <w:rPr>
          <w:rFonts w:hint="eastAsia"/>
          <w:lang w:eastAsia="zh-CN"/>
        </w:rPr>
        <w:t xml:space="preserve">－得体性：所使用的语言手段是否符合语境需要?是否地道自然?是否与原文风格一致?－流畅性：内容与逻辑是否连贯、流畅？ </w:t>
      </w:r>
    </w:p>
    <w:p>
      <w:bookmarkStart w:id="0" w:name="_GoBack"/>
      <w:bookmarkEnd w:id="0"/>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EC"/>
    <w:rsid w:val="004151FC"/>
    <w:rsid w:val="005B54EC"/>
    <w:rsid w:val="00C02FC6"/>
    <w:rsid w:val="00DE2B4C"/>
    <w:rsid w:val="4859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320"/>
        <w:tab w:val="right" w:pos="8640"/>
      </w:tabs>
    </w:pPr>
  </w:style>
  <w:style w:type="paragraph" w:styleId="3">
    <w:name w:val="header"/>
    <w:basedOn w:val="1"/>
    <w:link w:val="10"/>
    <w:unhideWhenUsed/>
    <w:uiPriority w:val="99"/>
    <w:pPr>
      <w:tabs>
        <w:tab w:val="center" w:pos="4320"/>
        <w:tab w:val="right" w:pos="8640"/>
      </w:tabs>
    </w:pPr>
  </w:style>
  <w:style w:type="character" w:styleId="6">
    <w:name w:val="Hyperlink"/>
    <w:qFormat/>
    <w:uiPriority w:val="0"/>
    <w:rPr>
      <w:u w:val="single"/>
    </w:rPr>
  </w:style>
  <w:style w:type="table" w:customStyle="1" w:styleId="7">
    <w:name w:val="Table Normal_0"/>
    <w:uiPriority w:val="0"/>
    <w:tblPr>
      <w:tblLayout w:type="fixed"/>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字符"/>
    <w:basedOn w:val="5"/>
    <w:link w:val="3"/>
    <w:qFormat/>
    <w:uiPriority w:val="99"/>
    <w:rPr>
      <w:sz w:val="24"/>
      <w:szCs w:val="24"/>
      <w:lang w:eastAsia="en-US"/>
    </w:rPr>
  </w:style>
  <w:style w:type="character" w:customStyle="1" w:styleId="11">
    <w:name w:val="页脚 字符"/>
    <w:basedOn w:val="5"/>
    <w:link w:val="2"/>
    <w:qFormat/>
    <w:uiPriority w:val="99"/>
    <w:rPr>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774</Words>
  <Characters>4418</Characters>
  <Lines>36</Lines>
  <Paragraphs>10</Paragraphs>
  <TotalTime>4</TotalTime>
  <ScaleCrop>false</ScaleCrop>
  <LinksUpToDate>false</LinksUpToDate>
  <CharactersWithSpaces>5182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2023-03-03T04:33:00Z</dcterms:created>
  <dc:creator>24147</dc:creator>
  <cp:lastModifiedBy>24147</cp:lastModifiedBy>
  <dcterms:modified xsi:type="dcterms:W3CDTF">2023-03-05T13:33:53Z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