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《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"https://baike.so.com/doc/5389224-5625804.html" \t "https://baike.so.com/doc/_blank"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</w:rPr>
        <w:t>新概念英语</w:t>
      </w:r>
      <w:r>
        <w:rPr>
          <w:rFonts w:hint="default" w:ascii="Times New Roman" w:hAnsi="Times New Roman" w:cs="Times New Roman"/>
        </w:rPr>
        <w:fldChar w:fldCharType="end"/>
      </w:r>
      <w:r>
        <w:rPr>
          <w:rFonts w:hint="default" w:ascii="Times New Roman" w:hAnsi="Times New Roman" w:cs="Times New Roman"/>
        </w:rPr>
        <w:t>》(New Concept English)作为享誉全球的最为经典地道的英语教材，以其严密的体系性、严谨的科学性、精湛的实用性、浓郁的趣味性深受英语学习者的青睐。这套世界闻名的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"https://baike.so.com/doc/284690-301412.html" \t "https://baike.so.com/doc/_blank"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</w:rPr>
        <w:t>英语教程</w:t>
      </w:r>
      <w:r>
        <w:rPr>
          <w:rFonts w:hint="default" w:ascii="Times New Roman" w:hAnsi="Times New Roman" w:cs="Times New Roman"/>
        </w:rPr>
        <w:fldChar w:fldCharType="end"/>
      </w:r>
      <w:r>
        <w:rPr>
          <w:rFonts w:hint="default" w:ascii="Times New Roman" w:hAnsi="Times New Roman" w:cs="Times New Roman"/>
        </w:rPr>
        <w:t>向读者提供一个完整的、经过实践检验的英语学习体系，使学生有可能在英语的四项基本技能</w:t>
      </w:r>
      <w:r>
        <w:rPr>
          <w:rFonts w:hint="eastAsia" w:ascii="Times New Roman" w:hAnsi="Times New Roman" w:cs="Times New Roman"/>
          <w:lang w:eastAsia="zh-CN"/>
        </w:rPr>
        <w:t>——</w:t>
      </w:r>
      <w:r>
        <w:rPr>
          <w:rFonts w:hint="default" w:ascii="Times New Roman" w:hAnsi="Times New Roman" w:cs="Times New Roman"/>
        </w:rPr>
        <w:t>理解、口语、阅读和写作</w:t>
      </w:r>
      <w:r>
        <w:rPr>
          <w:rFonts w:hint="eastAsia" w:ascii="Times New Roman" w:hAnsi="Times New Roman" w:cs="Times New Roman"/>
          <w:lang w:val="en-US" w:eastAsia="zh-CN"/>
        </w:rPr>
        <w:t>——</w:t>
      </w:r>
      <w:r>
        <w:rPr>
          <w:rFonts w:hint="default" w:ascii="Times New Roman" w:hAnsi="Times New Roman" w:cs="Times New Roman"/>
        </w:rPr>
        <w:t>方面最大限度地发挥自己的潜能。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课文的题材是相当广泛的，涉及社会、政治、人物、艺术、考古、科技和自然等方方面面。各篇课文的语言风格大体一致，即便是科技类文章行文也是活泼生动的，没有多少刻板的学究气。这些课文不仅宜于阅读，还可以作为学习写作的良好范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20多年来，我校从高一起适时、适量、适度地将</w:t>
      </w:r>
      <w:r>
        <w:rPr>
          <w:rFonts w:hint="default" w:ascii="Times New Roman" w:hAnsi="Times New Roman" w:cs="Times New Roman"/>
        </w:rPr>
        <w:t>《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"https://baike.so.com/doc/5389224-5625804.html" \t "https://baike.so.com/doc/_blank"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</w:rPr>
        <w:t>新概念英语</w:t>
      </w:r>
      <w:r>
        <w:rPr>
          <w:rFonts w:hint="default" w:ascii="Times New Roman" w:hAnsi="Times New Roman" w:cs="Times New Roman"/>
        </w:rPr>
        <w:fldChar w:fldCharType="end"/>
      </w:r>
      <w:r>
        <w:rPr>
          <w:rFonts w:hint="default" w:ascii="Times New Roman" w:hAnsi="Times New Roman" w:cs="Times New Roman"/>
        </w:rPr>
        <w:t>》</w:t>
      </w:r>
      <w:r>
        <w:rPr>
          <w:rFonts w:hint="eastAsia" w:ascii="Times New Roman" w:hAnsi="Times New Roman" w:cs="Times New Roman"/>
          <w:lang w:val="en-US" w:eastAsia="zh-CN"/>
        </w:rPr>
        <w:t>(3) 引入课堂，丰富教学内容，提升阅读课堂教学有效性，从而拓展阅读的广度和延伸阅读的深度。帮助学生加深内容理解，增加知识积累，激发求知欲望，提升思维层次，并获得情感熏陶，开拓视野，最终达到和提升其学科核心素养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特别是我省实施新高考以来，我们对该教程做了一些调整，更加突出了“写”这一要求：概要写作、场景描写和读后续写</w:t>
      </w:r>
      <w:r>
        <w:rPr>
          <w:rFonts w:hint="eastAsia"/>
          <w:lang w:val="en-US" w:eastAsia="zh-CN"/>
        </w:rPr>
        <w:t>。</w:t>
      </w:r>
      <w:r>
        <w:t>具体来说，概要写作是通过提取文章的关键信息，概括文章的主旨和要点；场景描写是通过描绘文章中的情景、人物、细节等来加深对文章内容的理解；读后续写则是要求学生在理解原文的基础上，续写</w:t>
      </w:r>
      <w:r>
        <w:rPr>
          <w:rFonts w:hint="eastAsia"/>
          <w:lang w:val="en-US" w:eastAsia="zh-CN"/>
        </w:rPr>
        <w:t>接下去可能发生的事</w:t>
      </w:r>
      <w:r>
        <w:t>，锻炼学生的创造力和写作能力。</w:t>
      </w:r>
      <w:r>
        <w:rPr>
          <w:rFonts w:hint="eastAsia" w:ascii="Times New Roman" w:hAnsi="Times New Roman" w:cs="Times New Roman"/>
          <w:lang w:val="en-US" w:eastAsia="zh-CN"/>
        </w:rPr>
        <w:t>这样的“一文三写”模式，刻意训练学生从变式中寻求原式，从结果中寻找过程。多角度、多层次地训练学生的综合运用能力。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每一课由以下模块组成：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Target vocabulary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目标词汇</w:t>
      </w:r>
      <w:r>
        <w:rPr>
          <w:rFonts w:hint="eastAsia" w:ascii="Times New Roman" w:hAnsi="Times New Roman" w:cs="Times New Roman"/>
          <w:lang w:eastAsia="zh-CN"/>
        </w:rPr>
        <w:t>：</w:t>
      </w:r>
      <w:r>
        <w:rPr>
          <w:rFonts w:hint="eastAsia" w:ascii="Times New Roman" w:hAnsi="Times New Roman" w:cs="Times New Roman"/>
          <w:lang w:val="en-US" w:eastAsia="zh-CN"/>
        </w:rPr>
        <w:t>配对词汇和英语释义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 xml:space="preserve">Reading passage 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阅读文章</w:t>
      </w:r>
      <w:r>
        <w:rPr>
          <w:rFonts w:hint="eastAsia" w:ascii="Times New Roman" w:hAnsi="Times New Roman" w:cs="Times New Roman"/>
          <w:lang w:eastAsia="zh-CN"/>
        </w:rPr>
        <w:t>：</w:t>
      </w:r>
      <w:r>
        <w:rPr>
          <w:rFonts w:hint="eastAsia" w:ascii="Times New Roman" w:hAnsi="Times New Roman" w:cs="Times New Roman"/>
          <w:lang w:val="en-US" w:eastAsia="zh-CN"/>
        </w:rPr>
        <w:t>阅读文章回答问题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Reading comprehension   阅读理解</w:t>
      </w:r>
      <w:r>
        <w:rPr>
          <w:rFonts w:hint="eastAsia" w:ascii="Times New Roman" w:hAnsi="Times New Roman" w:cs="Times New Roman"/>
          <w:lang w:eastAsia="zh-CN"/>
        </w:rPr>
        <w:t>：</w:t>
      </w:r>
      <w:r>
        <w:rPr>
          <w:rFonts w:hint="eastAsia" w:ascii="Times New Roman" w:hAnsi="Times New Roman" w:cs="Times New Roman"/>
          <w:lang w:val="en-US" w:eastAsia="zh-CN"/>
        </w:rPr>
        <w:t>阅读文章选出最佳选项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Story telling：故事复述：解码课文再现故事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Structure imitation: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>结构模仿：仿写句型结构为写作赋能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 xml:space="preserve">Summary writing   </w:t>
      </w:r>
      <w:r>
        <w:rPr>
          <w:rFonts w:hint="eastAsia" w:ascii="Times New Roman" w:hAnsi="Times New Roman" w:cs="Times New Roman"/>
          <w:lang w:val="en-US" w:eastAsia="zh-CN"/>
        </w:rPr>
        <w:t>概要</w:t>
      </w:r>
      <w:r>
        <w:rPr>
          <w:rFonts w:hint="default" w:ascii="Times New Roman" w:hAnsi="Times New Roman" w:cs="Times New Roman"/>
        </w:rPr>
        <w:t>写作</w:t>
      </w:r>
      <w:r>
        <w:rPr>
          <w:rFonts w:hint="eastAsia" w:ascii="Times New Roman" w:hAnsi="Times New Roman" w:cs="Times New Roman"/>
          <w:lang w:eastAsia="zh-CN"/>
        </w:rPr>
        <w:t>：</w:t>
      </w:r>
      <w:r>
        <w:rPr>
          <w:rFonts w:hint="eastAsia" w:ascii="Times New Roman" w:hAnsi="Times New Roman" w:cs="Times New Roman"/>
          <w:lang w:val="en-US" w:eastAsia="zh-CN"/>
        </w:rPr>
        <w:t>回答“问题链”连接成文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Occasion describing   场景描写</w:t>
      </w:r>
      <w:r>
        <w:rPr>
          <w:rFonts w:hint="eastAsia" w:ascii="Times New Roman" w:hAnsi="Times New Roman" w:cs="Times New Roman"/>
          <w:lang w:eastAsia="zh-CN"/>
        </w:rPr>
        <w:t>：</w:t>
      </w:r>
      <w:r>
        <w:rPr>
          <w:rFonts w:hint="eastAsia" w:ascii="Times New Roman" w:hAnsi="Times New Roman" w:cs="Times New Roman"/>
          <w:lang w:val="en-US" w:eastAsia="zh-CN"/>
        </w:rPr>
        <w:t>丰富故事前或故事中情节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Story development   读后续写</w:t>
      </w:r>
      <w:r>
        <w:rPr>
          <w:rFonts w:hint="eastAsia" w:ascii="Times New Roman" w:hAnsi="Times New Roman" w:cs="Times New Roman"/>
          <w:lang w:eastAsia="zh-CN"/>
        </w:rPr>
        <w:t>：</w:t>
      </w:r>
      <w:r>
        <w:rPr>
          <w:rFonts w:hint="eastAsia" w:ascii="Times New Roman" w:hAnsi="Times New Roman" w:cs="Times New Roman"/>
          <w:lang w:val="en-US" w:eastAsia="zh-CN"/>
        </w:rPr>
        <w:t>提高写作思维和表达能力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Vocabulary reinforcement  词语巩固</w:t>
      </w:r>
      <w:r>
        <w:rPr>
          <w:rFonts w:hint="eastAsia" w:ascii="Times New Roman" w:hAnsi="Times New Roman" w:cs="Times New Roman"/>
          <w:lang w:eastAsia="zh-CN"/>
        </w:rPr>
        <w:t>：</w:t>
      </w:r>
      <w:r>
        <w:rPr>
          <w:rFonts w:hint="eastAsia" w:ascii="Times New Roman" w:hAnsi="Times New Roman" w:cs="Times New Roman"/>
          <w:lang w:val="en-US" w:eastAsia="zh-CN"/>
        </w:rPr>
        <w:t>拓宽词汇的宽度和深度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cs="Times New Roman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1EBDE7"/>
    <w:multiLevelType w:val="singleLevel"/>
    <w:tmpl w:val="E91EBDE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iN2Y0NmVlODMzNmMyMzAyODM5NzU0ZWMzNzhmMTEifQ=="/>
  </w:docVars>
  <w:rsids>
    <w:rsidRoot w:val="00000000"/>
    <w:rsid w:val="133905F3"/>
    <w:rsid w:val="241B42B8"/>
    <w:rsid w:val="78975C12"/>
    <w:rsid w:val="7A69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779</Words>
  <Characters>932</Characters>
  <Lines>0</Lines>
  <Paragraphs>0</Paragraphs>
  <TotalTime>3</TotalTime>
  <ScaleCrop>false</ScaleCrop>
  <LinksUpToDate>false</LinksUpToDate>
  <CharactersWithSpaces>968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2023-03-22T10:23:00Z</dcterms:created>
  <dc:creator>Lenovo</dc:creator>
  <cp:lastModifiedBy>WPS_1657073742</cp:lastModifiedBy>
  <dcterms:modified xsi:type="dcterms:W3CDTF">2023-03-23T01:48:37Z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9829A89F7072483A90F310D1A1981BB3</vt:lpwstr>
  </property>
</Properties>
</file>