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CF" w:rsidRPr="00F0410B" w:rsidRDefault="00A3139B">
      <w:pPr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cs="Times New Roman"/>
          <w:b/>
          <w:szCs w:val="21"/>
        </w:rPr>
        <w:t>教学目的：</w:t>
      </w:r>
    </w:p>
    <w:p w:rsidR="00A3139B" w:rsidRPr="00F0410B" w:rsidRDefault="00A3139B" w:rsidP="00A3139B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F0410B">
        <w:rPr>
          <w:rFonts w:ascii="Times New Roman" w:cs="Times New Roman"/>
          <w:szCs w:val="21"/>
        </w:rPr>
        <w:t>学生理解什么是</w:t>
      </w:r>
      <w:r w:rsidRPr="00F0410B">
        <w:rPr>
          <w:rFonts w:ascii="Times New Roman" w:hAnsi="Times New Roman" w:cs="Times New Roman"/>
          <w:szCs w:val="21"/>
        </w:rPr>
        <w:t xml:space="preserve">to do </w:t>
      </w:r>
      <w:r w:rsidRPr="00F0410B">
        <w:rPr>
          <w:rFonts w:ascii="Times New Roman" w:cs="Times New Roman"/>
          <w:szCs w:val="21"/>
        </w:rPr>
        <w:t>做定语和做状语。</w:t>
      </w:r>
    </w:p>
    <w:p w:rsidR="00A3139B" w:rsidRPr="00F0410B" w:rsidRDefault="00A3139B" w:rsidP="00A3139B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F0410B">
        <w:rPr>
          <w:rFonts w:ascii="Times New Roman" w:cs="Times New Roman"/>
          <w:szCs w:val="21"/>
        </w:rPr>
        <w:t>学生能掌握什么情况下</w:t>
      </w:r>
      <w:r w:rsidRPr="00F0410B">
        <w:rPr>
          <w:rFonts w:ascii="Times New Roman" w:hAnsi="Times New Roman" w:cs="Times New Roman"/>
          <w:szCs w:val="21"/>
        </w:rPr>
        <w:t xml:space="preserve">to do </w:t>
      </w:r>
      <w:r w:rsidRPr="00F0410B">
        <w:rPr>
          <w:rFonts w:ascii="Times New Roman" w:cs="Times New Roman"/>
          <w:szCs w:val="21"/>
        </w:rPr>
        <w:t>做定语和什么情况下</w:t>
      </w:r>
      <w:r w:rsidRPr="00F0410B">
        <w:rPr>
          <w:rFonts w:ascii="Times New Roman" w:hAnsi="Times New Roman" w:cs="Times New Roman"/>
          <w:szCs w:val="21"/>
        </w:rPr>
        <w:t>to do</w:t>
      </w:r>
      <w:r w:rsidRPr="00F0410B">
        <w:rPr>
          <w:rFonts w:ascii="Times New Roman" w:cs="Times New Roman"/>
          <w:szCs w:val="21"/>
        </w:rPr>
        <w:t>做状语。</w:t>
      </w:r>
    </w:p>
    <w:p w:rsidR="00A3139B" w:rsidRPr="00F0410B" w:rsidRDefault="00A3139B" w:rsidP="00A3139B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F0410B">
        <w:rPr>
          <w:rFonts w:ascii="Times New Roman" w:cs="Times New Roman"/>
          <w:szCs w:val="21"/>
        </w:rPr>
        <w:t>学生能区别非谓语动词之间做定语和状语的区别。</w:t>
      </w:r>
    </w:p>
    <w:p w:rsidR="00A3139B" w:rsidRPr="00F0410B" w:rsidRDefault="00A3139B" w:rsidP="00A3139B">
      <w:pPr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cs="Times New Roman"/>
          <w:b/>
          <w:szCs w:val="21"/>
        </w:rPr>
        <w:t>教学重难点：</w:t>
      </w:r>
    </w:p>
    <w:p w:rsidR="00A3139B" w:rsidRPr="00F0410B" w:rsidRDefault="00A3139B" w:rsidP="00A3139B">
      <w:pPr>
        <w:rPr>
          <w:rFonts w:ascii="Times New Roman" w:hAnsi="Times New Roman" w:cs="Times New Roman"/>
          <w:szCs w:val="21"/>
        </w:rPr>
      </w:pPr>
      <w:r w:rsidRPr="00F0410B">
        <w:rPr>
          <w:rFonts w:ascii="Times New Roman" w:cs="Times New Roman"/>
          <w:szCs w:val="21"/>
        </w:rPr>
        <w:t>非谓语动词之间做定语和状语的区别。</w:t>
      </w:r>
    </w:p>
    <w:p w:rsidR="00A3139B" w:rsidRPr="00F0410B" w:rsidRDefault="00A3139B" w:rsidP="00A3139B">
      <w:pPr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cs="Times New Roman"/>
          <w:b/>
          <w:szCs w:val="21"/>
        </w:rPr>
        <w:t>教学步骤：</w:t>
      </w:r>
    </w:p>
    <w:p w:rsidR="00A3139B" w:rsidRPr="00F0410B" w:rsidRDefault="00A3139B" w:rsidP="00A3139B">
      <w:pPr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hAnsi="Times New Roman" w:cs="Times New Roman"/>
          <w:b/>
          <w:szCs w:val="21"/>
        </w:rPr>
        <w:t>Step1: Lead-in</w:t>
      </w:r>
    </w:p>
    <w:p w:rsidR="00DB71FB" w:rsidRPr="00F0410B" w:rsidRDefault="00A3139B" w:rsidP="00DB71FB">
      <w:pPr>
        <w:rPr>
          <w:rFonts w:ascii="Times New Roman" w:hAnsi="Times New Roman" w:cs="Times New Roman"/>
          <w:bCs/>
          <w:szCs w:val="21"/>
        </w:rPr>
      </w:pPr>
      <w:r w:rsidRPr="00F0410B">
        <w:rPr>
          <w:rFonts w:ascii="Times New Roman" w:hAnsi="Times New Roman" w:cs="Times New Roman"/>
          <w:szCs w:val="21"/>
        </w:rPr>
        <w:t xml:space="preserve">Enjoy a video from the </w:t>
      </w:r>
      <w:r w:rsidRPr="00F0410B">
        <w:rPr>
          <w:rFonts w:ascii="Times New Roman" w:hAnsi="Times New Roman" w:cs="Times New Roman"/>
          <w:i/>
          <w:iCs/>
          <w:szCs w:val="21"/>
        </w:rPr>
        <w:t>Journey to the West, and try to describe the story with the structure of “to do</w:t>
      </w:r>
      <w:proofErr w:type="gramStart"/>
      <w:r w:rsidRPr="00F0410B">
        <w:rPr>
          <w:rFonts w:ascii="Times New Roman" w:hAnsi="Times New Roman" w:cs="Times New Roman"/>
          <w:i/>
          <w:iCs/>
          <w:szCs w:val="21"/>
        </w:rPr>
        <w:t>”</w:t>
      </w:r>
      <w:r w:rsidRPr="00F0410B">
        <w:rPr>
          <w:rFonts w:ascii="Times New Roman" w:hAnsi="Times New Roman" w:cs="Times New Roman"/>
          <w:szCs w:val="21"/>
        </w:rPr>
        <w:t xml:space="preserve"> .</w:t>
      </w:r>
      <w:proofErr w:type="gramEnd"/>
      <w:r w:rsidRPr="00F0410B">
        <w:rPr>
          <w:rFonts w:ascii="Times New Roman" w:hAnsi="Times New Roman" w:cs="Times New Roman"/>
          <w:szCs w:val="21"/>
        </w:rPr>
        <w:t xml:space="preserve"> Then organize the passage well </w:t>
      </w:r>
      <w:r w:rsidR="00DB71FB" w:rsidRPr="00F0410B">
        <w:rPr>
          <w:rFonts w:ascii="Times New Roman" w:hAnsi="Times New Roman" w:cs="Times New Roman"/>
          <w:szCs w:val="21"/>
        </w:rPr>
        <w:t xml:space="preserve">and analyze the functions of the </w:t>
      </w:r>
      <w:r w:rsidR="00DB71FB" w:rsidRPr="00F0410B">
        <w:rPr>
          <w:rFonts w:ascii="Times New Roman" w:hAnsi="Times New Roman" w:cs="Times New Roman"/>
          <w:bCs/>
          <w:szCs w:val="21"/>
        </w:rPr>
        <w:t xml:space="preserve">Infinitives. </w:t>
      </w:r>
    </w:p>
    <w:p w:rsidR="00DB71FB" w:rsidRPr="00F0410B" w:rsidRDefault="00DB71FB" w:rsidP="00DB71FB">
      <w:pPr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hAnsi="Times New Roman" w:cs="Times New Roman"/>
          <w:b/>
          <w:bCs/>
          <w:szCs w:val="21"/>
        </w:rPr>
        <w:t>Step 2:</w:t>
      </w:r>
      <w:r w:rsidRPr="00F0410B">
        <w:rPr>
          <w:rFonts w:ascii="Times New Roman" w:eastAsia="微软雅黑" w:hAnsi="Times New Roman" w:cs="Times New Roman"/>
          <w:b/>
          <w:color w:val="2F2F2F"/>
          <w:kern w:val="24"/>
          <w:szCs w:val="21"/>
        </w:rPr>
        <w:t xml:space="preserve"> </w:t>
      </w:r>
      <w:r w:rsidRPr="00F0410B">
        <w:rPr>
          <w:rFonts w:ascii="Times New Roman" w:hAnsi="Times New Roman" w:cs="Times New Roman"/>
          <w:b/>
          <w:bCs/>
          <w:szCs w:val="21"/>
        </w:rPr>
        <w:t>“</w:t>
      </w:r>
      <w:r w:rsidRPr="00F0410B">
        <w:rPr>
          <w:rFonts w:ascii="Times New Roman" w:hAnsi="Times New Roman" w:cs="Times New Roman"/>
          <w:b/>
          <w:bCs/>
          <w:i/>
          <w:iCs/>
          <w:szCs w:val="21"/>
        </w:rPr>
        <w:t xml:space="preserve">to do” </w:t>
      </w:r>
      <w:r w:rsidRPr="00F0410B">
        <w:rPr>
          <w:rFonts w:ascii="Times New Roman" w:hAnsi="Times New Roman" w:cs="Times New Roman"/>
          <w:b/>
          <w:bCs/>
          <w:szCs w:val="21"/>
        </w:rPr>
        <w:t>as the attribute</w:t>
      </w:r>
    </w:p>
    <w:p w:rsidR="00A3139B" w:rsidRPr="00F0410B" w:rsidRDefault="00DB71FB" w:rsidP="00DB71FB">
      <w:pPr>
        <w:pStyle w:val="a5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hAnsi="Times New Roman" w:cs="Times New Roman"/>
          <w:b/>
          <w:szCs w:val="21"/>
        </w:rPr>
        <w:t>What is “</w:t>
      </w:r>
      <w:r w:rsidRPr="00F0410B">
        <w:rPr>
          <w:rFonts w:ascii="Times New Roman" w:hAnsi="Times New Roman" w:cs="Times New Roman"/>
          <w:b/>
          <w:bCs/>
          <w:i/>
          <w:iCs/>
          <w:szCs w:val="21"/>
        </w:rPr>
        <w:t xml:space="preserve">to do” </w:t>
      </w:r>
      <w:r w:rsidRPr="00F0410B">
        <w:rPr>
          <w:rFonts w:ascii="Times New Roman" w:hAnsi="Times New Roman" w:cs="Times New Roman"/>
          <w:b/>
          <w:szCs w:val="21"/>
        </w:rPr>
        <w:t>as the attribute?</w:t>
      </w:r>
    </w:p>
    <w:p w:rsidR="00DB71FB" w:rsidRPr="00F0410B" w:rsidRDefault="00DB71FB" w:rsidP="00DB71FB">
      <w:pPr>
        <w:pStyle w:val="a5"/>
        <w:ind w:left="360" w:firstLineChars="0" w:firstLine="0"/>
        <w:rPr>
          <w:rFonts w:ascii="Times New Roman" w:hAnsi="Times New Roman" w:cs="Times New Roman"/>
          <w:szCs w:val="21"/>
        </w:rPr>
      </w:pPr>
      <w:r w:rsidRPr="00F0410B">
        <w:rPr>
          <w:rFonts w:ascii="Times New Roman" w:hAnsi="Times New Roman" w:cs="Times New Roman"/>
          <w:bCs/>
          <w:szCs w:val="21"/>
        </w:rPr>
        <w:t xml:space="preserve">Wu Kong was a brave and smart </w:t>
      </w:r>
      <w:r w:rsidRPr="00F0410B">
        <w:rPr>
          <w:rFonts w:ascii="Times New Roman" w:hAnsi="Times New Roman" w:cs="Times New Roman"/>
          <w:bCs/>
          <w:szCs w:val="21"/>
          <w:u w:val="single"/>
        </w:rPr>
        <w:t xml:space="preserve">monkey. </w:t>
      </w:r>
    </w:p>
    <w:p w:rsidR="00DB71FB" w:rsidRPr="00F0410B" w:rsidRDefault="00DB71FB" w:rsidP="00DB71FB">
      <w:pPr>
        <w:pStyle w:val="a5"/>
        <w:ind w:left="360" w:firstLineChars="0" w:firstLine="0"/>
        <w:rPr>
          <w:rFonts w:ascii="Times New Roman" w:hAnsi="Times New Roman" w:cs="Times New Roman"/>
          <w:szCs w:val="21"/>
        </w:rPr>
      </w:pPr>
      <w:r w:rsidRPr="00F0410B">
        <w:rPr>
          <w:rFonts w:ascii="Times New Roman" w:hAnsi="Times New Roman" w:cs="Times New Roman"/>
          <w:bCs/>
          <w:szCs w:val="21"/>
        </w:rPr>
        <w:t xml:space="preserve">Wu Kong was </w:t>
      </w:r>
      <w:r w:rsidRPr="00F0410B">
        <w:rPr>
          <w:rFonts w:ascii="Times New Roman" w:hAnsi="Times New Roman" w:cs="Times New Roman"/>
          <w:bCs/>
          <w:szCs w:val="21"/>
          <w:u w:val="single"/>
        </w:rPr>
        <w:t xml:space="preserve">the only one </w:t>
      </w:r>
      <w:r w:rsidRPr="00F0410B">
        <w:rPr>
          <w:rFonts w:ascii="Times New Roman" w:hAnsi="Times New Roman" w:cs="Times New Roman"/>
          <w:bCs/>
          <w:szCs w:val="21"/>
        </w:rPr>
        <w:t xml:space="preserve">who stood out.  </w:t>
      </w:r>
    </w:p>
    <w:p w:rsidR="00DB71FB" w:rsidRPr="00F0410B" w:rsidRDefault="00DB71FB" w:rsidP="00DB71FB">
      <w:pPr>
        <w:pStyle w:val="a5"/>
        <w:ind w:left="360" w:firstLineChars="0" w:firstLine="0"/>
        <w:rPr>
          <w:rFonts w:ascii="Times New Roman" w:hAnsi="Times New Roman" w:cs="Times New Roman"/>
          <w:szCs w:val="21"/>
        </w:rPr>
      </w:pPr>
      <w:r w:rsidRPr="00F0410B">
        <w:rPr>
          <w:rFonts w:ascii="Times New Roman" w:hAnsi="Times New Roman" w:cs="Times New Roman"/>
          <w:bCs/>
          <w:szCs w:val="21"/>
        </w:rPr>
        <w:t xml:space="preserve">Wu Kong was </w:t>
      </w:r>
      <w:r w:rsidRPr="00F0410B">
        <w:rPr>
          <w:rFonts w:ascii="Times New Roman" w:hAnsi="Times New Roman" w:cs="Times New Roman"/>
          <w:bCs/>
          <w:szCs w:val="21"/>
          <w:u w:val="single"/>
        </w:rPr>
        <w:t xml:space="preserve">the only one </w:t>
      </w:r>
      <w:r w:rsidRPr="00F0410B">
        <w:rPr>
          <w:rFonts w:ascii="Times New Roman" w:hAnsi="Times New Roman" w:cs="Times New Roman"/>
          <w:bCs/>
          <w:szCs w:val="21"/>
        </w:rPr>
        <w:t xml:space="preserve">to stand out.  </w:t>
      </w:r>
    </w:p>
    <w:p w:rsidR="00DB71FB" w:rsidRPr="00F0410B" w:rsidRDefault="00DB71FB" w:rsidP="00DB71FB">
      <w:pPr>
        <w:pStyle w:val="a5"/>
        <w:ind w:left="360" w:firstLineChars="0" w:firstLine="0"/>
        <w:rPr>
          <w:rFonts w:ascii="Times New Roman" w:hAnsi="Times New Roman" w:cs="Times New Roman"/>
          <w:szCs w:val="21"/>
        </w:rPr>
      </w:pPr>
      <w:r w:rsidRPr="00F0410B">
        <w:rPr>
          <w:rFonts w:ascii="Times New Roman" w:hAnsi="Times New Roman" w:cs="Times New Roman"/>
          <w:szCs w:val="21"/>
        </w:rPr>
        <w:t xml:space="preserve">Analyze these sentences and let the students conclude the </w:t>
      </w:r>
      <w:proofErr w:type="gramStart"/>
      <w:r w:rsidRPr="00F0410B">
        <w:rPr>
          <w:rFonts w:ascii="Times New Roman" w:hAnsi="Times New Roman" w:cs="Times New Roman"/>
          <w:szCs w:val="21"/>
        </w:rPr>
        <w:t>structure ”</w:t>
      </w:r>
      <w:proofErr w:type="gramEnd"/>
      <w:r w:rsidRPr="00F0410B">
        <w:rPr>
          <w:rFonts w:ascii="Times New Roman" w:hAnsi="Times New Roman" w:cs="Times New Roman"/>
          <w:szCs w:val="21"/>
        </w:rPr>
        <w:t>Noun / Pronoun + to do”</w:t>
      </w:r>
    </w:p>
    <w:p w:rsidR="00DB71FB" w:rsidRPr="00F0410B" w:rsidRDefault="00DB71FB" w:rsidP="00DB71FB">
      <w:pPr>
        <w:pStyle w:val="a5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hAnsi="Times New Roman" w:cs="Times New Roman"/>
          <w:b/>
          <w:szCs w:val="21"/>
        </w:rPr>
        <w:t>How dose “to do” serve as the attribute?</w:t>
      </w:r>
    </w:p>
    <w:p w:rsidR="00DB71FB" w:rsidRPr="00F0410B" w:rsidRDefault="00DB71FB" w:rsidP="00DB71FB">
      <w:pPr>
        <w:ind w:left="360"/>
        <w:rPr>
          <w:rFonts w:ascii="Times New Roman" w:hAnsi="Times New Roman" w:cs="Times New Roman"/>
          <w:szCs w:val="21"/>
        </w:rPr>
      </w:pPr>
      <w:r w:rsidRPr="00F0410B">
        <w:rPr>
          <w:rFonts w:ascii="Times New Roman" w:hAnsi="Times New Roman" w:cs="Times New Roman"/>
          <w:bCs/>
          <w:szCs w:val="21"/>
        </w:rPr>
        <w:t>Show some pictures and ask student</w:t>
      </w:r>
      <w:r w:rsidR="00AC5AED" w:rsidRPr="00F0410B">
        <w:rPr>
          <w:rFonts w:ascii="Times New Roman" w:hAnsi="Times New Roman" w:cs="Times New Roman"/>
          <w:bCs/>
          <w:szCs w:val="21"/>
        </w:rPr>
        <w:t>s</w:t>
      </w:r>
      <w:r w:rsidRPr="00F0410B">
        <w:rPr>
          <w:rFonts w:ascii="Times New Roman" w:hAnsi="Times New Roman" w:cs="Times New Roman"/>
          <w:bCs/>
          <w:szCs w:val="21"/>
        </w:rPr>
        <w:t xml:space="preserve"> to describe the pictures</w:t>
      </w:r>
      <w:r w:rsidR="00AC5AED" w:rsidRPr="00F0410B">
        <w:rPr>
          <w:rFonts w:ascii="Times New Roman" w:hAnsi="Times New Roman" w:cs="Times New Roman"/>
          <w:bCs/>
          <w:szCs w:val="21"/>
        </w:rPr>
        <w:t xml:space="preserve"> with the structure of “to do” </w:t>
      </w:r>
      <w:r w:rsidR="00F0410B" w:rsidRPr="00F0410B">
        <w:rPr>
          <w:rFonts w:ascii="Times New Roman" w:hAnsi="Times New Roman" w:cs="Times New Roman"/>
          <w:bCs/>
          <w:szCs w:val="21"/>
        </w:rPr>
        <w:t xml:space="preserve">serving as the attribute </w:t>
      </w:r>
      <w:r w:rsidR="00AC5AED" w:rsidRPr="00F0410B">
        <w:rPr>
          <w:rFonts w:ascii="Times New Roman" w:hAnsi="Times New Roman" w:cs="Times New Roman"/>
          <w:bCs/>
          <w:szCs w:val="21"/>
        </w:rPr>
        <w:t>and then conclude the rule</w:t>
      </w:r>
      <w:r w:rsidR="00F0410B" w:rsidRPr="00F0410B">
        <w:rPr>
          <w:rFonts w:ascii="Times New Roman" w:hAnsi="Times New Roman" w:cs="Times New Roman"/>
          <w:bCs/>
          <w:szCs w:val="21"/>
        </w:rPr>
        <w:t>s</w:t>
      </w:r>
      <w:r w:rsidR="00AC5AED" w:rsidRPr="00F0410B">
        <w:rPr>
          <w:rFonts w:ascii="Times New Roman" w:hAnsi="Times New Roman" w:cs="Times New Roman"/>
          <w:bCs/>
          <w:szCs w:val="21"/>
        </w:rPr>
        <w:t xml:space="preserve"> of how “to do”</w:t>
      </w:r>
      <w:r w:rsidR="00AC5AED" w:rsidRPr="00F0410B">
        <w:rPr>
          <w:rFonts w:ascii="Times New Roman" w:hAnsi="Times New Roman" w:cs="Times New Roman"/>
          <w:szCs w:val="21"/>
        </w:rPr>
        <w:t xml:space="preserve"> serves as the attribute.</w:t>
      </w:r>
    </w:p>
    <w:p w:rsidR="00AC5AED" w:rsidRPr="00F0410B" w:rsidRDefault="00AC5AED" w:rsidP="00AC5AED">
      <w:pPr>
        <w:pStyle w:val="a5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hAnsi="Times New Roman" w:cs="Times New Roman"/>
          <w:b/>
          <w:szCs w:val="21"/>
        </w:rPr>
        <w:t>Make a conclusion.</w:t>
      </w:r>
    </w:p>
    <w:p w:rsidR="00AC5AED" w:rsidRPr="00F0410B" w:rsidRDefault="00AC5AED" w:rsidP="00AC5AED">
      <w:pPr>
        <w:pStyle w:val="a5"/>
        <w:ind w:left="360" w:firstLineChars="0" w:firstLine="0"/>
        <w:rPr>
          <w:rFonts w:ascii="Times New Roman" w:hAnsi="Times New Roman" w:cs="Times New Roman"/>
          <w:szCs w:val="21"/>
        </w:rPr>
      </w:pPr>
      <w:r w:rsidRPr="00F0410B">
        <w:rPr>
          <w:rFonts w:ascii="Times New Roman" w:cs="Times New Roman"/>
          <w:szCs w:val="21"/>
        </w:rPr>
        <w:t>口诀：</w:t>
      </w:r>
      <w:proofErr w:type="gramStart"/>
      <w:r w:rsidRPr="00F0410B">
        <w:rPr>
          <w:rFonts w:ascii="Times New Roman" w:cs="Times New Roman"/>
          <w:szCs w:val="21"/>
        </w:rPr>
        <w:t>代高序</w:t>
      </w:r>
      <w:proofErr w:type="gramEnd"/>
      <w:r w:rsidRPr="00F0410B">
        <w:rPr>
          <w:rFonts w:ascii="Times New Roman" w:cs="Times New Roman"/>
          <w:szCs w:val="21"/>
        </w:rPr>
        <w:t>；四姐妹；抽象名词；未完成。</w:t>
      </w:r>
    </w:p>
    <w:p w:rsidR="00AC5AED" w:rsidRPr="00F0410B" w:rsidRDefault="00AC5AED" w:rsidP="00AC5AED">
      <w:pPr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hAnsi="Times New Roman" w:cs="Times New Roman"/>
          <w:szCs w:val="21"/>
        </w:rPr>
        <w:t>4</w:t>
      </w:r>
      <w:r w:rsidRPr="00F0410B">
        <w:rPr>
          <w:rFonts w:ascii="Times New Roman" w:cs="Times New Roman"/>
          <w:szCs w:val="21"/>
        </w:rPr>
        <w:t>．</w:t>
      </w:r>
      <w:r w:rsidRPr="00F0410B">
        <w:rPr>
          <w:rFonts w:ascii="Times New Roman" w:hAnsi="Times New Roman" w:cs="Times New Roman"/>
          <w:b/>
          <w:szCs w:val="21"/>
        </w:rPr>
        <w:t>Exercise</w:t>
      </w:r>
    </w:p>
    <w:p w:rsidR="00AC5AED" w:rsidRPr="00F0410B" w:rsidRDefault="00AC5AED" w:rsidP="00F0410B">
      <w:pPr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hAnsi="Times New Roman" w:cs="Times New Roman"/>
          <w:b/>
          <w:szCs w:val="21"/>
        </w:rPr>
        <w:t>Step 3: “to do” as the adverbial</w:t>
      </w:r>
    </w:p>
    <w:p w:rsidR="00AC5AED" w:rsidRPr="00F0410B" w:rsidRDefault="00AC5AED" w:rsidP="00F0410B">
      <w:pPr>
        <w:pStyle w:val="a5"/>
        <w:numPr>
          <w:ilvl w:val="0"/>
          <w:numId w:val="6"/>
        </w:numPr>
        <w:ind w:firstLineChars="0"/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hAnsi="Times New Roman" w:cs="Times New Roman"/>
          <w:b/>
          <w:szCs w:val="21"/>
        </w:rPr>
        <w:t>What is “to do” as the adverbial?</w:t>
      </w:r>
    </w:p>
    <w:p w:rsidR="00AC5AED" w:rsidRPr="00F0410B" w:rsidRDefault="00AC5AED" w:rsidP="00F0410B">
      <w:pPr>
        <w:ind w:firstLineChars="200" w:firstLine="420"/>
        <w:rPr>
          <w:rFonts w:ascii="Times New Roman" w:hAnsi="Times New Roman" w:cs="Times New Roman"/>
          <w:szCs w:val="21"/>
        </w:rPr>
      </w:pPr>
      <w:r w:rsidRPr="00F0410B">
        <w:rPr>
          <w:rFonts w:ascii="Times New Roman" w:hAnsi="Times New Roman" w:cs="Times New Roman"/>
          <w:bCs/>
          <w:szCs w:val="21"/>
        </w:rPr>
        <w:t xml:space="preserve">Wu Kong decided to study with a sage so that he could realize his dream. </w:t>
      </w:r>
    </w:p>
    <w:p w:rsidR="00AC5AED" w:rsidRPr="00F0410B" w:rsidRDefault="00AC5AED" w:rsidP="00F0410B">
      <w:pPr>
        <w:ind w:firstLineChars="200" w:firstLine="420"/>
        <w:rPr>
          <w:rFonts w:ascii="Times New Roman" w:hAnsi="Times New Roman" w:cs="Times New Roman"/>
          <w:szCs w:val="21"/>
        </w:rPr>
      </w:pPr>
      <w:r w:rsidRPr="00F0410B">
        <w:rPr>
          <w:rFonts w:ascii="Times New Roman" w:hAnsi="Times New Roman" w:cs="Times New Roman"/>
          <w:bCs/>
          <w:szCs w:val="21"/>
        </w:rPr>
        <w:t xml:space="preserve">To realize his dream, Wu Kong decided to study with a sage. </w:t>
      </w:r>
    </w:p>
    <w:p w:rsidR="00AC5AED" w:rsidRPr="00F0410B" w:rsidRDefault="00AC5AED" w:rsidP="00AC5AED">
      <w:pPr>
        <w:pStyle w:val="a5"/>
        <w:ind w:left="360" w:firstLineChars="0" w:firstLine="0"/>
        <w:rPr>
          <w:rFonts w:ascii="Times New Roman" w:hAnsi="Times New Roman" w:cs="Times New Roman"/>
          <w:szCs w:val="21"/>
        </w:rPr>
      </w:pPr>
      <w:r w:rsidRPr="00F0410B">
        <w:rPr>
          <w:rFonts w:ascii="Times New Roman" w:hAnsi="Times New Roman" w:cs="Times New Roman"/>
          <w:szCs w:val="21"/>
        </w:rPr>
        <w:t xml:space="preserve">Analyze these sentences and let the students conclude the </w:t>
      </w:r>
      <w:proofErr w:type="gramStart"/>
      <w:r w:rsidRPr="00F0410B">
        <w:rPr>
          <w:rFonts w:ascii="Times New Roman" w:hAnsi="Times New Roman" w:cs="Times New Roman"/>
          <w:szCs w:val="21"/>
        </w:rPr>
        <w:t>structure ”</w:t>
      </w:r>
      <w:proofErr w:type="gramEnd"/>
      <w:r w:rsidRPr="00F0410B">
        <w:rPr>
          <w:rFonts w:ascii="Times New Roman" w:hAnsi="Times New Roman" w:cs="Times New Roman"/>
          <w:szCs w:val="21"/>
        </w:rPr>
        <w:t xml:space="preserve">To do , </w:t>
      </w:r>
      <w:proofErr w:type="spellStart"/>
      <w:r w:rsidRPr="00F0410B">
        <w:rPr>
          <w:rFonts w:ascii="Times New Roman" w:hAnsi="Times New Roman" w:cs="Times New Roman"/>
          <w:szCs w:val="21"/>
        </w:rPr>
        <w:t>sb</w:t>
      </w:r>
      <w:proofErr w:type="spellEnd"/>
      <w:r w:rsidRPr="00F0410B">
        <w:rPr>
          <w:rFonts w:ascii="Times New Roman" w:hAnsi="Times New Roman" w:cs="Times New Roman"/>
          <w:szCs w:val="21"/>
        </w:rPr>
        <w:t xml:space="preserve"> do </w:t>
      </w:r>
      <w:proofErr w:type="spellStart"/>
      <w:r w:rsidRPr="00F0410B">
        <w:rPr>
          <w:rFonts w:ascii="Times New Roman" w:hAnsi="Times New Roman" w:cs="Times New Roman"/>
          <w:szCs w:val="21"/>
        </w:rPr>
        <w:t>sth</w:t>
      </w:r>
      <w:proofErr w:type="spellEnd"/>
      <w:r w:rsidRPr="00F0410B">
        <w:rPr>
          <w:rFonts w:ascii="Times New Roman" w:hAnsi="Times New Roman" w:cs="Times New Roman"/>
          <w:szCs w:val="21"/>
        </w:rPr>
        <w:t>/</w:t>
      </w:r>
      <w:proofErr w:type="spellStart"/>
      <w:r w:rsidRPr="00F0410B">
        <w:rPr>
          <w:rFonts w:ascii="Times New Roman" w:hAnsi="Times New Roman" w:cs="Times New Roman"/>
          <w:szCs w:val="21"/>
        </w:rPr>
        <w:t>Sb</w:t>
      </w:r>
      <w:proofErr w:type="spellEnd"/>
      <w:r w:rsidRPr="00F0410B">
        <w:rPr>
          <w:rFonts w:ascii="Times New Roman" w:hAnsi="Times New Roman" w:cs="Times New Roman"/>
          <w:szCs w:val="21"/>
        </w:rPr>
        <w:t xml:space="preserve"> do </w:t>
      </w:r>
      <w:proofErr w:type="spellStart"/>
      <w:r w:rsidRPr="00F0410B">
        <w:rPr>
          <w:rFonts w:ascii="Times New Roman" w:hAnsi="Times New Roman" w:cs="Times New Roman"/>
          <w:szCs w:val="21"/>
        </w:rPr>
        <w:t>sth</w:t>
      </w:r>
      <w:proofErr w:type="spellEnd"/>
      <w:r w:rsidRPr="00F0410B">
        <w:rPr>
          <w:rFonts w:ascii="Times New Roman" w:hAnsi="Times New Roman" w:cs="Times New Roman"/>
          <w:szCs w:val="21"/>
        </w:rPr>
        <w:t xml:space="preserve"> to do </w:t>
      </w:r>
      <w:proofErr w:type="spellStart"/>
      <w:r w:rsidRPr="00F0410B">
        <w:rPr>
          <w:rFonts w:ascii="Times New Roman" w:hAnsi="Times New Roman" w:cs="Times New Roman"/>
          <w:szCs w:val="21"/>
        </w:rPr>
        <w:t>sth</w:t>
      </w:r>
      <w:proofErr w:type="spellEnd"/>
      <w:r w:rsidRPr="00F0410B">
        <w:rPr>
          <w:rFonts w:ascii="Times New Roman" w:hAnsi="Times New Roman" w:cs="Times New Roman"/>
          <w:szCs w:val="21"/>
        </w:rPr>
        <w:t>”</w:t>
      </w:r>
    </w:p>
    <w:p w:rsidR="00AC5AED" w:rsidRPr="00F0410B" w:rsidRDefault="00AC5AED" w:rsidP="00F0410B">
      <w:pPr>
        <w:pStyle w:val="a5"/>
        <w:numPr>
          <w:ilvl w:val="0"/>
          <w:numId w:val="6"/>
        </w:numPr>
        <w:ind w:firstLineChars="0"/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hAnsi="Times New Roman" w:cs="Times New Roman"/>
          <w:b/>
          <w:szCs w:val="21"/>
        </w:rPr>
        <w:t>How dose “to do” serve as the adverbial?</w:t>
      </w:r>
    </w:p>
    <w:p w:rsidR="00AC5AED" w:rsidRPr="00F0410B" w:rsidRDefault="00AC5AED" w:rsidP="00AC5AED">
      <w:pPr>
        <w:pStyle w:val="a5"/>
        <w:ind w:left="360" w:firstLineChars="0" w:firstLine="0"/>
        <w:rPr>
          <w:rFonts w:ascii="Times New Roman" w:hAnsi="Times New Roman" w:cs="Times New Roman"/>
          <w:szCs w:val="21"/>
        </w:rPr>
      </w:pPr>
      <w:r w:rsidRPr="00F0410B">
        <w:rPr>
          <w:rFonts w:ascii="Times New Roman" w:hAnsi="Times New Roman" w:cs="Times New Roman"/>
          <w:bCs/>
          <w:szCs w:val="21"/>
        </w:rPr>
        <w:t xml:space="preserve">Show some pictures and ask students to describe the pictures with the structure of “to do” </w:t>
      </w:r>
      <w:r w:rsidR="00F0410B" w:rsidRPr="00F0410B">
        <w:rPr>
          <w:rFonts w:ascii="Times New Roman" w:hAnsi="Times New Roman" w:cs="Times New Roman"/>
          <w:bCs/>
          <w:szCs w:val="21"/>
        </w:rPr>
        <w:t xml:space="preserve">serving as the adverbial </w:t>
      </w:r>
      <w:r w:rsidRPr="00F0410B">
        <w:rPr>
          <w:rFonts w:ascii="Times New Roman" w:hAnsi="Times New Roman" w:cs="Times New Roman"/>
          <w:bCs/>
          <w:szCs w:val="21"/>
        </w:rPr>
        <w:t>and then conclude the rule</w:t>
      </w:r>
      <w:r w:rsidR="00F0410B" w:rsidRPr="00F0410B">
        <w:rPr>
          <w:rFonts w:ascii="Times New Roman" w:hAnsi="Times New Roman" w:cs="Times New Roman"/>
          <w:bCs/>
          <w:szCs w:val="21"/>
        </w:rPr>
        <w:t>s</w:t>
      </w:r>
      <w:r w:rsidRPr="00F0410B">
        <w:rPr>
          <w:rFonts w:ascii="Times New Roman" w:hAnsi="Times New Roman" w:cs="Times New Roman"/>
          <w:bCs/>
          <w:szCs w:val="21"/>
        </w:rPr>
        <w:t xml:space="preserve"> of how “to do”</w:t>
      </w:r>
      <w:r w:rsidRPr="00F0410B">
        <w:rPr>
          <w:rFonts w:ascii="Times New Roman" w:hAnsi="Times New Roman" w:cs="Times New Roman"/>
          <w:szCs w:val="21"/>
        </w:rPr>
        <w:t xml:space="preserve"> serves</w:t>
      </w:r>
      <w:r w:rsidR="00F0410B" w:rsidRPr="00F0410B">
        <w:rPr>
          <w:rFonts w:ascii="Times New Roman" w:hAnsi="Times New Roman" w:cs="Times New Roman"/>
          <w:szCs w:val="21"/>
        </w:rPr>
        <w:t xml:space="preserve"> as the adverbial</w:t>
      </w:r>
      <w:r w:rsidRPr="00F0410B">
        <w:rPr>
          <w:rFonts w:ascii="Times New Roman" w:hAnsi="Times New Roman" w:cs="Times New Roman"/>
          <w:szCs w:val="21"/>
        </w:rPr>
        <w:t>.</w:t>
      </w:r>
    </w:p>
    <w:p w:rsidR="00F0410B" w:rsidRPr="00F0410B" w:rsidRDefault="00F0410B" w:rsidP="00F0410B">
      <w:pPr>
        <w:pStyle w:val="a5"/>
        <w:numPr>
          <w:ilvl w:val="0"/>
          <w:numId w:val="6"/>
        </w:numPr>
        <w:ind w:firstLineChars="0"/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hAnsi="Times New Roman" w:cs="Times New Roman"/>
          <w:b/>
          <w:szCs w:val="21"/>
        </w:rPr>
        <w:t>Make a conclusion.</w:t>
      </w:r>
    </w:p>
    <w:p w:rsidR="00AC5AED" w:rsidRPr="00F0410B" w:rsidRDefault="00F0410B" w:rsidP="00F0410B">
      <w:pPr>
        <w:pStyle w:val="a5"/>
        <w:ind w:left="360" w:firstLineChars="0" w:firstLine="0"/>
        <w:rPr>
          <w:rFonts w:ascii="Times New Roman" w:hAnsi="Times New Roman" w:cs="Times New Roman"/>
          <w:szCs w:val="21"/>
        </w:rPr>
      </w:pPr>
      <w:proofErr w:type="gramStart"/>
      <w:r w:rsidRPr="00F0410B">
        <w:rPr>
          <w:rFonts w:ascii="Times New Roman" w:hAnsi="Times New Roman" w:cs="Times New Roman"/>
          <w:szCs w:val="21"/>
        </w:rPr>
        <w:t>the</w:t>
      </w:r>
      <w:proofErr w:type="gramEnd"/>
      <w:r w:rsidRPr="00F0410B">
        <w:rPr>
          <w:rFonts w:ascii="Times New Roman" w:hAnsi="Times New Roman" w:cs="Times New Roman"/>
          <w:szCs w:val="21"/>
        </w:rPr>
        <w:t xml:space="preserve"> adverbial of purpose: to do </w:t>
      </w:r>
    </w:p>
    <w:p w:rsidR="00F0410B" w:rsidRPr="00F0410B" w:rsidRDefault="00F0410B" w:rsidP="00F0410B">
      <w:pPr>
        <w:pStyle w:val="a5"/>
        <w:ind w:left="360" w:firstLineChars="0" w:firstLine="0"/>
        <w:rPr>
          <w:rFonts w:ascii="Times New Roman" w:hAnsi="Times New Roman" w:cs="Times New Roman"/>
          <w:szCs w:val="21"/>
        </w:rPr>
      </w:pPr>
      <w:proofErr w:type="gramStart"/>
      <w:r w:rsidRPr="00F0410B">
        <w:rPr>
          <w:rFonts w:ascii="Times New Roman" w:hAnsi="Times New Roman" w:cs="Times New Roman"/>
          <w:szCs w:val="21"/>
        </w:rPr>
        <w:t>the</w:t>
      </w:r>
      <w:proofErr w:type="gramEnd"/>
      <w:r w:rsidRPr="00F0410B">
        <w:rPr>
          <w:rFonts w:ascii="Times New Roman" w:hAnsi="Times New Roman" w:cs="Times New Roman"/>
          <w:szCs w:val="21"/>
        </w:rPr>
        <w:t xml:space="preserve"> adverbial of result: only to do ; too…to…; enough to…; so/such…as to </w:t>
      </w:r>
    </w:p>
    <w:p w:rsidR="00F0410B" w:rsidRPr="00F0410B" w:rsidRDefault="00F0410B" w:rsidP="00F0410B">
      <w:pPr>
        <w:pStyle w:val="a5"/>
        <w:ind w:left="360" w:firstLineChars="0" w:firstLine="0"/>
        <w:rPr>
          <w:rFonts w:ascii="Times New Roman" w:hAnsi="Times New Roman" w:cs="Times New Roman"/>
          <w:szCs w:val="21"/>
        </w:rPr>
      </w:pPr>
      <w:proofErr w:type="gramStart"/>
      <w:r w:rsidRPr="00F0410B">
        <w:rPr>
          <w:rFonts w:ascii="Times New Roman" w:hAnsi="Times New Roman" w:cs="Times New Roman"/>
          <w:szCs w:val="21"/>
        </w:rPr>
        <w:t>the</w:t>
      </w:r>
      <w:proofErr w:type="gramEnd"/>
      <w:r w:rsidRPr="00F0410B">
        <w:rPr>
          <w:rFonts w:ascii="Times New Roman" w:hAnsi="Times New Roman" w:cs="Times New Roman"/>
          <w:szCs w:val="21"/>
        </w:rPr>
        <w:t xml:space="preserve"> adverbial of reason: </w:t>
      </w:r>
      <w:proofErr w:type="spellStart"/>
      <w:r w:rsidRPr="00F0410B">
        <w:rPr>
          <w:rFonts w:ascii="Times New Roman" w:hAnsi="Times New Roman" w:cs="Times New Roman"/>
          <w:szCs w:val="21"/>
        </w:rPr>
        <w:t>sb</w:t>
      </w:r>
      <w:proofErr w:type="spellEnd"/>
      <w:r w:rsidRPr="00F0410B">
        <w:rPr>
          <w:rFonts w:ascii="Times New Roman" w:hAnsi="Times New Roman" w:cs="Times New Roman"/>
          <w:szCs w:val="21"/>
        </w:rPr>
        <w:t xml:space="preserve"> be </w:t>
      </w:r>
      <w:proofErr w:type="spellStart"/>
      <w:r w:rsidRPr="00F0410B">
        <w:rPr>
          <w:rFonts w:ascii="Times New Roman" w:hAnsi="Times New Roman" w:cs="Times New Roman"/>
          <w:szCs w:val="21"/>
        </w:rPr>
        <w:t>adj</w:t>
      </w:r>
      <w:proofErr w:type="spellEnd"/>
      <w:r w:rsidRPr="00F0410B">
        <w:rPr>
          <w:rFonts w:ascii="Times New Roman" w:hAnsi="Times New Roman" w:cs="Times New Roman"/>
          <w:szCs w:val="21"/>
        </w:rPr>
        <w:t>(shocked/</w:t>
      </w:r>
      <w:proofErr w:type="spellStart"/>
      <w:r w:rsidRPr="00F0410B">
        <w:rPr>
          <w:rFonts w:ascii="Times New Roman" w:hAnsi="Times New Roman" w:cs="Times New Roman"/>
          <w:szCs w:val="21"/>
        </w:rPr>
        <w:t>amzed</w:t>
      </w:r>
      <w:proofErr w:type="spellEnd"/>
      <w:r w:rsidRPr="00F0410B">
        <w:rPr>
          <w:rFonts w:ascii="Times New Roman" w:hAnsi="Times New Roman" w:cs="Times New Roman"/>
          <w:szCs w:val="21"/>
        </w:rPr>
        <w:t xml:space="preserve">…) to do </w:t>
      </w:r>
    </w:p>
    <w:p w:rsidR="00F0410B" w:rsidRPr="00F0410B" w:rsidRDefault="00F0410B" w:rsidP="00F0410B">
      <w:pPr>
        <w:pStyle w:val="a5"/>
        <w:numPr>
          <w:ilvl w:val="0"/>
          <w:numId w:val="6"/>
        </w:numPr>
        <w:ind w:firstLineChars="0"/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hAnsi="Times New Roman" w:cs="Times New Roman"/>
          <w:b/>
          <w:szCs w:val="21"/>
        </w:rPr>
        <w:t>Exercise</w:t>
      </w:r>
    </w:p>
    <w:p w:rsidR="00AC5AED" w:rsidRPr="00F0410B" w:rsidRDefault="00F0410B" w:rsidP="00AC5AED">
      <w:pPr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hAnsi="Times New Roman" w:cs="Times New Roman"/>
          <w:b/>
          <w:szCs w:val="21"/>
        </w:rPr>
        <w:t>Step 4: The difference among to do, doing and done.</w:t>
      </w:r>
    </w:p>
    <w:p w:rsidR="00F0410B" w:rsidRPr="00F0410B" w:rsidRDefault="00F0410B" w:rsidP="00F0410B">
      <w:pPr>
        <w:pStyle w:val="a5"/>
        <w:numPr>
          <w:ilvl w:val="0"/>
          <w:numId w:val="5"/>
        </w:numPr>
        <w:ind w:firstLineChars="0"/>
        <w:rPr>
          <w:rFonts w:ascii="Times New Roman" w:hAnsi="Times New Roman" w:cs="Times New Roman"/>
          <w:szCs w:val="21"/>
        </w:rPr>
      </w:pPr>
      <w:r w:rsidRPr="00F0410B">
        <w:rPr>
          <w:rFonts w:ascii="Times New Roman" w:hAnsi="Times New Roman" w:cs="Times New Roman"/>
          <w:szCs w:val="21"/>
        </w:rPr>
        <w:t>The difference among to do, doing and done serving as the attribute.</w:t>
      </w:r>
    </w:p>
    <w:p w:rsidR="00F0410B" w:rsidRPr="00F0410B" w:rsidRDefault="00F0410B" w:rsidP="00F0410B">
      <w:pPr>
        <w:pStyle w:val="a5"/>
        <w:numPr>
          <w:ilvl w:val="0"/>
          <w:numId w:val="5"/>
        </w:numPr>
        <w:ind w:firstLineChars="0"/>
        <w:rPr>
          <w:rFonts w:ascii="Times New Roman" w:hAnsi="Times New Roman" w:cs="Times New Roman"/>
          <w:szCs w:val="21"/>
        </w:rPr>
      </w:pPr>
      <w:r w:rsidRPr="00F0410B">
        <w:rPr>
          <w:rFonts w:ascii="Times New Roman" w:hAnsi="Times New Roman" w:cs="Times New Roman"/>
          <w:szCs w:val="21"/>
        </w:rPr>
        <w:t>The difference among to do, doing and done serving as the adverbial.</w:t>
      </w:r>
    </w:p>
    <w:p w:rsidR="00AC5AED" w:rsidRPr="00F0410B" w:rsidRDefault="00F0410B" w:rsidP="00AC5AED">
      <w:pPr>
        <w:rPr>
          <w:rFonts w:ascii="Times New Roman" w:hAnsi="Times New Roman" w:cs="Times New Roman"/>
          <w:szCs w:val="21"/>
        </w:rPr>
      </w:pPr>
      <w:r w:rsidRPr="00F0410B">
        <w:rPr>
          <w:rFonts w:ascii="Times New Roman" w:hAnsi="Times New Roman" w:cs="Times New Roman"/>
          <w:b/>
          <w:szCs w:val="21"/>
        </w:rPr>
        <w:t>Step5: Exercise</w:t>
      </w:r>
      <w:r w:rsidRPr="00F0410B">
        <w:rPr>
          <w:rFonts w:ascii="Times New Roman" w:hAnsi="Times New Roman" w:cs="Times New Roman"/>
          <w:szCs w:val="21"/>
        </w:rPr>
        <w:t xml:space="preserve"> </w:t>
      </w:r>
    </w:p>
    <w:p w:rsidR="00F0410B" w:rsidRPr="00F0410B" w:rsidRDefault="00F0410B" w:rsidP="00AC5AED">
      <w:pPr>
        <w:rPr>
          <w:rFonts w:ascii="Times New Roman" w:hAnsi="Times New Roman" w:cs="Times New Roman"/>
          <w:b/>
          <w:szCs w:val="21"/>
        </w:rPr>
      </w:pPr>
      <w:r w:rsidRPr="00F0410B">
        <w:rPr>
          <w:rFonts w:ascii="Times New Roman" w:hAnsi="Times New Roman" w:cs="Times New Roman"/>
          <w:b/>
          <w:szCs w:val="21"/>
        </w:rPr>
        <w:t>Step6: Draw a mind-map to make a conclusion</w:t>
      </w:r>
      <w:r>
        <w:rPr>
          <w:rFonts w:ascii="Times New Roman" w:hAnsi="Times New Roman" w:cs="Times New Roman" w:hint="eastAsia"/>
          <w:b/>
          <w:szCs w:val="21"/>
        </w:rPr>
        <w:t>.</w:t>
      </w:r>
    </w:p>
    <w:p w:rsidR="00F0410B" w:rsidRPr="00F0410B" w:rsidRDefault="00F0410B" w:rsidP="00AC5AED">
      <w:pPr>
        <w:rPr>
          <w:rFonts w:ascii="Times New Roman" w:hAnsi="Times New Roman" w:cs="Times New Roman"/>
          <w:szCs w:val="21"/>
        </w:rPr>
      </w:pPr>
    </w:p>
    <w:sectPr w:rsidR="00F0410B" w:rsidRPr="00F0410B" w:rsidSect="00AA6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7D3" w:rsidRDefault="005D47D3" w:rsidP="005D47D3">
      <w:r>
        <w:separator/>
      </w:r>
    </w:p>
  </w:endnote>
  <w:endnote w:type="continuationSeparator" w:id="0">
    <w:p w:rsidR="005D47D3" w:rsidRDefault="005D47D3" w:rsidP="005D4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7D3" w:rsidRDefault="005D47D3" w:rsidP="005D47D3">
      <w:r>
        <w:separator/>
      </w:r>
    </w:p>
  </w:footnote>
  <w:footnote w:type="continuationSeparator" w:id="0">
    <w:p w:rsidR="005D47D3" w:rsidRDefault="005D47D3" w:rsidP="005D47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420"/>
    <w:multiLevelType w:val="hybridMultilevel"/>
    <w:tmpl w:val="9692DD38"/>
    <w:lvl w:ilvl="0" w:tplc="E53CD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1445B8"/>
    <w:multiLevelType w:val="hybridMultilevel"/>
    <w:tmpl w:val="0C4404E4"/>
    <w:lvl w:ilvl="0" w:tplc="CCB25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C65FB6"/>
    <w:multiLevelType w:val="hybridMultilevel"/>
    <w:tmpl w:val="CA1E79B8"/>
    <w:lvl w:ilvl="0" w:tplc="CB0AE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353B84"/>
    <w:multiLevelType w:val="hybridMultilevel"/>
    <w:tmpl w:val="CDCEF112"/>
    <w:lvl w:ilvl="0" w:tplc="33D4A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3626E5"/>
    <w:multiLevelType w:val="hybridMultilevel"/>
    <w:tmpl w:val="FF5AD406"/>
    <w:lvl w:ilvl="0" w:tplc="A6BE3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B23D58"/>
    <w:multiLevelType w:val="hybridMultilevel"/>
    <w:tmpl w:val="90E4EB54"/>
    <w:lvl w:ilvl="0" w:tplc="29FC2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7D3"/>
    <w:rsid w:val="005D47D3"/>
    <w:rsid w:val="00A3139B"/>
    <w:rsid w:val="00AA64CF"/>
    <w:rsid w:val="00AC5AED"/>
    <w:rsid w:val="00DB71FB"/>
    <w:rsid w:val="00F0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C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7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7D3"/>
    <w:rPr>
      <w:sz w:val="18"/>
      <w:szCs w:val="18"/>
    </w:rPr>
  </w:style>
  <w:style w:type="paragraph" w:styleId="a5">
    <w:name w:val="List Paragraph"/>
    <w:basedOn w:val="a"/>
    <w:uiPriority w:val="34"/>
    <w:qFormat/>
    <w:rsid w:val="00A3139B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DB71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2023-06-07T10:29:00Z</dcterms:created>
  <dcterms:modified xsi:type="dcterms:W3CDTF">2023-06-07T11:19:00Z</dcterms:modified>
</cp:coreProperties>
</file>