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10312400</wp:posOffset>
            </wp:positionH>
            <wp:positionV relativeFrom="topMargin">
              <wp:posOffset>10718800</wp:posOffset>
            </wp:positionV>
            <wp:extent cx="495300" cy="393700"/>
            <wp:effectExtent l="0" t="0" r="0" b="635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11798300</wp:posOffset>
            </wp:positionV>
            <wp:extent cx="469900" cy="266700"/>
            <wp:effectExtent l="0" t="0" r="635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t>金华一中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2024</w:t>
      </w:r>
      <w:r>
        <w:rPr>
          <w:rFonts w:hint="eastAsia"/>
          <w:sz w:val="28"/>
          <w:szCs w:val="36"/>
          <w:lang w:val="en-US" w:eastAsia="zh-CN"/>
        </w:rPr>
        <w:t>届高三十月月考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英语试卷参考答案</w:t>
      </w:r>
    </w:p>
    <w:p>
      <w:pPr>
        <w:jc w:val="both"/>
        <w:rPr>
          <w:rFonts w:hint="eastAsia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听力    ABCBC  AABCC  BCBCA  ABACC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阅读    CBD  BDDC  DCDC  BABD  AGBED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完形    CADBD  ABCCD  BCABD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语法填空  offered  for  and  commitment  a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 w:firstLineChars="500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futuristic  setting  were replaced  absence  which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写作    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br w:type="page"/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drawing>
          <wp:inline distT="0" distB="0" distL="114300" distR="114300">
            <wp:extent cx="5004435" cy="5988685"/>
            <wp:effectExtent l="0" t="0" r="5715" b="12065"/>
            <wp:docPr id="100010" name="图片 100010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promotion-pag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598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DIwNDZhOGE0ZjUwYTIxNWM5NzY2ZTYwNjk1MDYifQ=="/>
  </w:docVars>
  <w:rsids>
    <w:rsidRoot w:val="00000000"/>
    <w:rsid w:val="004151FC"/>
    <w:rsid w:val="00C02FC6"/>
    <w:rsid w:val="17947263"/>
    <w:rsid w:val="7B0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2023-10-22T00:40:00Z</dcterms:created>
  <dc:creator>A</dc:creator>
  <cp:lastModifiedBy>南山有谷堆</cp:lastModifiedBy>
  <dcterms:modified xsi:type="dcterms:W3CDTF">2023-10-23T02:05:37Z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