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sz w:val="30"/>
          <w:szCs w:val="30"/>
          <w:lang w:eastAsia="zh-CN"/>
        </w:rPr>
      </w:pPr>
      <w:bookmarkStart w:id="8" w:name="_GoBack"/>
      <w:bookmarkEnd w:id="8"/>
      <w:r>
        <w:rPr>
          <w:rFonts w:hint="eastAsia" w:ascii="宋体" w:hAnsi="宋体" w:eastAsia="宋体"/>
          <w:sz w:val="30"/>
          <w:szCs w:val="30"/>
          <w:lang w:val="en-US" w:eastAsia="zh-CN"/>
        </w:rPr>
        <w:t>2023杭一模</w:t>
      </w:r>
      <w:r>
        <w:rPr>
          <w:rFonts w:hint="eastAsia" w:ascii="宋体" w:hAnsi="宋体" w:eastAsia="宋体"/>
          <w:sz w:val="30"/>
          <w:szCs w:val="30"/>
        </w:rPr>
        <w:t>应用文</w:t>
      </w:r>
      <w:r>
        <w:rPr>
          <w:rFonts w:ascii="宋体" w:hAnsi="宋体" w:eastAsia="宋体"/>
          <w:sz w:val="30"/>
          <w:szCs w:val="30"/>
        </w:rPr>
        <w:t>---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推荐信</w:t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杭州二中树兰高级中学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郭合英</w:t>
      </w:r>
    </w:p>
    <w:p>
      <w:pPr>
        <w:rPr>
          <w:rFonts w:ascii="宋体" w:hAnsi="宋体" w:eastAsia="宋体"/>
          <w:b/>
          <w:bCs/>
          <w:sz w:val="24"/>
          <w:szCs w:val="24"/>
        </w:rPr>
      </w:pPr>
      <w:bookmarkStart w:id="0" w:name="_Hlk72240300"/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Te</w:t>
      </w:r>
      <w:r>
        <w:rPr>
          <w:rFonts w:ascii="宋体" w:hAnsi="宋体" w:eastAsia="宋体"/>
          <w:b/>
          <w:bCs/>
          <w:sz w:val="24"/>
          <w:szCs w:val="24"/>
          <w:highlight w:val="yellow"/>
        </w:rPr>
        <w:t>aching goals</w:t>
      </w: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：</w:t>
      </w:r>
    </w:p>
    <w:bookmarkEnd w:id="0"/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After learning this lesson, the students will learn:</w:t>
      </w:r>
    </w:p>
    <w:p>
      <w:pPr>
        <w:pStyle w:val="9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color w:val="auto"/>
          <w:szCs w:val="21"/>
        </w:rPr>
      </w:pPr>
      <w:bookmarkStart w:id="1" w:name="_Hlk72247588"/>
      <w:bookmarkStart w:id="2" w:name="_Hlk72257444"/>
      <w:r>
        <w:rPr>
          <w:rFonts w:ascii="Times New Roman" w:hAnsi="Times New Roman" w:eastAsia="宋体" w:cs="Times New Roman"/>
          <w:color w:val="auto"/>
          <w:szCs w:val="21"/>
        </w:rPr>
        <w:t>Cultivate the students’ ability to comprehend the question carefully</w:t>
      </w:r>
      <w:bookmarkEnd w:id="1"/>
      <w:r>
        <w:rPr>
          <w:rFonts w:ascii="Times New Roman" w:hAnsi="Times New Roman" w:eastAsia="宋体" w:cs="Times New Roman"/>
          <w:color w:val="auto"/>
          <w:szCs w:val="21"/>
        </w:rPr>
        <w:t>.</w:t>
      </w:r>
    </w:p>
    <w:p>
      <w:pPr>
        <w:pStyle w:val="9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color w:val="auto"/>
          <w:szCs w:val="21"/>
        </w:rPr>
      </w:pPr>
      <w:bookmarkStart w:id="3" w:name="_Hlk72248304"/>
      <w:r>
        <w:rPr>
          <w:rFonts w:ascii="Times New Roman" w:hAnsi="Times New Roman" w:eastAsia="宋体" w:cs="Times New Roman"/>
          <w:color w:val="auto"/>
          <w:szCs w:val="21"/>
        </w:rPr>
        <w:t>Learn about the structure.</w:t>
      </w:r>
    </w:p>
    <w:bookmarkEnd w:id="3"/>
    <w:p>
      <w:pPr>
        <w:numPr>
          <w:ilvl w:val="0"/>
          <w:numId w:val="1"/>
        </w:numPr>
        <w:ind w:left="360" w:leftChars="0" w:hanging="360" w:firstLineChars="0"/>
        <w:rPr>
          <w:rFonts w:hint="default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>Accumulate useful expressions.</w:t>
      </w:r>
    </w:p>
    <w:p>
      <w:pPr>
        <w:numPr>
          <w:ilvl w:val="0"/>
          <w:numId w:val="1"/>
        </w:numPr>
        <w:ind w:left="360" w:leftChars="0" w:hanging="360" w:firstLineChars="0"/>
        <w:rPr>
          <w:rFonts w:hint="default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>Analyze</w:t>
      </w:r>
      <w:r>
        <w:rPr>
          <w:rFonts w:hint="eastAsia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 xml:space="preserve"> students</w:t>
      </w:r>
      <w:r>
        <w:rPr>
          <w:rFonts w:hint="default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>’</w:t>
      </w:r>
      <w:r>
        <w:rPr>
          <w:rFonts w:hint="eastAsia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 xml:space="preserve"> composition.</w:t>
      </w: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Te</w:t>
      </w:r>
      <w:r>
        <w:rPr>
          <w:rFonts w:ascii="宋体" w:hAnsi="宋体" w:eastAsia="宋体"/>
          <w:b/>
          <w:bCs/>
          <w:sz w:val="24"/>
          <w:szCs w:val="24"/>
          <w:highlight w:val="yellow"/>
        </w:rPr>
        <w:t>aching focus</w:t>
      </w: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：</w:t>
      </w:r>
    </w:p>
    <w:bookmarkEnd w:id="2"/>
    <w:p>
      <w:pPr>
        <w:pStyle w:val="9"/>
        <w:numPr>
          <w:ilvl w:val="0"/>
          <w:numId w:val="0"/>
        </w:numPr>
        <w:ind w:leftChars="0"/>
        <w:rPr>
          <w:rFonts w:ascii="Times New Roman" w:hAnsi="Times New Roman" w:eastAsia="宋体" w:cs="Times New Roman"/>
          <w:color w:val="auto"/>
          <w:szCs w:val="21"/>
        </w:rPr>
      </w:pPr>
      <w:bookmarkStart w:id="4" w:name="_Hlk72259980"/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 xml:space="preserve">1. </w:t>
      </w:r>
      <w:r>
        <w:rPr>
          <w:rFonts w:ascii="Times New Roman" w:hAnsi="Times New Roman" w:eastAsia="宋体" w:cs="Times New Roman"/>
          <w:color w:val="auto"/>
          <w:szCs w:val="21"/>
        </w:rPr>
        <w:t>Cultivate the students’ ability to comprehend the question carefully.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>2. T</w:t>
      </w:r>
      <w:r>
        <w:rPr>
          <w:rFonts w:hint="eastAsia" w:ascii="Times New Roman" w:hAnsi="Times New Roman" w:eastAsia="宋体" w:cs="Times New Roman"/>
          <w:szCs w:val="21"/>
        </w:rPr>
        <w:t>o combine subject teaching with core literacy</w:t>
      </w:r>
      <w:r>
        <w:rPr>
          <w:rFonts w:hint="eastAsia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>.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 xml:space="preserve">3. </w:t>
      </w:r>
      <w:r>
        <w:rPr>
          <w:rFonts w:hint="default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>Analyze</w:t>
      </w:r>
      <w:r>
        <w:rPr>
          <w:rFonts w:hint="eastAsia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 xml:space="preserve"> s</w:t>
      </w:r>
      <w:r>
        <w:rPr>
          <w:rFonts w:hint="default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>ample</w:t>
      </w:r>
      <w:r>
        <w:rPr>
          <w:rFonts w:hint="eastAsia" w:ascii="Times New Roman" w:hAnsi="Times New Roman" w:eastAsia="宋体" w:cs="Times New Roman"/>
          <w:color w:val="auto"/>
          <w:kern w:val="2"/>
          <w:sz w:val="21"/>
          <w:szCs w:val="21"/>
          <w:lang w:val="en-US" w:eastAsia="zh-CN" w:bidi="ar-SA"/>
        </w:rPr>
        <w:t>s.</w:t>
      </w: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T</w:t>
      </w:r>
      <w:r>
        <w:rPr>
          <w:rFonts w:ascii="宋体" w:hAnsi="宋体" w:eastAsia="宋体"/>
          <w:b/>
          <w:bCs/>
          <w:sz w:val="24"/>
          <w:szCs w:val="24"/>
          <w:highlight w:val="yellow"/>
        </w:rPr>
        <w:t>eaching difficulties</w:t>
      </w: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：</w:t>
      </w:r>
    </w:p>
    <w:bookmarkEnd w:id="4"/>
    <w:p>
      <w:pPr>
        <w:pStyle w:val="9"/>
        <w:numPr>
          <w:ilvl w:val="0"/>
          <w:numId w:val="0"/>
        </w:num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1. </w:t>
      </w:r>
      <w:r>
        <w:rPr>
          <w:rFonts w:ascii="Times New Roman" w:hAnsi="Times New Roman" w:eastAsia="宋体" w:cs="Times New Roman"/>
          <w:szCs w:val="21"/>
        </w:rPr>
        <w:t>Cultivate the students’ ability to comprehend the question carefully.</w:t>
      </w:r>
    </w:p>
    <w:p>
      <w:pPr>
        <w:pStyle w:val="9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2. </w:t>
      </w:r>
      <w:r>
        <w:rPr>
          <w:rFonts w:hint="eastAsia" w:ascii="Times New Roman" w:hAnsi="Times New Roman" w:eastAsia="宋体" w:cs="Times New Roman"/>
          <w:szCs w:val="21"/>
        </w:rPr>
        <w:t>How to combine subject teaching with core literacy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?</w:t>
      </w: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T</w:t>
      </w:r>
      <w:r>
        <w:rPr>
          <w:rFonts w:ascii="宋体" w:hAnsi="宋体" w:eastAsia="宋体"/>
          <w:b/>
          <w:bCs/>
          <w:sz w:val="24"/>
          <w:szCs w:val="24"/>
          <w:highlight w:val="yellow"/>
        </w:rPr>
        <w:t>eaching process</w:t>
      </w: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：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  <w:bookmarkStart w:id="5" w:name="_Hlk72260026"/>
      <w:r>
        <w:rPr>
          <w:rFonts w:ascii="Times New Roman" w:hAnsi="Times New Roman" w:eastAsia="宋体" w:cs="Times New Roman"/>
          <w:b/>
          <w:bCs/>
          <w:szCs w:val="21"/>
        </w:rPr>
        <w:t xml:space="preserve">Step 1. </w:t>
      </w:r>
      <w:bookmarkEnd w:id="5"/>
      <w:r>
        <w:rPr>
          <w:rFonts w:ascii="Times New Roman" w:hAnsi="Times New Roman" w:eastAsia="宋体" w:cs="Times New Roman"/>
          <w:b/>
          <w:bCs/>
          <w:szCs w:val="21"/>
        </w:rPr>
        <w:t xml:space="preserve">Lead in 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Discuss: </w:t>
      </w:r>
      <w:r>
        <w:rPr>
          <w:rFonts w:hint="eastAsia" w:ascii="Times New Roman" w:hAnsi="Times New Roman" w:eastAsia="宋体" w:cs="Times New Roman"/>
          <w:szCs w:val="21"/>
        </w:rPr>
        <w:t>How to combine subject teaching with core literacy</w:t>
      </w:r>
      <w:r>
        <w:rPr>
          <w:rFonts w:ascii="Times New Roman" w:hAnsi="Times New Roman" w:eastAsia="宋体" w:cs="Times New Roman"/>
          <w:szCs w:val="21"/>
        </w:rPr>
        <w:t xml:space="preserve"> ?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Step 2. Cultivate the students’ ability to comprehend the question carefully.</w:t>
      </w:r>
    </w:p>
    <w:p>
      <w:pPr>
        <w:jc w:val="center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t>应用文</w:t>
      </w: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微观审题：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“六步审题法”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1.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审体裁 </w:t>
      </w:r>
      <w:r>
        <w:rPr>
          <w:rFonts w:hint="eastAsia" w:ascii="宋体" w:hAnsi="宋体" w:eastAsia="宋体" w:cs="宋体"/>
          <w:szCs w:val="21"/>
        </w:rPr>
        <w:t>┅</w:t>
      </w:r>
      <w:r>
        <w:rPr>
          <w:rFonts w:ascii="Times New Roman" w:hAnsi="Times New Roman" w:eastAsia="宋体" w:cs="Times New Roman"/>
          <w:szCs w:val="21"/>
        </w:rPr>
        <w:t xml:space="preserve"> 确保自己不会写错格式。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2.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审关系 </w:t>
      </w:r>
      <w:r>
        <w:rPr>
          <w:rFonts w:hint="eastAsia" w:ascii="宋体" w:hAnsi="宋体" w:eastAsia="宋体" w:cs="宋体"/>
          <w:szCs w:val="21"/>
        </w:rPr>
        <w:t>┅</w:t>
      </w:r>
      <w:r>
        <w:rPr>
          <w:rFonts w:ascii="Times New Roman" w:hAnsi="Times New Roman" w:eastAsia="宋体" w:cs="Times New Roman"/>
          <w:szCs w:val="21"/>
        </w:rPr>
        <w:t xml:space="preserve"> 要不要做自我介绍取决于他们之间的亲疏关系。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3.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审人称 </w:t>
      </w:r>
      <w:r>
        <w:rPr>
          <w:rFonts w:hint="eastAsia" w:ascii="宋体" w:hAnsi="宋体" w:eastAsia="宋体" w:cs="宋体"/>
          <w:szCs w:val="21"/>
        </w:rPr>
        <w:t>┅</w:t>
      </w:r>
      <w:r>
        <w:rPr>
          <w:rFonts w:ascii="Times New Roman" w:hAnsi="Times New Roman" w:eastAsia="宋体" w:cs="Times New Roman"/>
          <w:szCs w:val="21"/>
        </w:rPr>
        <w:t xml:space="preserve"> 避免用错人称。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4.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审时态 </w:t>
      </w:r>
      <w:r>
        <w:rPr>
          <w:rFonts w:hint="eastAsia" w:ascii="宋体" w:hAnsi="宋体" w:eastAsia="宋体" w:cs="宋体"/>
          <w:szCs w:val="21"/>
        </w:rPr>
        <w:t>┅</w:t>
      </w:r>
      <w:r>
        <w:rPr>
          <w:rFonts w:ascii="Times New Roman" w:hAnsi="Times New Roman" w:eastAsia="宋体" w:cs="Times New Roman"/>
          <w:szCs w:val="21"/>
        </w:rPr>
        <w:t xml:space="preserve"> 避免用错时态。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5.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审要点 </w:t>
      </w:r>
      <w:r>
        <w:rPr>
          <w:rFonts w:hint="eastAsia" w:ascii="宋体" w:hAnsi="宋体" w:eastAsia="宋体" w:cs="宋体"/>
          <w:szCs w:val="21"/>
        </w:rPr>
        <w:t>┅</w:t>
      </w:r>
      <w:r>
        <w:rPr>
          <w:rFonts w:ascii="Times New Roman" w:hAnsi="Times New Roman" w:eastAsia="宋体" w:cs="Times New Roman"/>
          <w:szCs w:val="21"/>
        </w:rPr>
        <w:t xml:space="preserve"> 要点齐全不丢分。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6.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审回复 </w:t>
      </w:r>
      <w:r>
        <w:rPr>
          <w:rFonts w:hint="eastAsia" w:ascii="宋体" w:hAnsi="宋体" w:eastAsia="宋体" w:cs="宋体"/>
          <w:szCs w:val="21"/>
        </w:rPr>
        <w:t>┅</w:t>
      </w:r>
      <w:r>
        <w:rPr>
          <w:rFonts w:ascii="Times New Roman" w:hAnsi="Times New Roman" w:eastAsia="宋体" w:cs="Times New Roman"/>
          <w:szCs w:val="21"/>
        </w:rPr>
        <w:t xml:space="preserve"> 结合交际原则看是否需要回复。</w:t>
      </w:r>
    </w:p>
    <w:p>
      <w:pPr>
        <w:jc w:val="center"/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应用文宏观审题：学科教学与核心素养的融合</w:t>
      </w:r>
    </w:p>
    <w:p>
      <w:pPr>
        <w:pStyle w:val="9"/>
        <w:numPr>
          <w:ilvl w:val="0"/>
          <w:numId w:val="0"/>
        </w:numPr>
        <w:ind w:left="210" w:leftChars="0" w:hanging="210" w:hangingChars="100"/>
        <w:rPr>
          <w:rFonts w:hint="default" w:ascii="宋体" w:hAnsi="宋体" w:eastAsia="宋体"/>
          <w:color w:val="auto"/>
          <w:szCs w:val="21"/>
          <w:lang w:val="en-US" w:eastAsia="zh-CN"/>
        </w:rPr>
      </w:pPr>
      <w:r>
        <w:rPr>
          <w:rFonts w:hint="default" w:ascii="宋体" w:hAnsi="宋体" w:eastAsia="宋体"/>
          <w:color w:val="auto"/>
          <w:szCs w:val="21"/>
          <w:lang w:val="en-US" w:eastAsia="zh-CN"/>
        </w:rPr>
        <w:t>①有意识地介绍爱尔兰文化，如国家背景，文化习俗等让学生理解文化内涵，比较文化异同，汲取文化精髓并运用得体语言进行跨文化交际。</w:t>
      </w:r>
    </w:p>
    <w:p>
      <w:pPr>
        <w:pStyle w:val="9"/>
        <w:numPr>
          <w:ilvl w:val="0"/>
          <w:numId w:val="0"/>
        </w:numPr>
        <w:ind w:left="210" w:leftChars="0" w:hanging="210" w:hangingChars="100"/>
        <w:rPr>
          <w:rFonts w:hint="default" w:ascii="Times New Roman" w:hAnsi="Times New Roman" w:eastAsia="宋体" w:cs="Times New Roman"/>
          <w:color w:val="0000FF"/>
          <w:szCs w:val="21"/>
          <w:lang w:val="en-US" w:eastAsia="zh-CN"/>
        </w:rPr>
      </w:pPr>
      <w:r>
        <w:rPr>
          <w:rFonts w:hint="default" w:ascii="宋体" w:hAnsi="宋体" w:eastAsia="宋体"/>
          <w:color w:val="auto"/>
          <w:szCs w:val="21"/>
          <w:lang w:val="en-US" w:eastAsia="zh-CN"/>
        </w:rPr>
        <w:t>② 有意识地介绍中国传统文化，做中国传统文化的使者和传承人，在中外文化之间搭建一座桥梁，让中国文化走出国门，走向世界，从而坚定文化自信。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</w:pPr>
    </w:p>
    <w:p>
      <w:pPr>
        <w:jc w:val="center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杭一模</w:t>
      </w:r>
      <w:r>
        <w:rPr>
          <w:rFonts w:hint="eastAsia" w:ascii="Times New Roman" w:hAnsi="Times New Roman" w:eastAsia="宋体" w:cs="Times New Roman"/>
          <w:szCs w:val="21"/>
        </w:rPr>
        <w:t>应用文</w:t>
      </w:r>
    </w:p>
    <w:p>
      <w:pPr>
        <w:pStyle w:val="9"/>
        <w:ind w:left="360" w:firstLine="420" w:firstLineChars="20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假定你是李华，为迎接爱尔兰姐妹学校来访，你校英语俱乐部将举行学生活动图片展，现正向全校学生征集照片。你打算参与，请你写一封邮件，说明相关信息，内容包括：</w:t>
      </w:r>
    </w:p>
    <w:p>
      <w:pPr>
        <w:pStyle w:val="9"/>
        <w:ind w:left="360" w:firstLine="0" w:firstLineChars="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1. 描述照片内容； </w:t>
      </w:r>
    </w:p>
    <w:p>
      <w:pPr>
        <w:pStyle w:val="9"/>
        <w:ind w:left="360" w:firstLine="0" w:firstLineChars="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2. 选择该照片的理由；</w:t>
      </w:r>
    </w:p>
    <w:p>
      <w:pPr>
        <w:pStyle w:val="9"/>
        <w:ind w:left="360" w:firstLine="0" w:firstLineChars="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3. 表达入选期望。</w:t>
      </w:r>
    </w:p>
    <w:p>
      <w:pPr>
        <w:pStyle w:val="9"/>
        <w:ind w:left="360" w:firstLine="0" w:firstLineChars="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注意:</w:t>
      </w:r>
    </w:p>
    <w:p>
      <w:pPr>
        <w:pStyle w:val="9"/>
        <w:ind w:left="360" w:firstLine="0" w:firstLineChars="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1.写作词数应为 80 个左右;</w:t>
      </w:r>
    </w:p>
    <w:p>
      <w:pPr>
        <w:pStyle w:val="9"/>
        <w:ind w:left="360" w:firstLine="0" w:firstLineChars="0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2.请按如下格式在答题卡的相应位置作答。</w:t>
      </w:r>
    </w:p>
    <w:p>
      <w:pPr>
        <w:pStyle w:val="9"/>
        <w:ind w:left="360" w:firstLine="0" w:firstLineChars="0"/>
        <w:jc w:val="center"/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</w:rPr>
        <w:t>六步审题法</w:t>
      </w:r>
    </w:p>
    <w:p>
      <w:pPr>
        <w:pStyle w:val="9"/>
        <w:ind w:left="360" w:firstLine="0" w:firstLineChars="0"/>
        <w:jc w:val="center"/>
        <w:rPr>
          <w:rFonts w:ascii="Times New Roman" w:hAnsi="Times New Roman" w:eastAsia="宋体" w:cs="Times New Roman"/>
          <w:b/>
          <w:bCs/>
          <w:szCs w:val="21"/>
        </w:rPr>
      </w:pPr>
    </w:p>
    <w:tbl>
      <w:tblPr>
        <w:tblStyle w:val="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.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审题裁</w:t>
            </w:r>
          </w:p>
        </w:tc>
        <w:tc>
          <w:tcPr>
            <w:tcW w:w="1382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.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审关系</w:t>
            </w:r>
          </w:p>
        </w:tc>
        <w:tc>
          <w:tcPr>
            <w:tcW w:w="1383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3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.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审人称</w:t>
            </w:r>
          </w:p>
        </w:tc>
        <w:tc>
          <w:tcPr>
            <w:tcW w:w="1383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4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.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审时态</w:t>
            </w:r>
          </w:p>
        </w:tc>
        <w:tc>
          <w:tcPr>
            <w:tcW w:w="1383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5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.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审要点</w:t>
            </w:r>
          </w:p>
        </w:tc>
        <w:tc>
          <w:tcPr>
            <w:tcW w:w="1383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6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.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审回复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382" w:type="dxa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383" w:type="dxa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383" w:type="dxa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383" w:type="dxa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383" w:type="dxa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Step3：Learn about the structure.</w:t>
      </w:r>
    </w:p>
    <w:p>
      <w:pPr>
        <w:rPr>
          <w:rFonts w:ascii="Times New Roman" w:hAnsi="Times New Roman" w:eastAsia="宋体" w:cs="Times New Roman"/>
          <w:color w:val="auto"/>
          <w:szCs w:val="21"/>
        </w:rPr>
      </w:pPr>
      <w:bookmarkStart w:id="6" w:name="_Hlk72248655"/>
      <w:r>
        <w:rPr>
          <w:rFonts w:ascii="Times New Roman" w:hAnsi="Times New Roman" w:eastAsia="宋体" w:cs="Times New Roman"/>
          <w:color w:val="auto"/>
          <w:szCs w:val="21"/>
        </w:rPr>
        <w:t xml:space="preserve">开头段：Para 1: 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Self-introduction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 +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 xml:space="preserve"> writing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 purpose</w:t>
      </w:r>
    </w:p>
    <w:p>
      <w:pPr>
        <w:rPr>
          <w:rFonts w:hint="default" w:ascii="Times New Roman" w:hAnsi="Times New Roman" w:eastAsia="宋体" w:cs="Times New Roman"/>
          <w:color w:val="auto"/>
          <w:szCs w:val="21"/>
          <w:lang w:val="en-US" w:eastAsia="zh-CN"/>
        </w:rPr>
      </w:pPr>
      <w:r>
        <w:rPr>
          <w:rFonts w:ascii="Times New Roman" w:hAnsi="Times New Roman" w:eastAsia="宋体" w:cs="Times New Roman"/>
          <w:color w:val="auto"/>
          <w:szCs w:val="21"/>
        </w:rPr>
        <w:t xml:space="preserve">主体段：Para 2: 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The p</w:t>
      </w:r>
      <w:r>
        <w:rPr>
          <w:rFonts w:ascii="Times New Roman" w:hAnsi="Times New Roman" w:eastAsia="宋体" w:cs="Times New Roman"/>
          <w:color w:val="auto"/>
          <w:szCs w:val="21"/>
        </w:rPr>
        <w:t>hoto introduction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 xml:space="preserve"> + chosen reasons</w:t>
      </w:r>
    </w:p>
    <w:p>
      <w:pPr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结尾段：Para 3: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Thanks-e</w:t>
      </w:r>
      <w:r>
        <w:rPr>
          <w:rFonts w:ascii="Times New Roman" w:hAnsi="Times New Roman" w:eastAsia="宋体" w:cs="Times New Roman"/>
          <w:color w:val="auto"/>
          <w:szCs w:val="21"/>
        </w:rPr>
        <w:t>xpress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ing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 + </w:t>
      </w:r>
      <w:r>
        <w:rPr>
          <w:rFonts w:hint="eastAsia" w:ascii="Times New Roman" w:hAnsi="Times New Roman" w:eastAsia="宋体" w:cs="Times New Roman"/>
          <w:color w:val="auto"/>
          <w:szCs w:val="21"/>
          <w:lang w:val="en-US" w:eastAsia="zh-CN"/>
        </w:rPr>
        <w:t>the expection of the photo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 being selected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Step4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：Build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up vocabulary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Ask the students to build up some vocabulary relevant to the letter.</w:t>
      </w:r>
    </w:p>
    <w:p>
      <w:pPr>
        <w:spacing w:line="360" w:lineRule="auto"/>
        <w:rPr>
          <w:rFonts w:ascii="Times New Roman" w:hAnsi="Times New Roman" w:eastAsia="宋体" w:cs="Times New Roman"/>
          <w:szCs w:val="21"/>
          <w:u w:val="single"/>
        </w:rPr>
      </w:pPr>
      <w:r>
        <w:rPr>
          <w:rFonts w:ascii="Times New Roman" w:hAnsi="Times New Roman" w:eastAsia="宋体" w:cs="Times New Roman"/>
          <w:szCs w:val="21"/>
        </w:rPr>
        <w:t xml:space="preserve">1. </w:t>
      </w:r>
      <w:r>
        <w:rPr>
          <w:rFonts w:hint="eastAsia" w:ascii="Times New Roman" w:hAnsi="Times New Roman" w:eastAsia="宋体" w:cs="Times New Roman"/>
          <w:szCs w:val="21"/>
        </w:rPr>
        <w:t xml:space="preserve">爱尔兰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         </w:t>
      </w:r>
      <w:r>
        <w:rPr>
          <w:rFonts w:ascii="Times New Roman" w:hAnsi="Times New Roman" w:eastAsia="宋体" w:cs="Times New Roman"/>
          <w:szCs w:val="21"/>
        </w:rPr>
        <w:t xml:space="preserve">             2. </w:t>
      </w:r>
      <w:r>
        <w:rPr>
          <w:rFonts w:hint="eastAsia" w:ascii="Times New Roman" w:hAnsi="Times New Roman" w:eastAsia="宋体" w:cs="Times New Roman"/>
          <w:szCs w:val="21"/>
        </w:rPr>
        <w:t xml:space="preserve">姐妹学校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 </w:t>
      </w: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</w:t>
      </w:r>
    </w:p>
    <w:p>
      <w:pPr>
        <w:spacing w:line="360" w:lineRule="auto"/>
        <w:rPr>
          <w:rFonts w:ascii="Times New Roman" w:hAnsi="Times New Roman" w:eastAsia="宋体" w:cs="Times New Roman"/>
          <w:szCs w:val="21"/>
          <w:u w:val="single"/>
        </w:rPr>
      </w:pPr>
      <w:r>
        <w:rPr>
          <w:rFonts w:ascii="Times New Roman" w:hAnsi="Times New Roman" w:eastAsia="宋体" w:cs="Times New Roman"/>
          <w:szCs w:val="21"/>
        </w:rPr>
        <w:t xml:space="preserve">3. </w:t>
      </w:r>
      <w:r>
        <w:rPr>
          <w:rFonts w:hint="eastAsia" w:ascii="Times New Roman" w:hAnsi="Times New Roman" w:eastAsia="宋体" w:cs="Times New Roman"/>
          <w:szCs w:val="21"/>
        </w:rPr>
        <w:t xml:space="preserve">迎接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         </w:t>
      </w:r>
      <w:r>
        <w:rPr>
          <w:rFonts w:ascii="Times New Roman" w:hAnsi="Times New Roman" w:eastAsia="宋体" w:cs="Times New Roman"/>
          <w:szCs w:val="21"/>
        </w:rPr>
        <w:t xml:space="preserve">               4. </w:t>
      </w:r>
      <w:r>
        <w:rPr>
          <w:rFonts w:hint="eastAsia" w:ascii="Times New Roman" w:hAnsi="Times New Roman" w:eastAsia="宋体" w:cs="Times New Roman"/>
          <w:szCs w:val="21"/>
        </w:rPr>
        <w:t xml:space="preserve">参观、访问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         </w:t>
      </w:r>
    </w:p>
    <w:p>
      <w:pPr>
        <w:spacing w:line="360" w:lineRule="auto"/>
        <w:rPr>
          <w:rFonts w:ascii="Times New Roman" w:hAnsi="Times New Roman" w:eastAsia="宋体" w:cs="Times New Roman"/>
          <w:szCs w:val="21"/>
          <w:u w:val="single"/>
        </w:rPr>
      </w:pPr>
      <w:r>
        <w:rPr>
          <w:rFonts w:ascii="Times New Roman" w:hAnsi="Times New Roman" w:eastAsia="宋体" w:cs="Times New Roman"/>
          <w:szCs w:val="21"/>
        </w:rPr>
        <w:t xml:space="preserve">5. </w:t>
      </w:r>
      <w:r>
        <w:rPr>
          <w:rFonts w:hint="eastAsia" w:ascii="Times New Roman" w:hAnsi="Times New Roman" w:eastAsia="宋体" w:cs="Times New Roman"/>
          <w:szCs w:val="21"/>
        </w:rPr>
        <w:t xml:space="preserve">举行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        </w:t>
      </w:r>
      <w:r>
        <w:rPr>
          <w:rFonts w:ascii="Times New Roman" w:hAnsi="Times New Roman" w:eastAsia="宋体" w:cs="Times New Roman"/>
          <w:szCs w:val="21"/>
        </w:rPr>
        <w:t xml:space="preserve">             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 </w:t>
      </w:r>
      <w:r>
        <w:rPr>
          <w:rFonts w:ascii="Times New Roman" w:hAnsi="Times New Roman" w:eastAsia="宋体" w:cs="Times New Roman"/>
          <w:szCs w:val="21"/>
        </w:rPr>
        <w:t xml:space="preserve">6. </w:t>
      </w:r>
      <w:r>
        <w:rPr>
          <w:rFonts w:hint="eastAsia" w:ascii="Times New Roman" w:hAnsi="Times New Roman" w:eastAsia="宋体" w:cs="Times New Roman"/>
          <w:szCs w:val="21"/>
        </w:rPr>
        <w:t>图片展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        </w:t>
      </w: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</w:t>
      </w: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szCs w:val="21"/>
          <w:u w:val="none"/>
          <w:lang w:val="en-US" w:eastAsia="zh-CN"/>
        </w:rPr>
        <w:t xml:space="preserve">7. </w:t>
      </w:r>
      <w:r>
        <w:rPr>
          <w:rFonts w:hint="eastAsia" w:ascii="Times New Roman" w:hAnsi="Times New Roman" w:eastAsia="宋体" w:cs="Times New Roman"/>
          <w:szCs w:val="21"/>
          <w:u w:val="none"/>
        </w:rPr>
        <w:t>征集照片</w:t>
      </w: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</w:t>
      </w:r>
    </w:p>
    <w:p>
      <w:pPr>
        <w:jc w:val="center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开头段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(背景+目的)句子积累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numPr>
          <w:ilvl w:val="0"/>
          <w:numId w:val="2"/>
        </w:numPr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我是来自高三1班的李华，为了欢迎爱尔兰姐妹学校来访，得知你们正在收集照片，我</w:t>
      </w:r>
    </w:p>
    <w:p>
      <w:pPr>
        <w:numPr>
          <w:ilvl w:val="0"/>
          <w:numId w:val="0"/>
        </w:numPr>
        <w:ind w:firstLine="210" w:firstLineChars="10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非常乐意分享一些珍贵的照片。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 </w:t>
      </w:r>
    </w:p>
    <w:p>
      <w:pPr>
        <w:numPr>
          <w:ilvl w:val="0"/>
          <w:numId w:val="2"/>
        </w:numPr>
        <w:ind w:left="0" w:leftChars="0" w:firstLine="0" w:firstLineChars="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我是来自高三1班的李华，为了欢迎爱尔兰姐妹学校来访，得知你们正在收集照片，我</w:t>
      </w:r>
    </w:p>
    <w:p>
      <w:pPr>
        <w:numPr>
          <w:ilvl w:val="0"/>
          <w:numId w:val="0"/>
        </w:numPr>
        <w:ind w:leftChars="0"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非常乐意分享我珍藏的照片。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我是来自高三1班的李华，为了欢迎爱尔兰姐妹学校来访，得知你们正在收集照片，我</w:t>
      </w:r>
    </w:p>
    <w:p>
      <w:pPr>
        <w:numPr>
          <w:ilvl w:val="0"/>
          <w:numId w:val="0"/>
        </w:numPr>
        <w:ind w:leftChars="0"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非常高兴参与这件事。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</w:t>
      </w:r>
    </w:p>
    <w:p>
      <w:pPr>
        <w:jc w:val="center"/>
        <w:rPr>
          <w:rFonts w:hint="eastAsia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主体段（栏目介绍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>+稿件要求）句子积累</w:t>
      </w:r>
    </w:p>
    <w:p>
      <w:pPr>
        <w:rPr>
          <w:rFonts w:hint="eastAsia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1.</w:t>
      </w:r>
      <w:r>
        <w:rPr>
          <w:rFonts w:hint="eastAsia" w:ascii="Times New Roman" w:hAnsi="Times New Roman" w:eastAsia="宋体" w:cs="Times New Roman"/>
          <w:szCs w:val="21"/>
        </w:rPr>
        <w:t>以爱尔兰为主的照片推荐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（学生5分钟微写作）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vertAlign w:val="baseline"/>
              </w:rPr>
              <w:t>Picture-description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vertAlign w:val="baseline"/>
              </w:rPr>
              <w:t>Recommended reasons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</w:tc>
        <w:tc>
          <w:tcPr>
            <w:tcW w:w="4261" w:type="dxa"/>
          </w:tcPr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</w:tc>
      </w:tr>
    </w:tbl>
    <w:p>
      <w:pPr>
        <w:rPr>
          <w:rFonts w:hint="eastAsia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2.</w:t>
      </w:r>
      <w:r>
        <w:rPr>
          <w:rFonts w:hint="eastAsia" w:ascii="Times New Roman" w:hAnsi="Times New Roman" w:eastAsia="宋体" w:cs="Times New Roman"/>
          <w:szCs w:val="21"/>
        </w:rPr>
        <w:t>以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中国</w:t>
      </w:r>
      <w:r>
        <w:rPr>
          <w:rFonts w:hint="eastAsia" w:ascii="Times New Roman" w:hAnsi="Times New Roman" w:eastAsia="宋体" w:cs="Times New Roman"/>
          <w:szCs w:val="21"/>
        </w:rPr>
        <w:t>为主的照片推荐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（学生5分钟微写作）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vertAlign w:val="baseline"/>
              </w:rPr>
              <w:t>Picture-description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vertAlign w:val="baseline"/>
              </w:rPr>
              <w:t>Recommended reasons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</w:tc>
        <w:tc>
          <w:tcPr>
            <w:tcW w:w="4261" w:type="dxa"/>
          </w:tcPr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</w:tc>
      </w:tr>
    </w:tbl>
    <w:p>
      <w:pPr>
        <w:numPr>
          <w:ilvl w:val="0"/>
          <w:numId w:val="0"/>
        </w:numPr>
        <w:ind w:leftChars="0"/>
        <w:rPr>
          <w:rFonts w:hint="default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3. </w:t>
      </w:r>
      <w:r>
        <w:rPr>
          <w:rFonts w:hint="eastAsia" w:ascii="Times New Roman" w:hAnsi="Times New Roman" w:eastAsia="宋体" w:cs="Times New Roman"/>
          <w:szCs w:val="21"/>
        </w:rPr>
        <w:t>以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文化交流</w:t>
      </w:r>
      <w:r>
        <w:rPr>
          <w:rFonts w:hint="eastAsia" w:ascii="Times New Roman" w:hAnsi="Times New Roman" w:eastAsia="宋体" w:cs="Times New Roman"/>
          <w:szCs w:val="21"/>
        </w:rPr>
        <w:t>为主的照片推荐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（学生5分钟微写作）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vertAlign w:val="baseline"/>
              </w:rPr>
              <w:t>Picture-description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vertAlign w:val="baseline"/>
              </w:rPr>
              <w:t>Recommended reasons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</w:tc>
        <w:tc>
          <w:tcPr>
            <w:tcW w:w="4261" w:type="dxa"/>
          </w:tcPr>
          <w:p>
            <w:pPr>
              <w:rPr>
                <w:rFonts w:ascii="Times New Roman" w:hAnsi="Times New Roman" w:eastAsia="宋体" w:cs="Times New Roman"/>
                <w:szCs w:val="21"/>
                <w:vertAlign w:val="baseline"/>
              </w:rPr>
            </w:pPr>
          </w:p>
        </w:tc>
      </w:tr>
    </w:tbl>
    <w:p>
      <w:pPr>
        <w:rPr>
          <w:rFonts w:ascii="Times New Roman" w:hAnsi="Times New Roman" w:eastAsia="宋体" w:cs="Times New Roman"/>
          <w:szCs w:val="21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结尾段句子积累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bookmarkEnd w:id="6"/>
    <w:p>
      <w:pPr>
        <w:rPr>
          <w:rFonts w:ascii="Times New Roman" w:hAnsi="Times New Roman" w:eastAsia="宋体" w:cs="Times New Roman"/>
          <w:b/>
          <w:bCs/>
          <w:szCs w:val="21"/>
        </w:rPr>
      </w:pPr>
      <w:bookmarkStart w:id="7" w:name="_Hlk72249165"/>
      <w:r>
        <w:rPr>
          <w:rFonts w:ascii="Times New Roman" w:hAnsi="Times New Roman" w:eastAsia="宋体" w:cs="Times New Roman"/>
          <w:b/>
          <w:bCs/>
          <w:szCs w:val="21"/>
        </w:rPr>
        <w:t>Step5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：</w:t>
      </w: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Anylysize the students</w:t>
      </w:r>
      <w:r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 xml:space="preserve"> composition</w:t>
      </w:r>
      <w:r>
        <w:rPr>
          <w:rFonts w:ascii="Times New Roman" w:hAnsi="Times New Roman" w:eastAsia="宋体" w:cs="Times New Roman"/>
          <w:b/>
          <w:bCs/>
          <w:szCs w:val="21"/>
        </w:rPr>
        <w:t>.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Students</w:t>
      </w:r>
      <w:r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 xml:space="preserve"> composition 1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6"/>
        <w:gridCol w:w="31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6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Students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 xml:space="preserve"> composition</w:t>
            </w:r>
          </w:p>
        </w:tc>
        <w:tc>
          <w:tcPr>
            <w:tcW w:w="3146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My opinions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6" w:type="dxa"/>
            <w:vMerge w:val="restart"/>
          </w:tcPr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3272155" cy="3757930"/>
                  <wp:effectExtent l="0" t="0" r="4445" b="6350"/>
                  <wp:docPr id="2" name="图片 1" descr="微信图片_20231109103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微信图片_202311091034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155" cy="375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Advantages:</w:t>
            </w: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6" w:type="dxa"/>
            <w:vMerge w:val="continue"/>
          </w:tcPr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</w:tc>
        <w:tc>
          <w:tcPr>
            <w:tcW w:w="3146" w:type="dxa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Disadvantages:</w:t>
            </w:r>
          </w:p>
        </w:tc>
      </w:tr>
    </w:tbl>
    <w:p>
      <w:pPr>
        <w:rPr>
          <w:rFonts w:ascii="Times New Roman" w:hAnsi="Times New Roman" w:eastAsia="宋体" w:cs="Times New Roman"/>
          <w:b/>
          <w:bCs/>
          <w:szCs w:val="21"/>
        </w:rPr>
      </w:pPr>
    </w:p>
    <w:p>
      <w:pPr>
        <w:jc w:val="center"/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Students</w:t>
      </w:r>
      <w:r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 xml:space="preserve"> composition 2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0"/>
        <w:gridCol w:w="31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0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Students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 xml:space="preserve"> composition</w:t>
            </w:r>
          </w:p>
        </w:tc>
        <w:tc>
          <w:tcPr>
            <w:tcW w:w="3122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My opinions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0" w:type="dxa"/>
            <w:vMerge w:val="restart"/>
          </w:tcPr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3281045" cy="3352165"/>
                  <wp:effectExtent l="0" t="0" r="10795" b="63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61" t="7862" r="4213" b="10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335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Advantages:</w:t>
            </w: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0" w:type="dxa"/>
            <w:vMerge w:val="continue"/>
          </w:tcPr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</w:tc>
        <w:tc>
          <w:tcPr>
            <w:tcW w:w="3122" w:type="dxa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Disadvantages:</w:t>
            </w:r>
          </w:p>
        </w:tc>
      </w:tr>
    </w:tbl>
    <w:p>
      <w:pPr>
        <w:rPr>
          <w:rFonts w:ascii="Times New Roman" w:hAnsi="Times New Roman" w:eastAsia="宋体" w:cs="Times New Roman"/>
          <w:b/>
          <w:bCs/>
          <w:szCs w:val="21"/>
        </w:rPr>
      </w:pPr>
    </w:p>
    <w:p>
      <w:pPr>
        <w:jc w:val="center"/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Students</w:t>
      </w:r>
      <w:r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 xml:space="preserve"> composition 3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46"/>
        <w:gridCol w:w="2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6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Students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 xml:space="preserve"> composition</w:t>
            </w:r>
          </w:p>
        </w:tc>
        <w:tc>
          <w:tcPr>
            <w:tcW w:w="2976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My opinions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6" w:type="dxa"/>
            <w:vMerge w:val="restart"/>
          </w:tcPr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3524250" cy="3634105"/>
                  <wp:effectExtent l="0" t="0" r="11430" b="8255"/>
                  <wp:docPr id="7" name="图片 1" descr="微信图片_2023111314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微信图片_202311131434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363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Advantages:</w:t>
            </w: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6" w:type="dxa"/>
            <w:vMerge w:val="continue"/>
          </w:tcPr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</w:tc>
        <w:tc>
          <w:tcPr>
            <w:tcW w:w="2976" w:type="dxa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Disadvantages:</w:t>
            </w:r>
          </w:p>
        </w:tc>
      </w:tr>
    </w:tbl>
    <w:p>
      <w:pPr>
        <w:jc w:val="both"/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</w:pPr>
    </w:p>
    <w:p>
      <w:pPr>
        <w:jc w:val="center"/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Students</w:t>
      </w:r>
      <w:r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 xml:space="preserve"> composition 4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8"/>
        <w:gridCol w:w="29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68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Students</w:t>
            </w:r>
            <w: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 xml:space="preserve"> composition</w:t>
            </w:r>
          </w:p>
        </w:tc>
        <w:tc>
          <w:tcPr>
            <w:tcW w:w="2954" w:type="dxa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My opinions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68" w:type="dxa"/>
            <w:vMerge w:val="restart"/>
          </w:tcPr>
          <w:p>
            <w:r>
              <w:drawing>
                <wp:inline distT="0" distB="0" distL="114300" distR="114300">
                  <wp:extent cx="3388995" cy="2863215"/>
                  <wp:effectExtent l="0" t="0" r="9525" b="1905"/>
                  <wp:docPr id="8" name="图片 1" descr="微信图片_2023111314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微信图片_202311131435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5080" t="6832" r="4752" b="39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995" cy="286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drawing>
                <wp:inline distT="0" distB="0" distL="114300" distR="114300">
                  <wp:extent cx="3168015" cy="557530"/>
                  <wp:effectExtent l="0" t="0" r="1905" b="6350"/>
                  <wp:docPr id="3" name="图片 2" descr="微信图片_20231113143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微信图片_202311131435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5080" t="81039" r="4752" b="5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15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2954" w:type="dxa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Advantages:</w:t>
            </w: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68" w:type="dxa"/>
            <w:vMerge w:val="continue"/>
          </w:tcPr>
          <w:p>
            <w:pPr>
              <w:rPr>
                <w:rFonts w:ascii="Times New Roman" w:hAnsi="Times New Roman" w:eastAsia="宋体" w:cs="Times New Roman"/>
                <w:b/>
                <w:bCs/>
                <w:szCs w:val="21"/>
                <w:vertAlign w:val="baseline"/>
              </w:rPr>
            </w:pPr>
          </w:p>
        </w:tc>
        <w:tc>
          <w:tcPr>
            <w:tcW w:w="2954" w:type="dxa"/>
          </w:tcPr>
          <w:p>
            <w:pPr>
              <w:rPr>
                <w:rFonts w:hint="default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Cs w:val="21"/>
                <w:vertAlign w:val="baseline"/>
                <w:lang w:val="en-US" w:eastAsia="zh-CN"/>
              </w:rPr>
              <w:t>Disadvantages:</w:t>
            </w:r>
          </w:p>
        </w:tc>
      </w:tr>
    </w:tbl>
    <w:p>
      <w:pPr>
        <w:jc w:val="center"/>
        <w:rPr>
          <w:rFonts w:hint="eastAsia" w:ascii="Times New Roman" w:hAnsi="Times New Roman" w:eastAsia="宋体" w:cs="Times New Roman"/>
          <w:b/>
          <w:bCs/>
          <w:sz w:val="24"/>
          <w:szCs w:val="24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sz w:val="24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A possible reference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</w:p>
    <w:bookmarkEnd w:id="7"/>
    <w:p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>I’m Li Hua from Class 1, Senior 3. Thrilled to know that your club is collecting photos with the aim of welcoming the visitors from Ireland sister school, I can hardly wait to share a precious photo with you.</w:t>
      </w:r>
    </w:p>
    <w:p>
      <w:pP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 xml:space="preserve">    Shot during the summer camp in Ireland, the photo shows a warm scene--- an Irish girl and I were picking up trash when we participated in the Irish cross-country race. The reason why I will choose it is that it shows not only the friendship between transnational countries but also the responsibility of mankind --- to protect our common home --- the earth that is the home of human beings and animals. </w:t>
      </w:r>
    </w:p>
    <w:p>
      <w:pP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 xml:space="preserve">    It would be appreciative of you if you could make my photo into exhibition. In my opinion, it will be a big hit. Looking forward to your positive reply.</w:t>
      </w:r>
    </w:p>
    <w:p>
      <w:pP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sz w:val="24"/>
          <w:szCs w:val="24"/>
        </w:rPr>
        <w:t xml:space="preserve">    Attached is the photo. Best wishes! </w:t>
      </w:r>
    </w:p>
    <w:p>
      <w:pPr>
        <w:ind w:left="6114" w:hanging="6987" w:hangingChars="2900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 xml:space="preserve">                                                                                      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</w:rPr>
        <w:t>Yours,                                                                                               Li Hua</w:t>
      </w:r>
    </w:p>
    <w:p>
      <w:pPr>
        <w:ind w:left="6090" w:leftChars="100" w:hanging="5880" w:hangingChars="28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                       </w:t>
      </w:r>
    </w:p>
    <w:p>
      <w:pPr>
        <w:ind w:left="6090" w:leftChars="100" w:hanging="5880" w:hangingChars="2800"/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ind w:left="6090" w:leftChars="100" w:hanging="5880" w:hangingChars="28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                             </w:t>
      </w:r>
    </w:p>
    <w:p>
      <w:pPr>
        <w:jc w:val="center"/>
        <w:rPr>
          <w:rFonts w:ascii="宋体" w:hAnsi="宋体" w:eastAsia="宋体" w:cs="Times New Roman"/>
          <w:b/>
          <w:bCs/>
          <w:sz w:val="28"/>
          <w:szCs w:val="28"/>
        </w:rPr>
      </w:pPr>
      <w:r>
        <w:rPr>
          <w:rFonts w:hint="eastAsia" w:ascii="宋体" w:hAnsi="宋体" w:eastAsia="宋体" w:cs="Times New Roman"/>
          <w:b/>
          <w:bCs/>
          <w:sz w:val="28"/>
          <w:szCs w:val="28"/>
        </w:rPr>
        <w:t>学生反思</w:t>
      </w:r>
    </w:p>
    <w:tbl>
      <w:tblPr>
        <w:tblStyle w:val="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48" w:type="dxa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我学到什么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4148" w:type="dxa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我需要改进的方面：</w:t>
            </w:r>
          </w:p>
        </w:tc>
      </w:tr>
    </w:tbl>
    <w:p>
      <w:pPr>
        <w:tabs>
          <w:tab w:val="left" w:pos="718"/>
        </w:tabs>
        <w:bidi w:val="0"/>
        <w:jc w:val="left"/>
        <w:rPr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2520"/>
          <wp:effectExtent l="0" t="0" r="2540" b="5080"/>
          <wp:wrapNone/>
          <wp:docPr id="1" name="WordPictureWatermark7306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3068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625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5AD4C89"/>
    <w:multiLevelType w:val="singleLevel"/>
    <w:tmpl w:val="E5AD4C8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1168283"/>
    <w:multiLevelType w:val="singleLevel"/>
    <w:tmpl w:val="F1168283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721C78E3"/>
    <w:multiLevelType w:val="multilevel"/>
    <w:tmpl w:val="721C78E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AwYzJmZmM0YjA0NmYzOTU5ZmIzMDgwZGYxMTc4OWYifQ=="/>
  </w:docVars>
  <w:rsids>
    <w:rsidRoot w:val="00311441"/>
    <w:rsid w:val="000052E4"/>
    <w:rsid w:val="0009522F"/>
    <w:rsid w:val="00223CD7"/>
    <w:rsid w:val="00231A61"/>
    <w:rsid w:val="002461CA"/>
    <w:rsid w:val="0028272F"/>
    <w:rsid w:val="002A16BB"/>
    <w:rsid w:val="002D1B8E"/>
    <w:rsid w:val="00311441"/>
    <w:rsid w:val="003C4C54"/>
    <w:rsid w:val="00440235"/>
    <w:rsid w:val="0045547C"/>
    <w:rsid w:val="00461B8E"/>
    <w:rsid w:val="00462B89"/>
    <w:rsid w:val="004D24D7"/>
    <w:rsid w:val="005C0734"/>
    <w:rsid w:val="00672760"/>
    <w:rsid w:val="006764D8"/>
    <w:rsid w:val="0080037A"/>
    <w:rsid w:val="00803694"/>
    <w:rsid w:val="008679AF"/>
    <w:rsid w:val="008D06E2"/>
    <w:rsid w:val="008F4FA6"/>
    <w:rsid w:val="0090070D"/>
    <w:rsid w:val="00934A12"/>
    <w:rsid w:val="00947496"/>
    <w:rsid w:val="009D4E18"/>
    <w:rsid w:val="009F503A"/>
    <w:rsid w:val="00A05740"/>
    <w:rsid w:val="00A27974"/>
    <w:rsid w:val="00AC6A3A"/>
    <w:rsid w:val="00B75AD7"/>
    <w:rsid w:val="00CC7AB4"/>
    <w:rsid w:val="00D56959"/>
    <w:rsid w:val="00E33404"/>
    <w:rsid w:val="00E752D1"/>
    <w:rsid w:val="00EE2B99"/>
    <w:rsid w:val="00F156E0"/>
    <w:rsid w:val="00F52999"/>
    <w:rsid w:val="00F643CA"/>
    <w:rsid w:val="00FD6934"/>
    <w:rsid w:val="00FD7D7E"/>
    <w:rsid w:val="010351AA"/>
    <w:rsid w:val="01A3073B"/>
    <w:rsid w:val="03F73578"/>
    <w:rsid w:val="0490144A"/>
    <w:rsid w:val="05DC421B"/>
    <w:rsid w:val="0AE55920"/>
    <w:rsid w:val="0B507196"/>
    <w:rsid w:val="0CC872A8"/>
    <w:rsid w:val="0D4F0275"/>
    <w:rsid w:val="1A0D716D"/>
    <w:rsid w:val="1BC53330"/>
    <w:rsid w:val="1DED4DC0"/>
    <w:rsid w:val="214116AB"/>
    <w:rsid w:val="240864B0"/>
    <w:rsid w:val="24E24D34"/>
    <w:rsid w:val="286633E6"/>
    <w:rsid w:val="2A924D25"/>
    <w:rsid w:val="2AD76BDC"/>
    <w:rsid w:val="35DB6086"/>
    <w:rsid w:val="366E6677"/>
    <w:rsid w:val="369D33CF"/>
    <w:rsid w:val="36DB7A54"/>
    <w:rsid w:val="399A59A4"/>
    <w:rsid w:val="3C5D0C83"/>
    <w:rsid w:val="3C6B187A"/>
    <w:rsid w:val="3C973023"/>
    <w:rsid w:val="3F3E27B9"/>
    <w:rsid w:val="3F8213B4"/>
    <w:rsid w:val="406D5BC1"/>
    <w:rsid w:val="427F73A3"/>
    <w:rsid w:val="471274C2"/>
    <w:rsid w:val="495A5150"/>
    <w:rsid w:val="49885819"/>
    <w:rsid w:val="4EEA2AD2"/>
    <w:rsid w:val="51167616"/>
    <w:rsid w:val="51DD247A"/>
    <w:rsid w:val="5C182A2D"/>
    <w:rsid w:val="5C2E4E8F"/>
    <w:rsid w:val="5E03770C"/>
    <w:rsid w:val="60970262"/>
    <w:rsid w:val="65A13A93"/>
    <w:rsid w:val="65C21C5B"/>
    <w:rsid w:val="660F72D8"/>
    <w:rsid w:val="668B029F"/>
    <w:rsid w:val="67890C82"/>
    <w:rsid w:val="6942558D"/>
    <w:rsid w:val="6EB20ABF"/>
    <w:rsid w:val="6EC06EAB"/>
    <w:rsid w:val="70C1148D"/>
    <w:rsid w:val="71005B53"/>
    <w:rsid w:val="73893C89"/>
    <w:rsid w:val="73F27BAF"/>
    <w:rsid w:val="74A72748"/>
    <w:rsid w:val="74F71921"/>
    <w:rsid w:val="75DC28C5"/>
    <w:rsid w:val="763C5738"/>
    <w:rsid w:val="7F4C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E9195F-4F95-4185-A523-8F42B4C174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1197</Words>
  <Characters>6826</Characters>
  <Lines>56</Lines>
  <Paragraphs>16</Paragraphs>
  <TotalTime>0</TotalTime>
  <ScaleCrop>false</ScaleCrop>
  <LinksUpToDate>false</LinksUpToDate>
  <CharactersWithSpaces>8007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2021-05-18T10:53:00Z</dcterms:created>
  <dc:creator>郭 合英</dc:creator>
  <cp:lastModifiedBy>Administrator</cp:lastModifiedBy>
  <dcterms:modified xsi:type="dcterms:W3CDTF">2023-11-17T07:11:08Z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  <property fmtid="{D5CDD505-2E9C-101B-9397-08002B2CF9AE}" pid="3" name="ICV">
    <vt:lpwstr>77966F288EDE4E22A6DFDC05E8CC908F</vt:lpwstr>
  </property>
</Properties>
</file>