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Chinese Traditional Figures </w:t>
      </w:r>
    </w:p>
    <w:p>
      <w:pPr>
        <w:jc w:val="center"/>
        <w:rPr>
          <w:rFonts w:ascii="Times New Roman" w:hAnsi="Times New Roman" w:cs="Times New Roman"/>
          <w:b/>
          <w:bCs/>
          <w:i/>
          <w:iCs/>
          <w:sz w:val="28"/>
          <w:szCs w:val="28"/>
        </w:rPr>
      </w:pPr>
      <w:r>
        <w:rPr>
          <w:rFonts w:ascii="Arial" w:hAnsi="Arial" w:cs="Arial"/>
          <w:i/>
          <w:iCs/>
          <w:color w:val="000000"/>
          <w:szCs w:val="21"/>
          <w:shd w:val="clear" w:color="auto" w:fill="FFFFFF"/>
        </w:rPr>
        <w:t>Develop the students' comprehensive skills while exploring the world of video</w:t>
      </w: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Times New Roman" w:hAnsi="Times New Roman" w:eastAsia="等线" w:cs="Times New Roman"/>
          <w:color w:val="000000"/>
          <w:kern w:val="24"/>
          <w:sz w:val="21"/>
          <w:szCs w:val="21"/>
        </w:rPr>
      </w:pPr>
      <w:r>
        <w:rPr>
          <w:rFonts w:hint="eastAsia" w:ascii="等线" w:hAnsi="等线" w:eastAsia="等线" w:cs="Times New Roman"/>
          <w:b/>
          <w:bCs/>
          <w:color w:val="000000"/>
          <w:kern w:val="24"/>
          <w:sz w:val="21"/>
          <w:szCs w:val="21"/>
        </w:rPr>
        <w:t>Ⅰ</w:t>
      </w:r>
      <w:r>
        <w:rPr>
          <w:rFonts w:ascii="Times New Roman" w:hAnsi="Times New Roman" w:eastAsia="等线" w:cs="Times New Roman"/>
          <w:b/>
          <w:bCs/>
          <w:color w:val="000000"/>
          <w:kern w:val="24"/>
          <w:sz w:val="21"/>
          <w:szCs w:val="21"/>
        </w:rPr>
        <w:t xml:space="preserve">Watch the video and fill the blanks: </w:t>
      </w:r>
      <w:r>
        <w:rPr>
          <w:rFonts w:ascii="Times New Roman" w:hAnsi="Times New Roman" w:eastAsia="等线" w:cs="Times New Roman"/>
          <w:color w:val="000000"/>
          <w:kern w:val="24"/>
          <w:sz w:val="21"/>
          <w:szCs w:val="21"/>
        </w:rPr>
        <w:t>The video is consistent with the text content. Let students watch the video while paying more attention to the subtitles. Do the following exercise immediately after viewing.</w:t>
      </w:r>
    </w:p>
    <w:p>
      <w:pPr>
        <w:jc w:val="center"/>
        <w:rPr>
          <w:rFonts w:ascii="Times New Roman" w:hAnsi="Times New Roman" w:cs="Times New Roman"/>
          <w:b/>
          <w:bCs/>
        </w:rPr>
      </w:pPr>
      <w:r>
        <w:rPr>
          <w:rFonts w:ascii="Times New Roman" w:hAnsi="Times New Roman" w:cs="Times New Roman"/>
          <w:b/>
          <w:bCs/>
        </w:rPr>
        <w:t>Li Bai</w:t>
      </w:r>
    </w:p>
    <w:p>
      <w:pPr>
        <w:pStyle w:val="4"/>
        <w:spacing w:before="0" w:beforeAutospacing="0" w:after="0" w:afterAutospacing="0"/>
        <w:jc w:val="both"/>
        <w:rPr>
          <w:sz w:val="21"/>
          <w:szCs w:val="21"/>
        </w:rPr>
      </w:pPr>
      <w:r>
        <w:rPr>
          <w:rFonts w:ascii="Times New Roman" w:hAnsi="Times New Roman" w:eastAsia="等线" w:cs="Times New Roman"/>
          <w:color w:val="000000"/>
          <w:kern w:val="24"/>
          <w:sz w:val="21"/>
          <w:szCs w:val="21"/>
        </w:rPr>
        <w:t xml:space="preserve">Li Bai, also known as Li Taibai, was </w:t>
      </w:r>
      <w:r>
        <w:rPr>
          <w:rFonts w:ascii="Times New Roman" w:hAnsi="Times New Roman" w:eastAsia="等线" w:cs="Times New Roman"/>
          <w:b/>
          <w:bCs/>
          <w:color w:val="000000"/>
          <w:kern w:val="24"/>
          <w:sz w:val="21"/>
          <w:szCs w:val="21"/>
        </w:rPr>
        <w:t>a great Chinese romantic poet</w:t>
      </w:r>
      <w:r>
        <w:rPr>
          <w:rFonts w:ascii="Times New Roman" w:hAnsi="Times New Roman" w:eastAsia="等线" w:cs="Times New Roman"/>
          <w:color w:val="000000"/>
          <w:kern w:val="24"/>
          <w:sz w:val="21"/>
          <w:szCs w:val="21"/>
        </w:rPr>
        <w:t xml:space="preserve"> of the Tang Dynasty. He was born in 701 AD in the Tang Dynasty. Li Bai was </w:t>
      </w:r>
      <w:r>
        <w:rPr>
          <w:rFonts w:ascii="Times New Roman" w:hAnsi="Times New Roman" w:eastAsia="等线" w:cs="Times New Roman"/>
          <w:b/>
          <w:bCs/>
          <w:color w:val="000000"/>
          <w:kern w:val="24"/>
          <w:sz w:val="21"/>
          <w:szCs w:val="21"/>
        </w:rPr>
        <w:t xml:space="preserve">a free-spirited and outgoing person </w:t>
      </w:r>
      <w:r>
        <w:rPr>
          <w:rFonts w:ascii="Times New Roman" w:hAnsi="Times New Roman" w:eastAsia="等线" w:cs="Times New Roman"/>
          <w:color w:val="FF0000"/>
          <w:kern w:val="24"/>
          <w:sz w:val="21"/>
          <w:szCs w:val="21"/>
        </w:rPr>
        <w:t>who</w:t>
      </w:r>
      <w:r>
        <w:rPr>
          <w:rFonts w:ascii="Times New Roman" w:hAnsi="Times New Roman" w:eastAsia="等线" w:cs="Times New Roman"/>
          <w:color w:val="000000"/>
          <w:kern w:val="24"/>
          <w:sz w:val="21"/>
          <w:szCs w:val="21"/>
        </w:rPr>
        <w:t xml:space="preserve"> loved to drink and make friends. He was </w:t>
      </w:r>
      <w:r>
        <w:rPr>
          <w:rFonts w:ascii="Times New Roman" w:hAnsi="Times New Roman" w:eastAsia="等线" w:cs="Times New Roman"/>
          <w:b/>
          <w:bCs/>
          <w:color w:val="000000"/>
          <w:kern w:val="24"/>
          <w:sz w:val="21"/>
          <w:szCs w:val="21"/>
        </w:rPr>
        <w:t xml:space="preserve">a man of great talent and </w:t>
      </w:r>
      <w:r>
        <w:rPr>
          <w:rFonts w:ascii="Times New Roman" w:hAnsi="Times New Roman" w:eastAsia="等线" w:cs="Times New Roman"/>
          <w:b/>
          <w:bCs/>
          <w:color w:val="FF0000"/>
          <w:kern w:val="24"/>
          <w:sz w:val="21"/>
          <w:szCs w:val="21"/>
        </w:rPr>
        <w:t>creativity</w:t>
      </w:r>
      <w:r>
        <w:rPr>
          <w:rFonts w:ascii="Times New Roman" w:hAnsi="Times New Roman" w:eastAsia="等线" w:cs="Times New Roman"/>
          <w:b/>
          <w:bCs/>
          <w:color w:val="000000"/>
          <w:kern w:val="24"/>
          <w:sz w:val="21"/>
          <w:szCs w:val="21"/>
        </w:rPr>
        <w:t xml:space="preserve"> </w:t>
      </w:r>
      <w:r>
        <w:rPr>
          <w:rFonts w:ascii="Times New Roman" w:hAnsi="Times New Roman" w:eastAsia="等线" w:cs="Times New Roman"/>
          <w:color w:val="000000"/>
          <w:kern w:val="24"/>
          <w:sz w:val="21"/>
          <w:szCs w:val="21"/>
        </w:rPr>
        <w:t xml:space="preserve">and his work </w:t>
      </w:r>
      <w:r>
        <w:rPr>
          <w:rFonts w:ascii="Times New Roman" w:hAnsi="Times New Roman" w:eastAsia="等线" w:cs="Times New Roman"/>
          <w:b/>
          <w:bCs/>
          <w:color w:val="000000"/>
          <w:kern w:val="24"/>
          <w:sz w:val="21"/>
          <w:szCs w:val="21"/>
        </w:rPr>
        <w:t xml:space="preserve">is characterized by its </w:t>
      </w:r>
      <w:r>
        <w:rPr>
          <w:rFonts w:ascii="Times New Roman" w:hAnsi="Times New Roman" w:eastAsia="等线" w:cs="Times New Roman"/>
          <w:b/>
          <w:bCs/>
          <w:color w:val="FF0000"/>
          <w:kern w:val="24"/>
          <w:sz w:val="21"/>
          <w:szCs w:val="21"/>
        </w:rPr>
        <w:t>boldness</w:t>
      </w:r>
      <w:r>
        <w:rPr>
          <w:rFonts w:ascii="Times New Roman" w:hAnsi="Times New Roman" w:eastAsia="等线" w:cs="Times New Roman"/>
          <w:b/>
          <w:bCs/>
          <w:color w:val="000000"/>
          <w:kern w:val="24"/>
          <w:sz w:val="21"/>
          <w:szCs w:val="21"/>
        </w:rPr>
        <w:t>, imagination and passion.</w:t>
      </w:r>
    </w:p>
    <w:p>
      <w:pPr>
        <w:pStyle w:val="4"/>
        <w:spacing w:before="0" w:beforeAutospacing="0" w:after="0" w:afterAutospacing="0"/>
        <w:jc w:val="both"/>
        <w:rPr>
          <w:sz w:val="21"/>
          <w:szCs w:val="21"/>
        </w:rPr>
      </w:pPr>
      <w:r>
        <w:rPr>
          <w:rFonts w:ascii="Times New Roman" w:hAnsi="Times New Roman" w:eastAsia="等线" w:cs="Times New Roman"/>
          <w:color w:val="000000"/>
          <w:kern w:val="24"/>
          <w:sz w:val="21"/>
          <w:szCs w:val="21"/>
        </w:rPr>
        <w:t xml:space="preserve">    Li Bai </w:t>
      </w:r>
      <w:r>
        <w:rPr>
          <w:rFonts w:ascii="Times New Roman" w:hAnsi="Times New Roman" w:eastAsia="等线" w:cs="Times New Roman"/>
          <w:b/>
          <w:bCs/>
          <w:color w:val="000000"/>
          <w:kern w:val="24"/>
          <w:sz w:val="21"/>
          <w:szCs w:val="21"/>
        </w:rPr>
        <w:t xml:space="preserve">was once </w:t>
      </w:r>
      <w:r>
        <w:rPr>
          <w:rFonts w:ascii="Times New Roman" w:hAnsi="Times New Roman" w:eastAsia="等线" w:cs="Times New Roman"/>
          <w:b/>
          <w:bCs/>
          <w:color w:val="FF0000"/>
          <w:kern w:val="24"/>
          <w:sz w:val="21"/>
          <w:szCs w:val="21"/>
        </w:rPr>
        <w:t>favored</w:t>
      </w:r>
      <w:r>
        <w:rPr>
          <w:rFonts w:ascii="Times New Roman" w:hAnsi="Times New Roman" w:eastAsia="等线" w:cs="Times New Roman"/>
          <w:b/>
          <w:bCs/>
          <w:color w:val="000000"/>
          <w:kern w:val="24"/>
          <w:sz w:val="21"/>
          <w:szCs w:val="21"/>
        </w:rPr>
        <w:t xml:space="preserve"> by </w:t>
      </w:r>
      <w:r>
        <w:rPr>
          <w:rFonts w:ascii="Times New Roman" w:hAnsi="Times New Roman" w:eastAsia="等线" w:cs="Times New Roman"/>
          <w:color w:val="000000"/>
          <w:kern w:val="24"/>
          <w:sz w:val="21"/>
          <w:szCs w:val="21"/>
        </w:rPr>
        <w:t xml:space="preserve">Emperor Xuan Zong of Tang and </w:t>
      </w:r>
      <w:r>
        <w:rPr>
          <w:rFonts w:ascii="Times New Roman" w:hAnsi="Times New Roman" w:eastAsia="等线" w:cs="Times New Roman"/>
          <w:b/>
          <w:bCs/>
          <w:color w:val="000000"/>
          <w:kern w:val="24"/>
          <w:sz w:val="21"/>
          <w:szCs w:val="21"/>
        </w:rPr>
        <w:t xml:space="preserve">served as </w:t>
      </w:r>
      <w:r>
        <w:rPr>
          <w:rFonts w:ascii="Times New Roman" w:hAnsi="Times New Roman" w:eastAsia="等线" w:cs="Times New Roman"/>
          <w:color w:val="FF0000"/>
          <w:kern w:val="24"/>
          <w:sz w:val="21"/>
          <w:szCs w:val="21"/>
        </w:rPr>
        <w:t>a</w:t>
      </w:r>
      <w:r>
        <w:rPr>
          <w:rFonts w:ascii="Times New Roman" w:hAnsi="Times New Roman" w:eastAsia="等线" w:cs="Times New Roman"/>
          <w:color w:val="000000"/>
          <w:kern w:val="24"/>
          <w:sz w:val="21"/>
          <w:szCs w:val="21"/>
        </w:rPr>
        <w:t xml:space="preserve"> scholar in the Imperial Academy. However, </w:t>
      </w:r>
      <w:r>
        <w:rPr>
          <w:rFonts w:ascii="Times New Roman" w:hAnsi="Times New Roman" w:eastAsia="等线" w:cs="Times New Roman"/>
          <w:b/>
          <w:bCs/>
          <w:color w:val="000000"/>
          <w:kern w:val="24"/>
          <w:sz w:val="21"/>
          <w:szCs w:val="21"/>
        </w:rPr>
        <w:t xml:space="preserve">he was eventually exiled from </w:t>
      </w:r>
      <w:r>
        <w:rPr>
          <w:rFonts w:ascii="Times New Roman" w:hAnsi="Times New Roman" w:eastAsia="等线" w:cs="Times New Roman"/>
          <w:color w:val="000000"/>
          <w:kern w:val="24"/>
          <w:sz w:val="21"/>
          <w:szCs w:val="21"/>
        </w:rPr>
        <w:t xml:space="preserve">the court </w:t>
      </w:r>
      <w:r>
        <w:rPr>
          <w:rFonts w:ascii="Times New Roman" w:hAnsi="Times New Roman" w:eastAsia="等线" w:cs="Times New Roman"/>
          <w:b/>
          <w:bCs/>
          <w:color w:val="000000"/>
          <w:kern w:val="24"/>
          <w:sz w:val="21"/>
          <w:szCs w:val="21"/>
        </w:rPr>
        <w:t>due to his outspokenness</w:t>
      </w:r>
      <w:r>
        <w:rPr>
          <w:rFonts w:ascii="Times New Roman" w:hAnsi="Times New Roman" w:eastAsia="等线" w:cs="Times New Roman"/>
          <w:color w:val="000000"/>
          <w:kern w:val="24"/>
          <w:sz w:val="21"/>
          <w:szCs w:val="21"/>
        </w:rPr>
        <w:t xml:space="preserve">. He then traveled throughout China </w:t>
      </w:r>
      <w:r>
        <w:rPr>
          <w:rFonts w:ascii="Times New Roman" w:hAnsi="Times New Roman" w:eastAsia="等线" w:cs="Times New Roman"/>
          <w:color w:val="FF0000"/>
          <w:kern w:val="24"/>
          <w:sz w:val="21"/>
          <w:szCs w:val="21"/>
        </w:rPr>
        <w:t>meeting</w:t>
      </w:r>
      <w:r>
        <w:rPr>
          <w:rFonts w:ascii="Times New Roman" w:hAnsi="Times New Roman" w:eastAsia="等线" w:cs="Times New Roman"/>
          <w:color w:val="000000"/>
          <w:kern w:val="24"/>
          <w:sz w:val="21"/>
          <w:szCs w:val="21"/>
        </w:rPr>
        <w:t xml:space="preserve"> with other poets and scholars. Li Bai's most famous poems such as Viewing the Waterfalls at Mount Lu, the Difficulties of Travel, Bring in the Wine and Departing Early from Baidi Town </w:t>
      </w:r>
      <w:r>
        <w:rPr>
          <w:rFonts w:ascii="Times New Roman" w:hAnsi="Times New Roman" w:eastAsia="等线" w:cs="Times New Roman"/>
          <w:b/>
          <w:bCs/>
          <w:color w:val="FF0000"/>
          <w:kern w:val="24"/>
          <w:sz w:val="21"/>
          <w:szCs w:val="21"/>
        </w:rPr>
        <w:t>are considered</w:t>
      </w:r>
      <w:r>
        <w:rPr>
          <w:rFonts w:ascii="Times New Roman" w:hAnsi="Times New Roman" w:eastAsia="等线" w:cs="Times New Roman"/>
          <w:b/>
          <w:bCs/>
          <w:color w:val="000000"/>
          <w:kern w:val="24"/>
          <w:sz w:val="21"/>
          <w:szCs w:val="21"/>
        </w:rPr>
        <w:t xml:space="preserve"> to </w:t>
      </w:r>
      <w:r>
        <w:rPr>
          <w:rFonts w:ascii="Times New Roman" w:hAnsi="Times New Roman" w:eastAsia="等线" w:cs="Times New Roman"/>
          <w:color w:val="000000"/>
          <w:kern w:val="24"/>
          <w:sz w:val="21"/>
          <w:szCs w:val="21"/>
        </w:rPr>
        <w:t xml:space="preserve">be among the </w:t>
      </w:r>
      <w:r>
        <w:rPr>
          <w:rFonts w:ascii="Times New Roman" w:hAnsi="Times New Roman" w:eastAsia="等线" w:cs="Times New Roman"/>
          <w:color w:val="FF0000"/>
          <w:kern w:val="24"/>
          <w:sz w:val="21"/>
          <w:szCs w:val="21"/>
        </w:rPr>
        <w:t>greatest</w:t>
      </w:r>
      <w:r>
        <w:rPr>
          <w:rFonts w:ascii="Times New Roman" w:hAnsi="Times New Roman" w:eastAsia="等线" w:cs="Times New Roman"/>
          <w:color w:val="000000"/>
          <w:kern w:val="24"/>
          <w:sz w:val="21"/>
          <w:szCs w:val="21"/>
        </w:rPr>
        <w:t xml:space="preserve"> in Chinese literature. Li Bai </w:t>
      </w:r>
      <w:r>
        <w:rPr>
          <w:rFonts w:ascii="Times New Roman" w:hAnsi="Times New Roman" w:eastAsia="等线" w:cs="Times New Roman"/>
          <w:b/>
          <w:bCs/>
          <w:color w:val="000000"/>
          <w:kern w:val="24"/>
          <w:sz w:val="21"/>
          <w:szCs w:val="21"/>
        </w:rPr>
        <w:t xml:space="preserve">is often referred to </w:t>
      </w:r>
      <w:r>
        <w:rPr>
          <w:rFonts w:ascii="Times New Roman" w:hAnsi="Times New Roman" w:eastAsia="等线" w:cs="Times New Roman"/>
          <w:b/>
          <w:bCs/>
          <w:color w:val="FF0000"/>
          <w:kern w:val="24"/>
          <w:sz w:val="21"/>
          <w:szCs w:val="21"/>
        </w:rPr>
        <w:t>as</w:t>
      </w:r>
      <w:r>
        <w:rPr>
          <w:rFonts w:ascii="Times New Roman" w:hAnsi="Times New Roman" w:eastAsia="等线" w:cs="Times New Roman"/>
          <w:b/>
          <w:bCs/>
          <w:color w:val="000000"/>
          <w:kern w:val="24"/>
          <w:sz w:val="21"/>
          <w:szCs w:val="21"/>
        </w:rPr>
        <w:t xml:space="preserve"> </w:t>
      </w:r>
      <w:r>
        <w:rPr>
          <w:rFonts w:ascii="Times New Roman" w:hAnsi="Times New Roman" w:eastAsia="等线" w:cs="Times New Roman"/>
          <w:color w:val="000000"/>
          <w:kern w:val="24"/>
          <w:sz w:val="21"/>
          <w:szCs w:val="21"/>
        </w:rPr>
        <w:t xml:space="preserve">the poet immortal and </w:t>
      </w:r>
      <w:r>
        <w:rPr>
          <w:rFonts w:ascii="Times New Roman" w:hAnsi="Times New Roman" w:eastAsia="等线" w:cs="Times New Roman"/>
          <w:b/>
          <w:bCs/>
          <w:color w:val="FF0000"/>
          <w:kern w:val="24"/>
          <w:sz w:val="21"/>
          <w:szCs w:val="21"/>
        </w:rPr>
        <w:t xml:space="preserve">is paired </w:t>
      </w:r>
      <w:r>
        <w:rPr>
          <w:rFonts w:ascii="Times New Roman" w:hAnsi="Times New Roman" w:eastAsia="等线" w:cs="Times New Roman"/>
          <w:b/>
          <w:bCs/>
          <w:color w:val="000000"/>
          <w:kern w:val="24"/>
          <w:sz w:val="21"/>
          <w:szCs w:val="21"/>
        </w:rPr>
        <w:t xml:space="preserve">with </w:t>
      </w:r>
      <w:r>
        <w:rPr>
          <w:rFonts w:ascii="Times New Roman" w:hAnsi="Times New Roman" w:eastAsia="等线" w:cs="Times New Roman"/>
          <w:color w:val="000000"/>
          <w:kern w:val="24"/>
          <w:sz w:val="21"/>
          <w:szCs w:val="21"/>
        </w:rPr>
        <w:t>Du Fu, the Poet Sage, as Li Du.</w:t>
      </w:r>
    </w:p>
    <w:p>
      <w:pPr>
        <w:pStyle w:val="4"/>
        <w:spacing w:before="0" w:beforeAutospacing="0" w:after="0" w:afterAutospacing="0"/>
        <w:jc w:val="both"/>
        <w:rPr>
          <w:rFonts w:ascii="Times New Roman" w:hAnsi="Times New Roman" w:eastAsia="等线" w:cs="Times New Roman"/>
          <w:color w:val="000000"/>
          <w:kern w:val="24"/>
          <w:sz w:val="21"/>
          <w:szCs w:val="21"/>
        </w:rPr>
      </w:pPr>
    </w:p>
    <w:p>
      <w:pPr>
        <w:pStyle w:val="4"/>
        <w:spacing w:before="0" w:beforeAutospacing="0" w:after="0" w:afterAutospacing="0"/>
        <w:jc w:val="both"/>
        <w:rPr>
          <w:rFonts w:ascii="Times New Roman" w:hAnsi="Times New Roman" w:eastAsia="等线" w:cs="Times New Roman"/>
          <w:color w:val="000000"/>
          <w:kern w:val="24"/>
          <w:sz w:val="21"/>
          <w:szCs w:val="21"/>
        </w:rPr>
      </w:pPr>
      <w:r>
        <w:rPr>
          <w:rFonts w:hint="eastAsia" w:ascii="等线" w:hAnsi="等线" w:eastAsia="等线" w:cs="Times New Roman"/>
          <w:b/>
          <w:bCs/>
          <w:color w:val="000000"/>
          <w:kern w:val="24"/>
          <w:sz w:val="21"/>
          <w:szCs w:val="21"/>
        </w:rPr>
        <w:t>Ⅱ</w:t>
      </w:r>
      <w:r>
        <w:rPr>
          <w:rFonts w:ascii="Times New Roman" w:hAnsi="Times New Roman" w:eastAsia="等线" w:cs="Times New Roman"/>
          <w:b/>
          <w:bCs/>
          <w:color w:val="000000"/>
          <w:kern w:val="24"/>
          <w:sz w:val="21"/>
          <w:szCs w:val="21"/>
        </w:rPr>
        <w:t xml:space="preserve">Check the answers and study the words: </w:t>
      </w:r>
      <w:r>
        <w:rPr>
          <w:rFonts w:ascii="Times New Roman" w:hAnsi="Times New Roman" w:eastAsia="等线" w:cs="Times New Roman"/>
          <w:color w:val="000000"/>
          <w:kern w:val="24"/>
          <w:sz w:val="21"/>
          <w:szCs w:val="21"/>
        </w:rPr>
        <w:t>check the answers one by one and highlight the usage of some important one if necessary. Then go through the words and expressions quickly to review what has already been learned before.</w:t>
      </w:r>
    </w:p>
    <w:p>
      <w:pPr>
        <w:pStyle w:val="4"/>
        <w:spacing w:before="0" w:beforeAutospacing="0" w:after="0" w:afterAutospacing="0"/>
        <w:jc w:val="both"/>
        <w:rPr>
          <w:rFonts w:ascii="Times New Roman" w:hAnsi="Times New Roman" w:cs="Times New Roman"/>
          <w:sz w:val="21"/>
          <w:szCs w:val="21"/>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Ⅲ</w:t>
      </w:r>
      <w:r>
        <w:rPr>
          <w:rFonts w:ascii="Times New Roman" w:hAnsi="Times New Roman" w:eastAsia="等线" w:cs="Times New Roman"/>
          <w:b/>
          <w:bCs/>
          <w:color w:val="000000"/>
          <w:kern w:val="24"/>
          <w:sz w:val="21"/>
          <w:szCs w:val="21"/>
        </w:rPr>
        <w:t>Read the whole passage and consolidate the relevant words with another video</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Ⅳ</w:t>
      </w:r>
      <w:r>
        <w:rPr>
          <w:rFonts w:ascii="Times New Roman" w:hAnsi="Times New Roman" w:eastAsia="等线" w:cs="Times New Roman"/>
          <w:b/>
          <w:bCs/>
          <w:color w:val="000000"/>
          <w:kern w:val="24"/>
          <w:sz w:val="21"/>
          <w:szCs w:val="21"/>
        </w:rPr>
        <w:t>Guess---</w:t>
      </w:r>
      <w:r>
        <w:rPr>
          <w:rFonts w:ascii="Times New Roman" w:hAnsi="Times New Roman" w:eastAsia="等线" w:cs="Times New Roman"/>
          <w:color w:val="000000"/>
          <w:kern w:val="24"/>
          <w:sz w:val="21"/>
          <w:szCs w:val="21"/>
        </w:rPr>
        <w:t>show a POEM from Li Bai and let students translate it</w:t>
      </w:r>
    </w:p>
    <w:p>
      <w:pPr>
        <w:pStyle w:val="4"/>
        <w:spacing w:before="0" w:beforeAutospacing="0" w:after="0" w:afterAutospacing="0"/>
        <w:ind w:firstLine="420"/>
        <w:jc w:val="both"/>
        <w:rPr>
          <w:rFonts w:ascii="Times New Roman" w:hAnsi="Times New Roman" w:cs="Times New Roman"/>
          <w:sz w:val="21"/>
          <w:szCs w:val="21"/>
        </w:rPr>
      </w:pPr>
      <w:r>
        <w:rPr>
          <w:rFonts w:ascii="Times New Roman" w:hAnsi="Times New Roman" w:cs="Times New Roman"/>
          <w:sz w:val="21"/>
          <w:szCs w:val="21"/>
        </w:rPr>
        <w:t>Before my bed a pool of light —</w:t>
      </w:r>
    </w:p>
    <w:p>
      <w:pPr>
        <w:pStyle w:val="4"/>
        <w:spacing w:before="0" w:beforeAutospacing="0" w:after="0" w:afterAutospacing="0"/>
        <w:ind w:firstLine="420"/>
        <w:jc w:val="both"/>
        <w:rPr>
          <w:rFonts w:ascii="Times New Roman" w:hAnsi="Times New Roman" w:cs="Times New Roman"/>
          <w:sz w:val="21"/>
          <w:szCs w:val="21"/>
        </w:rPr>
      </w:pPr>
      <w:r>
        <w:rPr>
          <w:rFonts w:ascii="Times New Roman" w:hAnsi="Times New Roman" w:cs="Times New Roman"/>
          <w:sz w:val="21"/>
          <w:szCs w:val="21"/>
        </w:rPr>
        <w:t>Can it be hoar-frost on the ground?</w:t>
      </w:r>
    </w:p>
    <w:p>
      <w:pPr>
        <w:pStyle w:val="4"/>
        <w:spacing w:before="0" w:beforeAutospacing="0" w:after="0" w:afterAutospacing="0"/>
        <w:ind w:firstLine="420"/>
        <w:jc w:val="both"/>
        <w:rPr>
          <w:rFonts w:ascii="Times New Roman" w:hAnsi="Times New Roman" w:cs="Times New Roman"/>
          <w:sz w:val="21"/>
          <w:szCs w:val="21"/>
        </w:rPr>
      </w:pPr>
      <w:r>
        <w:rPr>
          <w:rFonts w:ascii="Times New Roman" w:hAnsi="Times New Roman" w:cs="Times New Roman"/>
          <w:sz w:val="21"/>
          <w:szCs w:val="21"/>
        </w:rPr>
        <w:t>Looking up, I find the moon bright;</w:t>
      </w:r>
    </w:p>
    <w:p>
      <w:pPr>
        <w:pStyle w:val="4"/>
        <w:spacing w:before="0" w:beforeAutospacing="0" w:after="0" w:afterAutospacing="0"/>
        <w:ind w:firstLine="420"/>
        <w:jc w:val="both"/>
        <w:rPr>
          <w:rFonts w:ascii="Times New Roman" w:hAnsi="Times New Roman" w:cs="Times New Roman"/>
          <w:b/>
          <w:bCs/>
          <w:sz w:val="21"/>
          <w:szCs w:val="21"/>
        </w:rPr>
      </w:pPr>
      <w:r>
        <w:rPr>
          <w:rFonts w:ascii="Times New Roman" w:hAnsi="Times New Roman" w:cs="Times New Roman"/>
          <w:sz w:val="21"/>
          <w:szCs w:val="21"/>
        </w:rPr>
        <w:t>Bowing, in homesickness I’m drowned.</w:t>
      </w:r>
    </w:p>
    <w:p>
      <w:pPr>
        <w:pStyle w:val="4"/>
        <w:spacing w:before="0" w:beforeAutospacing="0" w:after="0" w:afterAutospacing="0"/>
        <w:ind w:firstLine="420"/>
        <w:jc w:val="both"/>
        <w:rPr>
          <w:rFonts w:ascii="Times New Roman" w:hAnsi="Times New Roman" w:cs="Times New Roman"/>
          <w:b/>
          <w:bCs/>
          <w:sz w:val="21"/>
          <w:szCs w:val="21"/>
        </w:rPr>
      </w:pPr>
    </w:p>
    <w:p>
      <w:pPr>
        <w:pStyle w:val="4"/>
        <w:spacing w:before="0" w:beforeAutospacing="0" w:after="0" w:afterAutospacing="0"/>
        <w:ind w:firstLine="420"/>
        <w:jc w:val="both"/>
        <w:rPr>
          <w:rFonts w:ascii="Times New Roman" w:hAnsi="Times New Roman" w:cs="Times New Roman"/>
          <w:b/>
          <w:bCs/>
          <w:sz w:val="21"/>
          <w:szCs w:val="21"/>
        </w:rPr>
      </w:pPr>
    </w:p>
    <w:p>
      <w:pPr>
        <w:pStyle w:val="4"/>
        <w:spacing w:before="0" w:beforeAutospacing="0" w:after="0" w:afterAutospacing="0"/>
        <w:ind w:firstLine="420"/>
        <w:jc w:val="both"/>
        <w:rPr>
          <w:rFonts w:ascii="Times New Roman" w:hAnsi="Times New Roman" w:cs="Times New Roman"/>
          <w:b/>
          <w:bCs/>
          <w:sz w:val="21"/>
          <w:szCs w:val="21"/>
        </w:rPr>
      </w:pPr>
    </w:p>
    <w:p>
      <w:pPr>
        <w:pStyle w:val="4"/>
        <w:spacing w:before="0" w:beforeAutospacing="0" w:after="0" w:afterAutospacing="0"/>
        <w:ind w:firstLine="420"/>
        <w:jc w:val="center"/>
        <w:rPr>
          <w:rFonts w:ascii="Times New Roman" w:hAnsi="Times New Roman" w:cs="Times New Roman"/>
          <w:b/>
          <w:bCs/>
          <w:sz w:val="21"/>
          <w:szCs w:val="21"/>
        </w:rPr>
      </w:pPr>
      <w:r>
        <w:rPr>
          <w:rFonts w:ascii="Times New Roman" w:hAnsi="Times New Roman" w:cs="Times New Roman"/>
          <w:b/>
          <w:bCs/>
          <w:sz w:val="21"/>
          <w:szCs w:val="21"/>
        </w:rPr>
        <w:drawing>
          <wp:inline distT="0" distB="0" distL="0" distR="0">
            <wp:extent cx="3023870" cy="1371600"/>
            <wp:effectExtent l="0" t="0" r="5080" b="0"/>
            <wp:docPr id="16404494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49486"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023870" cy="1371600"/>
                    </a:xfrm>
                    <a:prstGeom prst="rect">
                      <a:avLst/>
                    </a:prstGeom>
                    <a:noFill/>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034DFB"/>
    <w:rsid w:val="001E3137"/>
    <w:rsid w:val="00247D7F"/>
    <w:rsid w:val="00263F2A"/>
    <w:rsid w:val="003E0723"/>
    <w:rsid w:val="003E3D2D"/>
    <w:rsid w:val="004651F4"/>
    <w:rsid w:val="005E1A8E"/>
    <w:rsid w:val="006052E2"/>
    <w:rsid w:val="00676FB6"/>
    <w:rsid w:val="00762829"/>
    <w:rsid w:val="00AA71C3"/>
    <w:rsid w:val="00AE4970"/>
    <w:rsid w:val="00BD16BC"/>
    <w:rsid w:val="00C15B74"/>
    <w:rsid w:val="00C56296"/>
    <w:rsid w:val="00E10080"/>
    <w:rsid w:val="00F01E35"/>
    <w:rsid w:val="00F87BFC"/>
    <w:rsid w:val="00FA6302"/>
    <w:rsid w:val="28DA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260</Words>
  <Characters>1485</Characters>
  <Lines>12</Lines>
  <Paragraphs>3</Paragraphs>
  <TotalTime>0</TotalTime>
  <ScaleCrop>false</ScaleCrop>
  <LinksUpToDate>false</LinksUpToDate>
  <CharactersWithSpaces>1742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Administrator</cp:lastModifiedBy>
  <dcterms:modified xsi:type="dcterms:W3CDTF">2023-12-15T06:30:59Z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