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Traditional Chinese Holidays</w:t>
      </w:r>
    </w:p>
    <w:p>
      <w:pPr>
        <w:pStyle w:val="4"/>
        <w:spacing w:before="0" w:beforeAutospacing="0" w:after="0" w:afterAutospacing="0"/>
        <w:jc w:val="center"/>
        <w:rPr>
          <w:rFonts w:ascii="Times New Roman" w:hAnsi="Times New Roman" w:cs="Times New Roman" w:eastAsiaTheme="minorEastAsia"/>
          <w:b/>
          <w:bCs/>
          <w:kern w:val="2"/>
          <w14:ligatures w14:val="standardContextual"/>
        </w:rPr>
      </w:pPr>
      <w:r>
        <w:rPr>
          <w:rFonts w:ascii="Times New Roman" w:hAnsi="Times New Roman" w:cs="Times New Roman" w:eastAsiaTheme="minorEastAsia"/>
          <w:b/>
          <w:bCs/>
          <w:kern w:val="2"/>
          <w14:ligatures w14:val="standardContextual"/>
        </w:rPr>
        <w:t>Lantern Festival</w:t>
      </w:r>
    </w:p>
    <w:p>
      <w:pPr>
        <w:pStyle w:val="4"/>
        <w:spacing w:before="0" w:beforeAutospacing="0" w:after="0" w:afterAutospacing="0"/>
        <w:jc w:val="both"/>
        <w:rPr>
          <w:rFonts w:ascii="Times New Roman" w:hAnsi="Times New Roman" w:cs="Times New Roman"/>
          <w:b/>
          <w:bCs/>
          <w:sz w:val="21"/>
          <w:szCs w:val="21"/>
        </w:rPr>
      </w:pPr>
      <w:r>
        <w:rPr>
          <w:rFonts w:ascii="Times New Roman" w:hAnsi="Times New Roman" w:eastAsia="等线" w:cs="Times New Roman"/>
          <w:b/>
          <w:bCs/>
          <w:color w:val="000000"/>
          <w:kern w:val="24"/>
          <w:sz w:val="21"/>
          <w:szCs w:val="21"/>
        </w:rPr>
        <w:t>Ⅰ Watch the video and fill the blanks</w:t>
      </w:r>
    </w:p>
    <w:p>
      <w:pPr>
        <w:pStyle w:val="4"/>
        <w:spacing w:before="0" w:beforeAutospacing="0" w:after="0" w:afterAutospacing="0"/>
        <w:jc w:val="both"/>
        <w:rPr>
          <w:rFonts w:ascii="Times New Roman" w:hAnsi="Times New Roman" w:eastAsia="等线" w:cs="Times New Roman"/>
          <w:color w:val="000000"/>
          <w:kern w:val="24"/>
          <w:sz w:val="21"/>
          <w:szCs w:val="21"/>
        </w:rPr>
      </w:pPr>
      <w:r>
        <w:rPr>
          <w:rFonts w:ascii="Times New Roman" w:hAnsi="Times New Roman" w:eastAsia="等线" w:cs="Times New Roman"/>
          <w:color w:val="000000"/>
          <w:kern w:val="24"/>
          <w:sz w:val="21"/>
          <w:szCs w:val="21"/>
        </w:rPr>
        <w:t xml:space="preserve">Lantern Festival, the earliest </w:t>
      </w:r>
      <w:r>
        <w:rPr>
          <w:rFonts w:ascii="Times New Roman" w:hAnsi="Times New Roman" w:eastAsia="等线" w:cs="Times New Roman"/>
          <w:color w:val="FF0000"/>
          <w:kern w:val="24"/>
          <w:sz w:val="21"/>
          <w:szCs w:val="21"/>
        </w:rPr>
        <w:t>existing</w:t>
      </w:r>
      <w:r>
        <w:rPr>
          <w:rFonts w:ascii="Times New Roman" w:hAnsi="Times New Roman" w:eastAsia="等线" w:cs="Times New Roman"/>
          <w:color w:val="000000"/>
          <w:kern w:val="24"/>
          <w:sz w:val="21"/>
          <w:szCs w:val="21"/>
        </w:rPr>
        <w:t xml:space="preserve"> carnival in China, falls on the fifteenth day of the first lunar month. Its arrival also marks the end of Spring Festival celebrations.</w:t>
      </w:r>
    </w:p>
    <w:p>
      <w:pPr>
        <w:pStyle w:val="4"/>
        <w:spacing w:before="0" w:beforeAutospacing="0" w:after="0" w:afterAutospacing="0"/>
        <w:jc w:val="both"/>
        <w:rPr>
          <w:rFonts w:ascii="Times New Roman" w:hAnsi="Times New Roman" w:eastAsia="等线" w:cs="Times New Roman"/>
          <w:color w:val="000000"/>
          <w:kern w:val="24"/>
          <w:sz w:val="21"/>
          <w:szCs w:val="21"/>
        </w:rPr>
      </w:pPr>
      <w:r>
        <w:rPr>
          <w:rFonts w:ascii="Times New Roman" w:hAnsi="Times New Roman" w:eastAsia="等线" w:cs="Times New Roman"/>
          <w:color w:val="000000"/>
          <w:kern w:val="24"/>
          <w:sz w:val="21"/>
          <w:szCs w:val="21"/>
        </w:rPr>
        <w:t xml:space="preserve">It is </w:t>
      </w:r>
      <w:r>
        <w:rPr>
          <w:rFonts w:ascii="Times New Roman" w:hAnsi="Times New Roman" w:eastAsia="等线" w:cs="Times New Roman"/>
          <w:color w:val="FF0000"/>
          <w:kern w:val="24"/>
          <w:sz w:val="21"/>
          <w:szCs w:val="21"/>
        </w:rPr>
        <w:t>customary</w:t>
      </w:r>
      <w:r>
        <w:rPr>
          <w:rFonts w:ascii="Times New Roman" w:hAnsi="Times New Roman" w:eastAsia="等线" w:cs="Times New Roman"/>
          <w:color w:val="000000"/>
          <w:kern w:val="24"/>
          <w:sz w:val="21"/>
          <w:szCs w:val="21"/>
        </w:rPr>
        <w:t xml:space="preserve"> to appreciate the beauty of Lanterns at night during Lantern Festival. Large scale lantern exhibitions are held throughout the country. The Zigong Lantern Show in Southwest China’s Sichuan province and Yuyuan Lantern Show in East China’s Shanghai are </w:t>
      </w:r>
      <w:r>
        <w:rPr>
          <w:rFonts w:ascii="Times New Roman" w:hAnsi="Times New Roman" w:eastAsia="等线" w:cs="Times New Roman"/>
          <w:color w:val="FF0000"/>
          <w:kern w:val="24"/>
          <w:sz w:val="21"/>
          <w:szCs w:val="21"/>
        </w:rPr>
        <w:t>representative</w:t>
      </w:r>
      <w:r>
        <w:rPr>
          <w:rFonts w:ascii="Times New Roman" w:hAnsi="Times New Roman" w:eastAsia="等线" w:cs="Times New Roman"/>
          <w:color w:val="000000"/>
          <w:kern w:val="24"/>
          <w:sz w:val="21"/>
          <w:szCs w:val="21"/>
        </w:rPr>
        <w:t xml:space="preserve"> lantern shows with traditional local characteristics. </w:t>
      </w:r>
      <w:r>
        <w:rPr>
          <w:rFonts w:ascii="Times New Roman" w:hAnsi="Times New Roman" w:eastAsia="等线" w:cs="Times New Roman"/>
          <w:color w:val="FF0000"/>
          <w:kern w:val="24"/>
          <w:sz w:val="21"/>
          <w:szCs w:val="21"/>
        </w:rPr>
        <w:t>With</w:t>
      </w:r>
      <w:r>
        <w:rPr>
          <w:rFonts w:ascii="Times New Roman" w:hAnsi="Times New Roman" w:eastAsia="等线" w:cs="Times New Roman"/>
          <w:color w:val="000000"/>
          <w:kern w:val="24"/>
          <w:sz w:val="21"/>
          <w:szCs w:val="21"/>
        </w:rPr>
        <w:t xml:space="preserve"> increasing number of Chinese living abroad, the world is gaining interest and accepting Chinese culture. Lantern shows are held every year in many parts of the world </w:t>
      </w:r>
      <w:r>
        <w:rPr>
          <w:rFonts w:ascii="Times New Roman" w:hAnsi="Times New Roman" w:eastAsia="等线" w:cs="Times New Roman"/>
          <w:color w:val="FF0000"/>
          <w:kern w:val="24"/>
          <w:sz w:val="21"/>
          <w:szCs w:val="21"/>
        </w:rPr>
        <w:t>to celebrate</w:t>
      </w:r>
      <w:r>
        <w:rPr>
          <w:rFonts w:ascii="Times New Roman" w:hAnsi="Times New Roman" w:eastAsia="等线" w:cs="Times New Roman"/>
          <w:color w:val="000000"/>
          <w:kern w:val="24"/>
          <w:sz w:val="21"/>
          <w:szCs w:val="21"/>
        </w:rPr>
        <w:t xml:space="preserve"> Lantern Festival. </w:t>
      </w:r>
    </w:p>
    <w:p>
      <w:pPr>
        <w:pStyle w:val="4"/>
        <w:spacing w:before="0" w:beforeAutospacing="0" w:after="0" w:afterAutospacing="0"/>
        <w:jc w:val="both"/>
        <w:rPr>
          <w:rFonts w:ascii="Times New Roman" w:hAnsi="Times New Roman" w:eastAsia="等线" w:cs="Times New Roman"/>
          <w:color w:val="000000"/>
          <w:kern w:val="24"/>
          <w:sz w:val="21"/>
          <w:szCs w:val="21"/>
        </w:rPr>
      </w:pPr>
      <w:r>
        <w:rPr>
          <w:rFonts w:ascii="Times New Roman" w:hAnsi="Times New Roman" w:eastAsia="等线" w:cs="Times New Roman"/>
          <w:color w:val="000000"/>
          <w:kern w:val="24"/>
          <w:sz w:val="21"/>
          <w:szCs w:val="21"/>
        </w:rPr>
        <w:t xml:space="preserve">There also regional differences in China’s lantern art culture. Lantern with lit candles are signatures of the South. In Northeast China, Lantern Festival in Harbin, HeilongJiang province, boasts </w:t>
      </w:r>
      <w:r>
        <w:rPr>
          <w:rFonts w:ascii="Times New Roman" w:hAnsi="Times New Roman" w:eastAsia="等线" w:cs="Times New Roman"/>
          <w:color w:val="FF0000"/>
          <w:kern w:val="24"/>
          <w:sz w:val="21"/>
          <w:szCs w:val="21"/>
        </w:rPr>
        <w:t>a</w:t>
      </w:r>
      <w:r>
        <w:rPr>
          <w:rFonts w:ascii="Times New Roman" w:hAnsi="Times New Roman" w:eastAsia="等线" w:cs="Times New Roman"/>
          <w:color w:val="000000"/>
          <w:kern w:val="24"/>
          <w:sz w:val="21"/>
          <w:szCs w:val="21"/>
        </w:rPr>
        <w:t xml:space="preserve"> one-of-a-kind scenery. Glittering and translucent ice sculpture in different shapes create a fairytale of </w:t>
      </w:r>
      <w:r>
        <w:rPr>
          <w:rFonts w:ascii="Times New Roman" w:hAnsi="Times New Roman" w:eastAsia="等线" w:cs="Times New Roman"/>
          <w:color w:val="FF0000"/>
          <w:kern w:val="24"/>
          <w:sz w:val="21"/>
          <w:szCs w:val="21"/>
        </w:rPr>
        <w:t>crystallized</w:t>
      </w:r>
      <w:r>
        <w:rPr>
          <w:rFonts w:ascii="Times New Roman" w:hAnsi="Times New Roman" w:eastAsia="等线" w:cs="Times New Roman"/>
          <w:color w:val="000000"/>
          <w:kern w:val="24"/>
          <w:sz w:val="21"/>
          <w:szCs w:val="21"/>
        </w:rPr>
        <w:t xml:space="preserve"> reflections of color and light.</w:t>
      </w:r>
    </w:p>
    <w:p>
      <w:pPr>
        <w:pStyle w:val="4"/>
        <w:spacing w:before="0" w:beforeAutospacing="0" w:after="0" w:afterAutospacing="0"/>
        <w:jc w:val="both"/>
        <w:rPr>
          <w:rFonts w:ascii="Times New Roman" w:hAnsi="Times New Roman" w:eastAsia="等线" w:cs="Times New Roman"/>
          <w:color w:val="000000"/>
          <w:kern w:val="24"/>
          <w:sz w:val="21"/>
          <w:szCs w:val="21"/>
        </w:rPr>
      </w:pPr>
      <w:r>
        <w:rPr>
          <w:rFonts w:ascii="Times New Roman" w:hAnsi="Times New Roman" w:eastAsia="等线" w:cs="Times New Roman"/>
          <w:b/>
          <w:bCs/>
          <w:color w:val="000000"/>
          <w:kern w:val="24"/>
          <w:sz w:val="21"/>
          <w:szCs w:val="21"/>
        </w:rPr>
        <w:t>In addition to</w:t>
      </w:r>
      <w:r>
        <w:rPr>
          <w:rFonts w:ascii="Times New Roman" w:hAnsi="Times New Roman" w:eastAsia="等线" w:cs="Times New Roman"/>
          <w:color w:val="000000"/>
          <w:kern w:val="24"/>
          <w:sz w:val="21"/>
          <w:szCs w:val="21"/>
        </w:rPr>
        <w:t xml:space="preserve"> </w:t>
      </w:r>
      <w:r>
        <w:rPr>
          <w:rFonts w:ascii="Times New Roman" w:hAnsi="Times New Roman" w:eastAsia="等线" w:cs="Times New Roman"/>
          <w:color w:val="FF0000"/>
          <w:kern w:val="24"/>
          <w:sz w:val="21"/>
          <w:szCs w:val="21"/>
        </w:rPr>
        <w:t>viewing</w:t>
      </w:r>
      <w:r>
        <w:rPr>
          <w:rFonts w:ascii="Times New Roman" w:hAnsi="Times New Roman" w:eastAsia="等线" w:cs="Times New Roman"/>
          <w:color w:val="000000"/>
          <w:kern w:val="24"/>
          <w:sz w:val="21"/>
          <w:szCs w:val="21"/>
        </w:rPr>
        <w:t xml:space="preserve"> lanterns, there is another custom of Lantern Festival that cannot </w:t>
      </w:r>
      <w:r>
        <w:rPr>
          <w:rFonts w:ascii="Times New Roman" w:hAnsi="Times New Roman" w:eastAsia="等线" w:cs="Times New Roman"/>
          <w:color w:val="FF0000"/>
          <w:kern w:val="24"/>
          <w:sz w:val="21"/>
          <w:szCs w:val="21"/>
        </w:rPr>
        <w:t>be missed</w:t>
      </w:r>
      <w:r>
        <w:rPr>
          <w:rFonts w:ascii="Times New Roman" w:hAnsi="Times New Roman" w:eastAsia="等线" w:cs="Times New Roman"/>
          <w:color w:val="000000"/>
          <w:kern w:val="24"/>
          <w:sz w:val="21"/>
          <w:szCs w:val="21"/>
        </w:rPr>
        <w:t xml:space="preserve">, eating tangyuan or glutinous rice balls. The feelings can be sweet such sesame or jujube paste or savory, with minced meat. These sweet and round delicacies are molded from glutinous rice flour, symbolizing wholesomeness of family. Sometimes people will pick out a tangyuan and put in a special “stuffing” such as a coin. The one lucky person </w:t>
      </w:r>
      <w:r>
        <w:rPr>
          <w:rFonts w:ascii="Times New Roman" w:hAnsi="Times New Roman" w:eastAsia="等线" w:cs="Times New Roman"/>
          <w:color w:val="FF0000"/>
          <w:kern w:val="24"/>
          <w:sz w:val="21"/>
          <w:szCs w:val="21"/>
        </w:rPr>
        <w:t>who</w:t>
      </w:r>
      <w:r>
        <w:rPr>
          <w:rFonts w:ascii="Times New Roman" w:hAnsi="Times New Roman" w:eastAsia="等线" w:cs="Times New Roman"/>
          <w:color w:val="000000"/>
          <w:kern w:val="24"/>
          <w:sz w:val="21"/>
          <w:szCs w:val="21"/>
        </w:rPr>
        <w:t xml:space="preserve"> bites onto that coin is said to </w:t>
      </w:r>
      <w:r>
        <w:rPr>
          <w:rFonts w:ascii="Times New Roman" w:hAnsi="Times New Roman" w:eastAsia="等线" w:cs="Times New Roman"/>
          <w:b/>
          <w:bCs/>
          <w:color w:val="000000"/>
          <w:kern w:val="24"/>
          <w:sz w:val="21"/>
          <w:szCs w:val="21"/>
        </w:rPr>
        <w:t>be blessed with</w:t>
      </w:r>
      <w:r>
        <w:rPr>
          <w:rFonts w:ascii="Times New Roman" w:hAnsi="Times New Roman" w:eastAsia="等线" w:cs="Times New Roman"/>
          <w:color w:val="000000"/>
          <w:kern w:val="24"/>
          <w:sz w:val="21"/>
          <w:szCs w:val="21"/>
        </w:rPr>
        <w:t xml:space="preserve"> good luck in the new year.</w:t>
      </w:r>
    </w:p>
    <w:p>
      <w:pPr>
        <w:pStyle w:val="4"/>
        <w:spacing w:before="0" w:beforeAutospacing="0" w:after="0" w:afterAutospacing="0"/>
        <w:jc w:val="both"/>
        <w:rPr>
          <w:rFonts w:ascii="Times New Roman" w:hAnsi="Times New Roman" w:eastAsia="等线" w:cs="Times New Roman"/>
          <w:color w:val="000000"/>
          <w:kern w:val="24"/>
          <w:sz w:val="21"/>
          <w:szCs w:val="21"/>
        </w:rPr>
      </w:pPr>
      <w:r>
        <w:rPr>
          <w:rFonts w:ascii="Times New Roman" w:hAnsi="Times New Roman" w:eastAsia="等线" w:cs="Times New Roman"/>
          <w:color w:val="000000"/>
          <w:kern w:val="24"/>
          <w:sz w:val="21"/>
          <w:szCs w:val="21"/>
        </w:rPr>
        <w:t>Lantern Festival is the last day of Chinese New Year celebrations. For those working or studying away from home, it is time to</w:t>
      </w:r>
      <w:r>
        <w:rPr>
          <w:rFonts w:ascii="Times New Roman" w:hAnsi="Times New Roman" w:eastAsia="等线" w:cs="Times New Roman"/>
          <w:b/>
          <w:bCs/>
          <w:color w:val="000000"/>
          <w:kern w:val="24"/>
          <w:sz w:val="21"/>
          <w:szCs w:val="21"/>
        </w:rPr>
        <w:t xml:space="preserve"> bid farewell to</w:t>
      </w:r>
      <w:r>
        <w:rPr>
          <w:rFonts w:ascii="Times New Roman" w:hAnsi="Times New Roman" w:eastAsia="等线" w:cs="Times New Roman"/>
          <w:color w:val="000000"/>
          <w:kern w:val="24"/>
          <w:sz w:val="21"/>
          <w:szCs w:val="21"/>
        </w:rPr>
        <w:t xml:space="preserve"> their families and set out on a journey in a brand new year.</w:t>
      </w:r>
    </w:p>
    <w:p>
      <w:pPr>
        <w:pStyle w:val="4"/>
        <w:spacing w:before="0" w:beforeAutospacing="0" w:after="0" w:afterAutospacing="0"/>
        <w:jc w:val="both"/>
        <w:rPr>
          <w:rFonts w:hint="eastAsia" w:ascii="Times New Roman" w:hAnsi="Times New Roman" w:eastAsia="等线" w:cs="Times New Roman"/>
          <w:b/>
          <w:bCs/>
          <w:color w:val="000000"/>
          <w:kern w:val="24"/>
          <w:sz w:val="21"/>
          <w:szCs w:val="21"/>
        </w:rPr>
      </w:pPr>
      <w:r>
        <w:rPr>
          <w:rFonts w:ascii="Times New Roman" w:hAnsi="Times New Roman" w:eastAsia="等线" w:cs="Times New Roman"/>
          <w:b/>
          <w:bCs/>
          <w:color w:val="000000"/>
          <w:kern w:val="24"/>
          <w:sz w:val="21"/>
          <w:szCs w:val="21"/>
        </w:rPr>
        <w:t xml:space="preserve">Ⅱ Check the answers and </w:t>
      </w:r>
      <w:r>
        <w:rPr>
          <w:rFonts w:hint="eastAsia" w:ascii="Times New Roman" w:hAnsi="Times New Roman" w:eastAsia="等线" w:cs="Times New Roman"/>
          <w:b/>
          <w:bCs/>
          <w:color w:val="000000"/>
          <w:kern w:val="24"/>
          <w:sz w:val="21"/>
          <w:szCs w:val="21"/>
        </w:rPr>
        <w:t>list</w:t>
      </w:r>
      <w:r>
        <w:rPr>
          <w:rFonts w:ascii="Times New Roman" w:hAnsi="Times New Roman" w:eastAsia="等线" w:cs="Times New Roman"/>
          <w:b/>
          <w:bCs/>
          <w:color w:val="000000"/>
          <w:kern w:val="24"/>
          <w:sz w:val="21"/>
          <w:szCs w:val="21"/>
        </w:rPr>
        <w:t xml:space="preserve"> </w:t>
      </w:r>
      <w:r>
        <w:rPr>
          <w:rFonts w:hint="eastAsia" w:ascii="Times New Roman" w:hAnsi="Times New Roman" w:eastAsia="等线" w:cs="Times New Roman"/>
          <w:b/>
          <w:bCs/>
          <w:color w:val="000000"/>
          <w:kern w:val="24"/>
          <w:sz w:val="21"/>
          <w:szCs w:val="21"/>
        </w:rPr>
        <w:t>some</w:t>
      </w:r>
      <w:r>
        <w:rPr>
          <w:rFonts w:ascii="Times New Roman" w:hAnsi="Times New Roman" w:eastAsia="等线" w:cs="Times New Roman"/>
          <w:b/>
          <w:bCs/>
          <w:color w:val="000000"/>
          <w:kern w:val="24"/>
          <w:sz w:val="21"/>
          <w:szCs w:val="21"/>
        </w:rPr>
        <w:t xml:space="preserve"> customs of Lantern Festival.</w:t>
      </w:r>
    </w:p>
    <w:p>
      <w:pPr>
        <w:pStyle w:val="4"/>
        <w:spacing w:before="0" w:beforeAutospacing="0" w:after="0" w:afterAutospacing="0"/>
        <w:jc w:val="both"/>
        <w:rPr>
          <w:rFonts w:ascii="Times New Roman" w:hAnsi="Times New Roman" w:cs="Times New Roman"/>
          <w:b/>
          <w:bCs/>
          <w:sz w:val="21"/>
          <w:szCs w:val="21"/>
        </w:rPr>
      </w:pPr>
      <w:r>
        <w:rPr>
          <w:rFonts w:ascii="Times New Roman" w:hAnsi="Times New Roman" w:eastAsia="等线" w:cs="Times New Roman"/>
          <w:b/>
          <w:bCs/>
          <w:color w:val="000000"/>
          <w:kern w:val="24"/>
          <w:sz w:val="21"/>
          <w:szCs w:val="21"/>
        </w:rPr>
        <w:t>Ⅲ listen to the whole passage and consolidate the relevant words with another passage and video.</w:t>
      </w:r>
    </w:p>
    <w:p>
      <w:pPr>
        <w:pStyle w:val="4"/>
        <w:spacing w:before="0" w:beforeAutospacing="0" w:after="0" w:afterAutospacing="0"/>
        <w:ind w:firstLine="420"/>
        <w:jc w:val="both"/>
        <w:rPr>
          <w:rFonts w:ascii="Times New Roman" w:hAnsi="Times New Roman" w:cs="Times New Roman"/>
          <w:b/>
          <w:bCs/>
          <w:sz w:val="21"/>
          <w:szCs w:val="21"/>
        </w:rPr>
      </w:pPr>
    </w:p>
    <w:p>
      <w:pPr>
        <w:pStyle w:val="4"/>
        <w:spacing w:before="0" w:beforeAutospacing="0" w:after="0" w:afterAutospacing="0"/>
        <w:ind w:firstLine="420"/>
        <w:jc w:val="center"/>
        <w:rPr>
          <w:rFonts w:ascii="Times New Roman" w:hAnsi="Times New Roman" w:cs="Times New Roman"/>
          <w:b/>
          <w:bCs/>
          <w:sz w:val="21"/>
          <w:szCs w:val="21"/>
        </w:rPr>
      </w:pPr>
      <w:r>
        <w:drawing>
          <wp:inline distT="0" distB="0" distL="0" distR="0">
            <wp:extent cx="3162300" cy="3162300"/>
            <wp:effectExtent l="0" t="0" r="0" b="0"/>
            <wp:docPr id="5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162782" cy="3162782"/>
                    </a:xfrm>
                    <a:prstGeom prst="rect">
                      <a:avLst/>
                    </a:prstGeom>
                    <a:noFill/>
                  </pic:spPr>
                </pic:pic>
              </a:graphicData>
            </a:graphic>
          </wp:inline>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13970" b="5080"/>
          <wp:wrapNone/>
          <wp:docPr id="1"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080"/>
    <w:rsid w:val="00034DFB"/>
    <w:rsid w:val="00095D77"/>
    <w:rsid w:val="000C0C43"/>
    <w:rsid w:val="00194AEE"/>
    <w:rsid w:val="001E3137"/>
    <w:rsid w:val="00247D7F"/>
    <w:rsid w:val="00263F2A"/>
    <w:rsid w:val="003670EB"/>
    <w:rsid w:val="003E0723"/>
    <w:rsid w:val="003E3D2D"/>
    <w:rsid w:val="004651F4"/>
    <w:rsid w:val="005E1A8E"/>
    <w:rsid w:val="006052E2"/>
    <w:rsid w:val="00676FB6"/>
    <w:rsid w:val="00762829"/>
    <w:rsid w:val="00781488"/>
    <w:rsid w:val="009F271B"/>
    <w:rsid w:val="00A81082"/>
    <w:rsid w:val="00AA71C3"/>
    <w:rsid w:val="00AE4970"/>
    <w:rsid w:val="00BD16BC"/>
    <w:rsid w:val="00C15B74"/>
    <w:rsid w:val="00C56296"/>
    <w:rsid w:val="00C73404"/>
    <w:rsid w:val="00C84260"/>
    <w:rsid w:val="00DA5EB3"/>
    <w:rsid w:val="00DC00B0"/>
    <w:rsid w:val="00DF11B0"/>
    <w:rsid w:val="00E10080"/>
    <w:rsid w:val="00F01E35"/>
    <w:rsid w:val="00F357AE"/>
    <w:rsid w:val="00F45D08"/>
    <w:rsid w:val="00F87BFC"/>
    <w:rsid w:val="00FA6302"/>
    <w:rsid w:val="04B47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304</Words>
  <Characters>1733</Characters>
  <Lines>14</Lines>
  <Paragraphs>4</Paragraphs>
  <TotalTime>0</TotalTime>
  <ScaleCrop>false</ScaleCrop>
  <LinksUpToDate>false</LinksUpToDate>
  <CharactersWithSpaces>2033</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2023-11-30T08:31:00Z</dcterms:created>
  <dc:creator>fang fay</dc:creator>
  <cp:lastModifiedBy>Wiesen</cp:lastModifiedBy>
  <dcterms:modified xsi:type="dcterms:W3CDTF">2024-02-23T04:20:54Z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