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right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                              </w:t>
      </w:r>
      <w:r>
        <w:rPr>
          <w:rFonts w:hint="eastAsia" w:ascii="Times New Roman" w:hAnsi="Times New Roman" w:eastAsia="Times New Roman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设计说明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right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rightChars="0"/>
        <w:jc w:val="left"/>
        <w:textAlignment w:val="auto"/>
        <w:rPr>
          <w:rFonts w:hint="eastAsia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读后续写在故事情节推进的过程中，有时需要通过具体环境的描写，交待故事背景，衬托人物，渲染气氛，间接表达故事中主人公的心理和情感变化，从而推动故事情节的发展。但写作时做到景随主旨变。先确定主旨，然后来写景。</w:t>
      </w:r>
      <w:r>
        <w:rPr>
          <w:rFonts w:hint="eastAsia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那么如果确定了文章的主旨，如何根据主旨来进行环境描写呢？我们可以采用以下几种方法：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right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借五感写环境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right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借助动作写环境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借助关键词写环境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借助修辞写环境</w:t>
      </w:r>
    </w:p>
    <w:p>
      <w:pPr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教学设计：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一．</w:t>
      </w:r>
      <w:r>
        <w:rPr>
          <w:rFonts w:hint="default"/>
          <w:lang w:val="en-US" w:eastAsia="zh-CN"/>
        </w:rPr>
        <w:t>课程目标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default"/>
          <w:lang w:val="en-US" w:eastAsia="zh-CN"/>
        </w:rPr>
        <w:t>学生能够理解环境描写在文学作品中的功能和重要性。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default"/>
          <w:lang w:val="en-US" w:eastAsia="zh-CN"/>
        </w:rPr>
        <w:t>学生能够掌握并运用五感、动作、修辞等手法进行环境描写。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  <w:lang w:val="en-US" w:eastAsia="zh-CN"/>
        </w:rPr>
        <w:t>学生能够通过环境描写来展现故事情境、人物性格和主题思想。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二．</w:t>
      </w:r>
      <w:r>
        <w:rPr>
          <w:rFonts w:hint="default"/>
          <w:lang w:val="en-US" w:eastAsia="zh-CN"/>
        </w:rPr>
        <w:t>教学过程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Step1. lead in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 shares a short clip with the Ss and asks them the following questions: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are the functions of environmental descriptions?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to describe a natural setting?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Step2: </w:t>
      </w:r>
      <w:r>
        <w:rPr>
          <w:rFonts w:hint="default"/>
          <w:lang w:val="en-US" w:eastAsia="zh-CN"/>
        </w:rPr>
        <w:t>Explanation and Demonstration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 s</w:t>
      </w:r>
      <w:r>
        <w:rPr>
          <w:rFonts w:hint="default"/>
          <w:lang w:val="en-US" w:eastAsia="zh-CN"/>
        </w:rPr>
        <w:t>how</w:t>
      </w:r>
      <w:r>
        <w:rPr>
          <w:rFonts w:hint="eastAsia"/>
          <w:lang w:val="en-US" w:eastAsia="zh-CN"/>
        </w:rPr>
        <w:t>s</w:t>
      </w:r>
      <w:r>
        <w:rPr>
          <w:rFonts w:hint="default"/>
          <w:lang w:val="en-US" w:eastAsia="zh-CN"/>
        </w:rPr>
        <w:t xml:space="preserve"> how to describe the environment using the five senses (hearing, sight, smell, touch, taste), with examples.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T and Ss</w:t>
      </w:r>
      <w:bookmarkEnd w:id="0"/>
      <w:r>
        <w:rPr>
          <w:rFonts w:hint="eastAsia"/>
          <w:lang w:val="en-US" w:eastAsia="zh-CN"/>
        </w:rPr>
        <w:t xml:space="preserve"> d</w:t>
      </w:r>
      <w:r>
        <w:rPr>
          <w:rFonts w:hint="default"/>
          <w:lang w:val="en-US" w:eastAsia="zh-CN"/>
        </w:rPr>
        <w:t>iscuss how to enhance environmental description through actions and rhetorical devices (simile, personification, exaggeration).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 and Ss c</w:t>
      </w:r>
      <w:r>
        <w:rPr>
          <w:rFonts w:hint="default"/>
          <w:lang w:val="en-US" w:eastAsia="zh-CN"/>
        </w:rPr>
        <w:t>ompare negative and positive environmental descriptions to let students feel different atmospheres and emotions.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Step3:</w:t>
      </w:r>
      <w:r>
        <w:rPr>
          <w:rFonts w:hint="default"/>
          <w:lang w:val="en-US" w:eastAsia="zh-CN"/>
        </w:rPr>
        <w:t xml:space="preserve"> Practice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 Read for setting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Activity 1: find out 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the story happen</w:t>
      </w:r>
      <w:r>
        <w:rPr>
          <w:rFonts w:hint="eastAsia"/>
          <w:lang w:val="en-US" w:eastAsia="zh-CN"/>
        </w:rPr>
        <w:t>ed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 for changes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Activity 2: find out what happened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Activity 3: sort out the changes of emotions and setting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Activity 4: plot the natural setting story based on the changes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Continue the story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Activity 5: </w:t>
      </w:r>
      <w:r>
        <w:rPr>
          <w:rFonts w:hint="eastAsia"/>
          <w:lang w:val="en-US" w:eastAsia="zh-CN"/>
        </w:rPr>
        <w:t>plot</w:t>
      </w:r>
      <w:r>
        <w:rPr>
          <w:rFonts w:hint="default"/>
          <w:lang w:val="en-US" w:eastAsia="zh-CN"/>
        </w:rPr>
        <w:t xml:space="preserve"> the natural setting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 for appreciation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0493"/>
    <w:multiLevelType w:val="singleLevel"/>
    <w:tmpl w:val="3ACC04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10708A7"/>
    <w:multiLevelType w:val="singleLevel"/>
    <w:tmpl w:val="710708A7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5EB42350"/>
    <w:rsid w:val="65F3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2024-04-15T15:25:00Z</dcterms:created>
  <dc:creator>golden'apple</dc:creator>
  <cp:lastModifiedBy>Administrator</cp:lastModifiedBy>
  <dcterms:modified xsi:type="dcterms:W3CDTF">2024-04-17T06:32:17Z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FFE17AABF4584FE18EC3616216114ED8_12</vt:lpwstr>
  </property>
</Properties>
</file>