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i/>
          <w:i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sz w:val="28"/>
          <w:szCs w:val="36"/>
          <w:lang w:val="en-US" w:eastAsia="zh-CN"/>
        </w:rPr>
        <w:t>Teaching Plan for Applied Writing</w:t>
      </w:r>
    </w:p>
    <w:p>
      <w:pPr>
        <w:rPr>
          <w:rFonts w:hint="default" w:ascii="Times New Roman" w:hAnsi="Times New Roman" w:cs="Times New Roman"/>
          <w:b/>
          <w:bCs/>
          <w:i/>
          <w:i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36"/>
          <w:lang w:val="en-US" w:eastAsia="zh-CN"/>
        </w:rPr>
        <w:t>Argumentation- Embracing the Magic of Print Media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Teaching Objects: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After this lesson, students are expected to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Analyze the required points 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Grasp the genre and layout of argumentation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Write a passage which can engage the readers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Teaching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Procedure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: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171450</wp:posOffset>
                </wp:positionV>
                <wp:extent cx="1598930" cy="684530"/>
                <wp:effectExtent l="13970" t="14605" r="25400" b="24765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930" cy="68453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Phenomenon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Reasons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43pt;margin-top:13.5pt;height:53.9pt;width:125.9pt;z-index:251659264;mso-width-relative:page;mso-height-relative:page;" filled="f" stroked="t" coordsize="21600,21600" o:gfxdata="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V0YCjZ&#10;AAAACgEAAA8AAAAAAAAAAQAgAAAAIgAAAGRycy9kb3ducmV2LnhtbFBLAQIUABQAAAAIAIdO4kDE&#10;mxf+5gEAAKUDAAAOAAAAAAAAAAEAIAAAACgBAABkcnMvZTJvRG9jLnhtbFBLBQYAAAAABgAGAFkB&#10;AACABQAAAAA=&#10;">
                <v:fill on="f" focussize="0,0"/>
                <v:stroke weight="2.25pt" color="#41719C [3204]" linestyle="thinThin" joinstyle="round" dashstyle="longDashDo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Phenomenon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Reasons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Measures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190500</wp:posOffset>
                </wp:positionV>
                <wp:extent cx="800735" cy="665480"/>
                <wp:effectExtent l="13970" t="13970" r="23495" b="2540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665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What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Why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How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78.1pt;margin-top:15pt;height:52.4pt;width:63.05pt;z-index:251660288;mso-width-relative:page;mso-height-relative:page;" filled="f" stroked="t" coordsize="21600,21600" o:gfxdata="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sl&#10;v1jZAAAACgEAAA8AAAAAAAAAAQAgAAAAIgAAAGRycy9kb3ducmV2LnhtbFBLAQIUABQAAAAIAIdO&#10;4kCelCxW6QEAAKQDAAAOAAAAAAAAAAEAIAAAACgBAABkcnMvZTJvRG9jLnhtbFBLBQYAAAAABgAG&#10;AFkBAACDBQAAAAA=&#10;">
                <v:fill on="f" focussize="0,0"/>
                <v:stroke weight="2.25pt" color="#41719C [3204]" linestyle="thinThin" joinstyle="round" dashstyle="longDashDo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What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Why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>Step 1: Analyze the genre and required points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Argumentation (layout/ content/ linguistic features) 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Para. 1: Current Situation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Para. 2: The Importance of  Print Media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Para. 3: The Appeal 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>Step 2: What to write and how to write? (content+ linguistic features+ coherence devices)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144780</wp:posOffset>
                </wp:positionV>
                <wp:extent cx="2947670" cy="706755"/>
                <wp:effectExtent l="0" t="0" r="5080" b="1714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7067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F6FD"/>
                            </a:gs>
                            <a:gs pos="100000">
                              <a:srgbClr val="91B1E4"/>
                            </a:gs>
                          </a:gsLst>
                          <a:lin scaled="1"/>
                        </a:gradFill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表示原因：There’s a tendency of ... 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due to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.../ 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as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.../ 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because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.../ 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16.75pt;margin-top:11.4pt;height:55.65pt;width:232.1pt;z-index:251661312;mso-width-relative:page;mso-height-relative:page;" fillcolor="#D1F6FD" filled="t" stroked="f" coordsize="21600,21600" o:gfxdata="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Nr7ddgAAAAKAQAA&#10;DwAAAAAAAAABACAAAAAiAAAAZHJzL2Rvd25yZXYueG1sUEsBAhQAFAAAAAgAh07iQOdR/PDgAQAA&#10;pAMAAA4AAAAAAAAAAQAgAAAAJwEAAGRycy9lMm9Eb2MueG1sUEsFBgAAAAAGAAYAWQEAAHkFAAAA&#10;AA==&#10;">
                <v:fill type="gradient" on="t" color2="#91B1E4" angle="90" focus="100%" focussize="0,0" rotate="t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表示原因：There’s a tendency of ... 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0000"/>
                          <w:kern w:val="24"/>
                          <w:sz w:val="21"/>
                          <w:szCs w:val="21"/>
                        </w:rPr>
                        <w:t>due to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.../ 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0000"/>
                          <w:kern w:val="24"/>
                          <w:sz w:val="21"/>
                          <w:szCs w:val="21"/>
                        </w:rPr>
                        <w:t>as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.../ 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0000"/>
                          <w:kern w:val="24"/>
                          <w:sz w:val="21"/>
                          <w:szCs w:val="21"/>
                        </w:rPr>
                        <w:t>because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.../ 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0000"/>
                          <w:kern w:val="24"/>
                          <w:sz w:val="21"/>
                          <w:szCs w:val="21"/>
                        </w:rPr>
                        <w:t>with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Topic (Print Media)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is print media?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is the current situation?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causes this phenomenon?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1905</wp:posOffset>
                </wp:positionV>
                <wp:extent cx="2934970" cy="400050"/>
                <wp:effectExtent l="0" t="0" r="1778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970" cy="4001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F6FD"/>
                            </a:gs>
                            <a:gs pos="100000">
                              <a:srgbClr val="91B1E4"/>
                            </a:gs>
                          </a:gsLst>
                          <a:lin scaled="1"/>
                        </a:gradFill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结构化：总——分（from general to specific）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18.25pt;margin-top:0.15pt;height:31.5pt;width:231.1pt;z-index:251662336;mso-width-relative:page;mso-height-relative:page;" fillcolor="#D1F6FD" filled="t" stroked="f" coordsize="21600,21600" o:gfxdata="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siC7NYAAAAHAQAADwAA&#10;AAAAAAABACAAAAAiAAAAZHJzL2Rvd25yZXYueG1sUEsBAhQAFAAAAAgAh07iQFYI5rXfAQAApAMA&#10;AA4AAAAAAAAAAQAgAAAAJQEAAGRycy9lMm9Eb2MueG1sUEsFBgAAAAAGAAYAWQEAAHYFAAAAAA==&#10;">
                <v:fill type="gradient" on="t" color2="#91B1E4" angle="90" focus="100%" focussize="0,0" rotate="t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结构化：总——分（from general to specific）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The Magic of Print Media?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are the advantages of print media?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81915</wp:posOffset>
                </wp:positionV>
                <wp:extent cx="2920365" cy="706755"/>
                <wp:effectExtent l="0" t="0" r="13335" b="17145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7067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F6FD"/>
                            </a:gs>
                            <a:gs pos="100000">
                              <a:srgbClr val="91B1E4"/>
                            </a:gs>
                          </a:gsLst>
                          <a:lin scaled="1"/>
                        </a:gradFill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表示并列：and, also, moreover, besides, furthermore, apart from that, in addition...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19.75pt;margin-top:6.45pt;height:55.65pt;width:229.95pt;z-index:251663360;mso-width-relative:page;mso-height-relative:page;" fillcolor="#D1F6FD" filled="t" stroked="f" coordsize="21600,21600" o:gfxdata="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chQpDYAAAACgEA&#10;AA8AAAAAAAAAAQAgAAAAIgAAAGRycy9kb3ducmV2LnhtbFBLAQIUABQAAAAIAIdO4kCt8xrA4QEA&#10;AKUDAAAOAAAAAAAAAAEAIAAAACcBAABkcnMvZTJvRG9jLnhtbFBLBQYAAAAABgAGAFkBAAB6BQAA&#10;AAA=&#10;">
                <v:fill type="gradient" on="t" color2="#91B1E4" angle="90" focus="100%" focussize="0,0" rotate="t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表示并列：and, also, moreover, besides, furthermore, apart from that, in addition...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How to organize those points?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152400</wp:posOffset>
                </wp:positionV>
                <wp:extent cx="3225800" cy="400050"/>
                <wp:effectExtent l="0" t="0" r="12700" b="0"/>
                <wp:wrapNone/>
                <wp:docPr id="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001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F6FD"/>
                            </a:gs>
                            <a:gs pos="100000">
                              <a:srgbClr val="91B1E4"/>
                            </a:gs>
                          </a:gsLst>
                          <a:lin scaled="1"/>
                        </a:gradFill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表示转折：However,/ Yet,/ But; Instead; Otherwise…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20.5pt;margin-top:12pt;height:31.5pt;width:254pt;z-index:251664384;mso-width-relative:page;mso-height-relative:page;" fillcolor="#D1F6FD" filled="t" stroked="f" coordsize="21600,21600" o:gfxdata="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0+monYAAAACQEA&#10;AA8AAAAAAAAAAQAgAAAAIgAAAGRycy9kb3ducmV2LnhtbFBLAQIUABQAAAAIAIdO4kBf4PpE4QEA&#10;AKUDAAAOAAAAAAAAAAEAIAAAACcBAABkcnMvZTJvRG9jLnhtbFBLBQYAAAAABgAGAFkBAAB6BQAA&#10;AAA=&#10;">
                <v:fill type="gradient" on="t" color2="#91B1E4" angle="90" focus="100%" focussize="0,0" rotate="t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表示转折：However,/ Yet,/ But; Instead; Otherwise…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Embrace the magic of print media (call to action)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How to transit the information?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80645</wp:posOffset>
                </wp:positionV>
                <wp:extent cx="3225800" cy="400050"/>
                <wp:effectExtent l="0" t="0" r="1270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001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F6FD"/>
                            </a:gs>
                            <a:gs pos="100000">
                              <a:srgbClr val="91B1E4"/>
                            </a:gs>
                          </a:gsLst>
                          <a:lin scaled="1"/>
                        </a:gradFill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表示结果：Therefore,/ Hence,/ As a result,/ So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19.75pt;margin-top:6.35pt;height:31.5pt;width:254pt;z-index:251665408;mso-width-relative:page;mso-height-relative:page;" fillcolor="#D1F6FD" filled="t" stroked="f" coordsize="21600,21600" o:gfxdata="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y1jd1wAAAAkBAAAP&#10;AAAAAAAAAAEAIAAAACIAAABkcnMvZG93bnJldi54bWxQSwECFAAUAAAACACHTuJAiTIJ7+ABAACm&#10;AwAADgAAAAAAAAABACAAAAAmAQAAZHJzL2Uyb0RvYy54bWxQSwUGAAAAAAYABgBZAQAAeAUAAAAA&#10;">
                <v:fill type="gradient" on="t" color2="#91B1E4" angle="90" focus="100%" focussize="0,0" rotate="t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表示结果：Therefore,/ Hence,/ As a result,/ 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How to engage the readers?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FFFFFF" w:fill="D9D9D9"/>
          <w:lang w:val="en-US" w:eastAsia="zh-CN"/>
        </w:rPr>
        <w:t xml:space="preserve">Review the possible version from the aspects of structure, language, and coherence.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518D"/>
    <w:multiLevelType w:val="singleLevel"/>
    <w:tmpl w:val="3D7C518D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6111D0F4"/>
    <w:multiLevelType w:val="singleLevel"/>
    <w:tmpl w:val="6111D0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DD3C95"/>
    <w:multiLevelType w:val="singleLevel"/>
    <w:tmpl w:val="76DD3C95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OGQ2MjI0NmM4MWIwNmY5ZWJkOGI2NjQwYTM2NTMifQ=="/>
    <w:docVar w:name="KSO_WPS_MARK_KEY" w:val="19f44194-e6c2-4b41-b15e-3ac10d34524b"/>
  </w:docVars>
  <w:rsids>
    <w:rsidRoot w:val="00000000"/>
    <w:rsid w:val="0DE54924"/>
    <w:rsid w:val="16A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2024-04-24T01:09:00Z</dcterms:created>
  <dc:creator>Administrator</dc:creator>
  <cp:lastModifiedBy>Administrator</cp:lastModifiedBy>
  <dcterms:modified xsi:type="dcterms:W3CDTF">2024-04-24T02:12:19Z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6E1571DDE4384609B2265509E039A6F3_12</vt:lpwstr>
  </property>
</Properties>
</file>