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t>《“拒绝校园霸凌”新闻报道写作教学设计理念》</w:t>
      </w:r>
    </w:p>
    <w:p>
      <w:pPr>
        <w:rPr>
          <w:rFonts w:hint="eastAsia"/>
        </w:rPr>
      </w:pPr>
      <w:r>
        <w:t>一、设计背景</w:t>
      </w:r>
    </w:p>
    <w:p>
      <w:pPr>
        <w:rPr>
          <w:rFonts w:hint="eastAsia"/>
        </w:rPr>
      </w:pPr>
      <w:r>
        <w:t>校园霸凌是一个严重的社会问题，对学生的身心健康造成极大的伤害。通过以“拒绝校园霸凌”为主题的新闻报道写作教学，可以引导学生关注这一问题，提高他们的社会责任感和写作能力。同时，安徽六校教育研究会 2025 届高三入学测试数字测试中的应用文作文题目为学生提供了一个实际的写作情境，使教学更具针对性和实用性。</w:t>
      </w:r>
    </w:p>
    <w:p>
      <w:pPr>
        <w:rPr>
          <w:rFonts w:hint="eastAsia"/>
        </w:rPr>
      </w:pPr>
      <w:r>
        <w:t>二、设计目标</w:t>
      </w:r>
    </w:p>
    <w:p>
      <w:pPr>
        <w:rPr>
          <w:rFonts w:hint="eastAsia"/>
        </w:rPr>
      </w:pPr>
      <w:r>
        <w:t>1. 知识与技能目标</w:t>
      </w:r>
    </w:p>
    <w:p>
      <w:pPr>
        <w:rPr>
          <w:rFonts w:hint="eastAsia"/>
        </w:rPr>
      </w:pPr>
      <w:r>
        <w:t xml:space="preserve">    - 让学生掌握新闻报道的基本结构和写作要点，包括新闻导语、主体内容和感悟总结。</w:t>
      </w:r>
    </w:p>
    <w:p>
      <w:pPr>
        <w:rPr>
          <w:rFonts w:hint="eastAsia"/>
        </w:rPr>
      </w:pPr>
      <w:r>
        <w:t xml:space="preserve">    - 帮助学生学会运用恰当的语言和句型来描述校园活动和表达自己的观点。</w:t>
      </w:r>
    </w:p>
    <w:p>
      <w:pPr>
        <w:rPr>
          <w:rFonts w:hint="eastAsia"/>
        </w:rPr>
      </w:pPr>
      <w:r>
        <w:t xml:space="preserve">    - 提高学生的细节拓展能力，使其能够在高考中应对各种德智体美劳五育主题的活动写作要求。</w:t>
      </w:r>
    </w:p>
    <w:p>
      <w:pPr>
        <w:rPr>
          <w:rFonts w:hint="eastAsia"/>
        </w:rPr>
      </w:pPr>
      <w:r>
        <w:t>2. 过程与方法目标</w:t>
      </w:r>
    </w:p>
    <w:p>
      <w:pPr>
        <w:rPr>
          <w:rFonts w:hint="eastAsia"/>
        </w:rPr>
      </w:pPr>
      <w:r>
        <w:t xml:space="preserve">    - 采用三段式要点分解的教学方式，引导学生逐步完成新闻报道的写作。</w:t>
      </w:r>
    </w:p>
    <w:p>
      <w:pPr>
        <w:ind w:firstLine="443"/>
        <w:rPr>
          <w:rFonts w:hint="eastAsia"/>
        </w:rPr>
      </w:pPr>
      <w:r>
        <w:t>- 提供常见句型和例子，为学生搭建写作框架，培养他们的自主学习和创新能力。</w:t>
      </w:r>
    </w:p>
    <w:p>
      <w:pPr>
        <w:ind w:firstLine="443"/>
        <w:rPr>
          <w:rFonts w:hint="eastAsia"/>
        </w:rPr>
      </w:pPr>
      <w:r>
        <w:t>- 组织小组讨论和分享，激发学生的思维，提高他们的合作学习和表达能力。</w:t>
      </w:r>
    </w:p>
    <w:p>
      <w:pPr>
        <w:rPr>
          <w:rFonts w:hint="eastAsia"/>
        </w:rPr>
      </w:pPr>
      <w:r>
        <w:t>3. 情感态度与价值观目标</w:t>
      </w:r>
    </w:p>
    <w:p>
      <w:pPr>
        <w:rPr>
          <w:rFonts w:hint="eastAsia"/>
        </w:rPr>
      </w:pPr>
      <w:r>
        <w:t xml:space="preserve">    - 培养学生的同理心和正义感，让他们理解校园霸凌受害者的痛苦，增强对他人的关爱和支持。</w:t>
      </w:r>
    </w:p>
    <w:p>
      <w:pPr>
        <w:rPr>
          <w:rFonts w:hint="eastAsia"/>
        </w:rPr>
      </w:pPr>
      <w:r>
        <w:t xml:space="preserve">    - 提高学生对校园霸凌问题的认识，促使他们积极参与到反对校园霸凌的行动中，共同营造一个安全和谐的校园环境。</w:t>
      </w:r>
    </w:p>
    <w:p>
      <w:pPr>
        <w:rPr>
          <w:rFonts w:hint="eastAsia"/>
        </w:rPr>
      </w:pPr>
      <w:r>
        <w:t>三、设计思路</w:t>
      </w:r>
    </w:p>
    <w:p>
      <w:pPr>
        <w:rPr>
          <w:rFonts w:hint="eastAsia"/>
        </w:rPr>
      </w:pPr>
      <w:r>
        <w:t>1. 第一自然段——新闻导语</w:t>
      </w:r>
    </w:p>
    <w:p>
      <w:pPr>
        <w:rPr>
          <w:rFonts w:hint="eastAsia"/>
        </w:rPr>
      </w:pPr>
      <w:r>
        <w:t xml:space="preserve">    - 提供常见句型，让学生了解新闻导语的写作特点和要求。</w:t>
      </w:r>
    </w:p>
    <w:p>
      <w:pPr>
        <w:rPr>
          <w:rFonts w:hint="eastAsia"/>
        </w:rPr>
      </w:pPr>
      <w:r>
        <w:t xml:space="preserve">    - 引导学生根据句型搭建自己的新闻导语内容，突出事件发生的时间和主要内容。</w:t>
      </w:r>
    </w:p>
    <w:p>
      <w:pPr>
        <w:rPr>
          <w:rFonts w:hint="eastAsia"/>
        </w:rPr>
      </w:pPr>
      <w:r>
        <w:t>2. 第二自然段——活动内容介绍</w:t>
      </w:r>
    </w:p>
    <w:p>
      <w:pPr>
        <w:rPr>
          <w:rFonts w:hint="eastAsia"/>
        </w:rPr>
      </w:pPr>
      <w:r>
        <w:t xml:space="preserve">    - 总结校园常见的活动类型和形式，如专家讲座、主题班会、签名活动等。</w:t>
      </w:r>
    </w:p>
    <w:p>
      <w:pPr>
        <w:rPr>
          <w:rFonts w:hint="eastAsia"/>
        </w:rPr>
      </w:pPr>
      <w:r>
        <w:t xml:space="preserve"> </w:t>
      </w:r>
      <w:bookmarkStart w:id="0" w:name="_GoBack"/>
      <w:bookmarkEnd w:id="0"/>
      <w:r>
        <w:t xml:space="preserve">   - 通过具体例子和描述，让学生了解这些活动的特点和作用，为他们在写作中进行细节拓展提供参考。</w:t>
      </w:r>
    </w:p>
    <w:p>
      <w:pPr>
        <w:rPr>
          <w:rFonts w:hint="eastAsia"/>
        </w:rPr>
      </w:pPr>
      <w:r>
        <w:t xml:space="preserve">    - 组织小组讨论，让学生分享自己的创意和想法，进一步丰富活动内容。</w:t>
      </w:r>
    </w:p>
    <w:p>
      <w:pPr>
        <w:rPr>
          <w:rFonts w:hint="eastAsia"/>
        </w:rPr>
      </w:pPr>
      <w:r>
        <w:t>3. 第三自然段——感悟总结</w:t>
      </w:r>
    </w:p>
    <w:p>
      <w:pPr>
        <w:rPr>
          <w:rFonts w:hint="eastAsia"/>
        </w:rPr>
      </w:pPr>
      <w:r>
        <w:t xml:space="preserve">    - 引导学生从对事件的理解和感受、对事件的认知以及自身责任和行动三个方面进行思考和表达。</w:t>
      </w:r>
    </w:p>
    <w:p>
      <w:pPr>
        <w:rPr>
          <w:rFonts w:hint="eastAsia"/>
        </w:rPr>
      </w:pPr>
      <w:r>
        <w:t xml:space="preserve">    - 提供案例和素材，帮助学生深入思考校园霸凌问题，增强他们的社会责任感。</w:t>
      </w:r>
    </w:p>
    <w:p>
      <w:pPr>
        <w:rPr>
          <w:rFonts w:hint="eastAsia"/>
        </w:rPr>
      </w:pPr>
      <w:r>
        <w:t xml:space="preserve">    - 鼓励学生在感悟总结中表达自己的真实想法和情感，使新闻报道更具感染力和说服力。</w:t>
      </w:r>
    </w:p>
    <w:p>
      <w:pPr>
        <w:rPr>
          <w:rFonts w:hint="eastAsia"/>
        </w:rPr>
      </w:pPr>
      <w:r>
        <w:rPr>
          <w:rFonts w:hint="eastAsia"/>
        </w:rPr>
        <w:t>学生收获： 积累了活动类应用文要点分解的相关方法和必要的语料积累</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51"/>
    <w:rsid w:val="00172851"/>
    <w:rsid w:val="0039346E"/>
    <w:rsid w:val="003C07CE"/>
    <w:rsid w:val="006A7A31"/>
    <w:rsid w:val="009C6DF1"/>
    <w:rsid w:val="69DC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uiPriority w:val="9"/>
    <w:rPr>
      <w:rFonts w:cstheme="majorBidi"/>
      <w:color w:val="104862" w:themeColor="accent1" w:themeShade="BF"/>
      <w:sz w:val="28"/>
      <w:szCs w:val="28"/>
    </w:rPr>
  </w:style>
  <w:style w:type="character" w:customStyle="1" w:styleId="21">
    <w:name w:val="标题 5 字符"/>
    <w:basedOn w:val="15"/>
    <w:link w:val="6"/>
    <w:semiHidden/>
    <w:uiPriority w:val="9"/>
    <w:rPr>
      <w:rFonts w:cstheme="majorBidi"/>
      <w:color w:val="104862" w:themeColor="accent1" w:themeShade="BF"/>
      <w:sz w:val="24"/>
    </w:rPr>
  </w:style>
  <w:style w:type="character" w:customStyle="1" w:styleId="22">
    <w:name w:val="标题 6 字符"/>
    <w:basedOn w:val="15"/>
    <w:link w:val="7"/>
    <w:semiHidden/>
    <w:uiPriority w:val="9"/>
    <w:rPr>
      <w:rFonts w:cstheme="majorBidi"/>
      <w:b/>
      <w:bCs/>
      <w:color w:val="104862"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148</Words>
  <Characters>850</Characters>
  <Lines>7</Lines>
  <Paragraphs>1</Paragraphs>
  <TotalTime>22</TotalTime>
  <ScaleCrop>false</ScaleCrop>
  <LinksUpToDate>false</LinksUpToDate>
  <CharactersWithSpaces>997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2024-10-06T04:35:00Z</dcterms:created>
  <dc:creator>艳 刘</dc:creator>
  <cp:lastModifiedBy>Administrator</cp:lastModifiedBy>
  <dcterms:modified xsi:type="dcterms:W3CDTF">2024-10-09T06:54:11Z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