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imes New Roman" w:hAnsi="Times New Roman" w:eastAsia="微软雅黑" w:cs="Times New Roman"/>
          <w:b/>
          <w:bCs/>
          <w:sz w:val="24"/>
          <w:szCs w:val="32"/>
          <w:lang w:val="en-US" w:eastAsia="zh-CN"/>
        </w:rPr>
      </w:pPr>
      <w:r>
        <w:rPr>
          <w:rFonts w:hint="default" w:ascii="Times New Roman" w:hAnsi="Times New Roman" w:eastAsia="微软雅黑" w:cs="Times New Roman"/>
          <w:b/>
          <w:bCs/>
          <w:sz w:val="24"/>
          <w:szCs w:val="32"/>
          <w:lang w:val="en-US" w:eastAsia="zh-CN"/>
        </w:rPr>
        <w:t>2024年</w:t>
      </w:r>
      <w:r>
        <w:rPr>
          <w:rFonts w:hint="eastAsia" w:ascii="Times New Roman" w:hAnsi="Times New Roman" w:eastAsia="微软雅黑" w:cs="Times New Roman"/>
          <w:b/>
          <w:bCs/>
          <w:sz w:val="24"/>
          <w:szCs w:val="32"/>
          <w:lang w:val="en-US" w:eastAsia="zh-CN"/>
        </w:rPr>
        <w:t>10</w:t>
      </w:r>
      <w:r>
        <w:rPr>
          <w:rFonts w:hint="default" w:ascii="Times New Roman" w:hAnsi="Times New Roman" w:eastAsia="微软雅黑" w:cs="Times New Roman"/>
          <w:b/>
          <w:bCs/>
          <w:sz w:val="24"/>
          <w:szCs w:val="32"/>
          <w:lang w:val="en-US" w:eastAsia="zh-CN"/>
        </w:rPr>
        <w:t>月</w:t>
      </w:r>
      <w:r>
        <w:rPr>
          <w:rFonts w:hint="eastAsia" w:ascii="Times New Roman" w:hAnsi="Times New Roman" w:eastAsia="微软雅黑" w:cs="Times New Roman"/>
          <w:b/>
          <w:bCs/>
          <w:sz w:val="24"/>
          <w:szCs w:val="32"/>
          <w:lang w:val="en-US" w:eastAsia="zh-CN"/>
        </w:rPr>
        <w:t>天域联考应用文</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1: 审题+比较</w:t>
      </w:r>
    </w:p>
    <w:p>
      <w:pPr>
        <w:spacing w:line="240" w:lineRule="auto"/>
        <w:jc w:val="left"/>
        <w:rPr>
          <w:rFonts w:hint="default" w:ascii="Times New Roman" w:hAnsi="Times New Roman" w:eastAsia="宋体" w:cs="Times New Roman"/>
          <w:color w:val="FF0000"/>
          <w:sz w:val="21"/>
          <w:szCs w:val="21"/>
          <w:highlight w:val="none"/>
          <w:shd w:val="clear" w:color="auto" w:fill="auto"/>
        </w:rPr>
      </w:pPr>
      <w:r>
        <w:rPr>
          <w:rFonts w:hint="default" w:ascii="Times New Roman" w:hAnsi="Times New Roman" w:eastAsia="宋体" w:cs="Times New Roman"/>
          <w:sz w:val="21"/>
          <w:szCs w:val="21"/>
          <w:highlight w:val="none"/>
          <w:shd w:val="clear" w:color="auto" w:fill="auto"/>
        </w:rPr>
        <w:t>第一节（满分15分）</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假设你是李华，上周你校与国外友好学校举行了线上跨文化展示交流活动，活动丰富多彩，如书法、武术、剪纸等。请你写一封邮件给你的英国笔友Jerry，分享你参加此次活动的经历，内容包括:</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 xml:space="preserve">1.你展示的中国文化元素及原因; 2.你的感悟。 </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注意:</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1.写作词数应为80个左右;</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2.开头和结尾已给出，不计入总词数。</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p>
    <w:p>
      <w:pPr>
        <w:ind w:firstLine="420" w:firstLineChars="200"/>
        <w:rPr>
          <w:rFonts w:hint="default" w:ascii="Times New Roman" w:hAnsi="Times New Roman" w:cs="Times New Roman"/>
        </w:rPr>
      </w:pPr>
      <w:r>
        <w:rPr>
          <w:rFonts w:hint="default" w:ascii="Times New Roman" w:hAnsi="Times New Roman" w:cs="Times New Roman"/>
        </w:rPr>
        <w:t>假定你是李华，你们班上周五在公园上了一节美术课，请给英国好友Chris写一封邮件分享你的经历，内容包括：</w:t>
      </w:r>
    </w:p>
    <w:p>
      <w:pPr>
        <w:ind w:firstLine="420" w:firstLineChars="200"/>
        <w:rPr>
          <w:rFonts w:hint="default" w:ascii="Times New Roman" w:hAnsi="Times New Roman" w:cs="Times New Roman"/>
        </w:rPr>
      </w:pPr>
      <w:r>
        <w:rPr>
          <w:rFonts w:hint="default" w:ascii="Times New Roman" w:hAnsi="Times New Roman" w:cs="Times New Roman"/>
        </w:rPr>
        <w:t>1. 你的作品内容；</w:t>
      </w:r>
    </w:p>
    <w:p>
      <w:pPr>
        <w:ind w:firstLine="420" w:firstLineChars="200"/>
        <w:rPr>
          <w:rFonts w:hint="default" w:ascii="Times New Roman" w:hAnsi="Times New Roman" w:cs="Times New Roman"/>
        </w:rPr>
      </w:pPr>
      <w:r>
        <w:rPr>
          <w:rFonts w:hint="default" w:ascii="Times New Roman" w:hAnsi="Times New Roman" w:cs="Times New Roman"/>
        </w:rPr>
        <w:t>2. 你的感想。</w:t>
      </w:r>
    </w:p>
    <w:p>
      <w:pPr>
        <w:ind w:firstLine="420" w:firstLineChars="200"/>
        <w:rPr>
          <w:rFonts w:hint="default" w:ascii="Times New Roman" w:hAnsi="Times New Roman" w:cs="Times New Roman"/>
        </w:rPr>
      </w:pPr>
    </w:p>
    <w:p>
      <w:pPr>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 xml:space="preserve">Step 2: </w:t>
      </w:r>
      <w:r>
        <w:rPr>
          <w:rFonts w:hint="eastAsia" w:ascii="Times New Roman" w:hAnsi="Times New Roman" w:eastAsia="宋体" w:cs="Times New Roman"/>
          <w:b/>
          <w:bCs/>
          <w:sz w:val="21"/>
          <w:szCs w:val="21"/>
          <w:highlight w:val="yellow"/>
          <w:shd w:val="clear" w:color="auto" w:fill="auto"/>
          <w:lang w:val="en-US" w:eastAsia="zh-CN"/>
        </w:rPr>
        <w:t>要点1破解：</w:t>
      </w:r>
      <w:r>
        <w:rPr>
          <w:rFonts w:hint="default" w:ascii="Times New Roman" w:hAnsi="Times New Roman" w:eastAsia="宋体" w:cs="Times New Roman"/>
          <w:b/>
          <w:bCs/>
          <w:sz w:val="21"/>
          <w:szCs w:val="21"/>
          <w:highlight w:val="yellow"/>
          <w:shd w:val="clear" w:color="auto" w:fill="auto"/>
          <w:lang w:val="en-US" w:eastAsia="zh-CN"/>
        </w:rPr>
        <w:t>活动内容介绍</w:t>
      </w:r>
    </w:p>
    <w:p>
      <w:pPr>
        <w:rPr>
          <w:rFonts w:hint="default" w:ascii="Times New Roman" w:hAnsi="Times New Roman" w:eastAsia="宋体" w:cs="Times New Roman"/>
          <w:b/>
          <w:bCs/>
          <w:sz w:val="21"/>
          <w:szCs w:val="21"/>
          <w:highlight w:val="yellow"/>
          <w:shd w:val="clear" w:color="auto" w:fill="auto"/>
          <w:lang w:val="en-US" w:eastAsia="zh-CN"/>
        </w:rPr>
      </w:pPr>
    </w:p>
    <w:p>
      <w:pPr>
        <w:rPr>
          <w:rFonts w:hint="default" w:ascii="Times New Roman" w:hAnsi="Times New Roman" w:eastAsia="宋体" w:cs="Times New Roman"/>
          <w:b/>
          <w:bCs/>
          <w:sz w:val="21"/>
          <w:szCs w:val="21"/>
          <w:highlight w:val="none"/>
          <w:shd w:val="clear" w:color="auto" w:fill="auto"/>
          <w:lang w:val="en-US" w:eastAsia="zh-CN"/>
        </w:rPr>
      </w:pPr>
      <w:r>
        <w:rPr>
          <w:rFonts w:hint="default" w:ascii="Times New Roman" w:hAnsi="Times New Roman" w:eastAsia="宋体" w:cs="Times New Roman"/>
          <w:b/>
          <w:bCs/>
          <w:sz w:val="21"/>
          <w:szCs w:val="21"/>
          <w:highlight w:val="none"/>
          <w:shd w:val="clear" w:color="auto" w:fill="auto"/>
          <w:lang w:val="en-US" w:eastAsia="zh-CN"/>
        </w:rPr>
        <w:t>角度1: 书法</w:t>
      </w:r>
    </w:p>
    <w:p>
      <w:pP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At the event, I presented the art of Chinese calligraphy on behalf of our school. I chose this because it's not just an art form, but a reflection of our history and philosophy. Holding the brush and seeing the ink dance on paper was a mesmerizing experience. It was rewarding to see the fascination in the eyes of our foreign peers as they tried their hand at it.The exchange was a profound lesson in cultural appreciation. It made me realize how much we can learn from each other and how art can bridge the gaps between cultures. It was a reminder that despite our differences, we share a common humanity.</w:t>
      </w:r>
    </w:p>
    <w:p>
      <w:pPr>
        <w:rPr>
          <w:rFonts w:hint="default" w:ascii="Times New Roman" w:hAnsi="Times New Roman" w:eastAsia="宋体" w:cs="Times New Roman"/>
          <w:b w:val="0"/>
          <w:bCs w:val="0"/>
          <w:sz w:val="21"/>
          <w:szCs w:val="21"/>
          <w:highlight w:val="none"/>
          <w:shd w:val="clear" w:color="auto" w:fill="auto"/>
          <w:lang w:val="en-US" w:eastAsia="zh-CN"/>
        </w:rPr>
      </w:pPr>
    </w:p>
    <w:p>
      <w:pPr>
        <w:rPr>
          <w:rFonts w:hint="default" w:ascii="Times New Roman" w:hAnsi="Times New Roman" w:eastAsia="宋体" w:cs="Times New Roman"/>
          <w:b/>
          <w:bCs/>
          <w:sz w:val="21"/>
          <w:szCs w:val="21"/>
          <w:highlight w:val="none"/>
          <w:shd w:val="clear" w:color="auto" w:fill="auto"/>
          <w:lang w:val="en-US" w:eastAsia="zh-CN"/>
        </w:rPr>
      </w:pPr>
      <w:r>
        <w:rPr>
          <w:rFonts w:hint="default" w:ascii="Times New Roman" w:hAnsi="Times New Roman" w:eastAsia="宋体" w:cs="Times New Roman"/>
          <w:b/>
          <w:bCs/>
          <w:sz w:val="21"/>
          <w:szCs w:val="21"/>
          <w:highlight w:val="none"/>
          <w:shd w:val="clear" w:color="auto" w:fill="auto"/>
          <w:lang w:val="en-US" w:eastAsia="zh-CN"/>
        </w:rPr>
        <w:t>角度2：武术</w:t>
      </w:r>
    </w:p>
    <w:p>
      <w:pP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I demonstrated a routine from Kung Fu, one of the most recognized martial arts in China. I chose to showcase this because it embodies not only physical strength and discipline but also the spiritual and philosophical aspects of our culture. Practicing Kung Fu is about harmony, balance, and the pursuit of inner peace.Participating in this exchange was an eye-opening experience. It allowed me to connect with people from different backgrounds and share a piece of my heritage. I was struck by the universal appeal of martial arts and how it can be a language that transcends borders.</w:t>
      </w:r>
    </w:p>
    <w:p>
      <w:pPr>
        <w:rPr>
          <w:rFonts w:hint="default" w:ascii="Times New Roman" w:hAnsi="Times New Roman" w:eastAsia="宋体" w:cs="Times New Roman"/>
          <w:b/>
          <w:bCs/>
          <w:sz w:val="21"/>
          <w:szCs w:val="21"/>
          <w:highlight w:val="none"/>
          <w:shd w:val="clear" w:color="auto" w:fill="auto"/>
          <w:lang w:val="en-US" w:eastAsia="zh-C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 xml:space="preserve">Step 3: </w:t>
      </w:r>
      <w:r>
        <w:rPr>
          <w:rFonts w:hint="eastAsia" w:ascii="Times New Roman" w:hAnsi="Times New Roman" w:eastAsia="宋体" w:cs="Times New Roman"/>
          <w:b/>
          <w:bCs/>
          <w:sz w:val="21"/>
          <w:szCs w:val="21"/>
          <w:highlight w:val="yellow"/>
          <w:shd w:val="clear" w:color="auto" w:fill="auto"/>
          <w:lang w:val="en-US" w:eastAsia="zh-CN"/>
        </w:rPr>
        <w:t>对同学的优秀作文学习+评价</w:t>
      </w:r>
    </w:p>
    <w:p>
      <w:pPr>
        <w:rPr>
          <w:rFonts w:hint="default" w:ascii="Times New Roman" w:hAnsi="Times New Roman" w:eastAsia="宋体" w:cs="Times New Roman"/>
          <w:b/>
          <w:bCs/>
          <w:sz w:val="21"/>
          <w:szCs w:val="21"/>
          <w:highlight w:val="none"/>
          <w:shd w:val="clear" w:color="auto" w:fill="auto"/>
          <w:lang w:val="en-US" w:eastAsia="zh-CN"/>
        </w:rPr>
      </w:pPr>
    </w:p>
    <w:p>
      <w:pPr>
        <w:rPr>
          <w:rFonts w:hint="default" w:ascii="Times New Roman" w:hAnsi="Times New Roman" w:eastAsia="宋体" w:cs="Times New Roman"/>
          <w:b/>
          <w:bCs/>
          <w:sz w:val="21"/>
          <w:szCs w:val="21"/>
          <w:highlight w:val="yellow"/>
          <w:shd w:val="clear" w:color="auto" w:fill="auto"/>
          <w:lang w:val="en-US" w:eastAsia="zh-CN"/>
        </w:rPr>
      </w:pPr>
    </w:p>
    <w:p>
      <w:pPr>
        <w:rPr>
          <w:rFonts w:hint="default" w:ascii="Times New Roman" w:hAnsi="Times New Roman" w:eastAsia="宋体" w:cs="Times New Roman"/>
          <w:b/>
          <w:bCs/>
          <w:sz w:val="21"/>
          <w:szCs w:val="21"/>
          <w:highlight w:val="yellow"/>
          <w:shd w:val="clear" w:color="auto" w:fill="auto"/>
          <w:lang w:val="en-US" w:eastAsia="zh-CN"/>
        </w:rPr>
      </w:pPr>
    </w:p>
    <w:p>
      <w:pPr>
        <w:rPr>
          <w:rFonts w:hint="default" w:ascii="Times New Roman" w:hAnsi="Times New Roman" w:eastAsia="宋体" w:cs="Times New Roman"/>
          <w:b/>
          <w:bCs/>
          <w:sz w:val="21"/>
          <w:szCs w:val="21"/>
          <w:highlight w:val="yellow"/>
          <w:shd w:val="clear" w:color="auto" w:fill="auto"/>
          <w:lang w:val="en-US" w:eastAsia="zh-CN"/>
        </w:rPr>
      </w:pPr>
    </w:p>
    <w:p>
      <w:pPr>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lang w:val="en-US"/>
        </w:rPr>
      </w:pPr>
      <w:bookmarkStart w:id="0" w:name="_GoBack"/>
      <w:bookmarkEnd w:id="0"/>
      <w:r>
        <w:rPr>
          <w:rFonts w:hint="default" w:ascii="Times New Roman" w:hAnsi="Times New Roman" w:eastAsia="宋体" w:cs="Times New Roman"/>
          <w:b/>
          <w:bCs/>
          <w:sz w:val="21"/>
          <w:szCs w:val="21"/>
          <w:highlight w:val="yellow"/>
          <w:shd w:val="clear" w:color="auto" w:fill="auto"/>
          <w:lang w:val="en-US" w:eastAsia="zh-CN"/>
        </w:rPr>
        <w:t xml:space="preserve">Step 4: </w:t>
      </w:r>
      <w:r>
        <w:rPr>
          <w:rFonts w:hint="eastAsia" w:ascii="Times New Roman" w:hAnsi="Times New Roman" w:eastAsia="宋体" w:cs="Times New Roman"/>
          <w:b/>
          <w:bCs/>
          <w:sz w:val="21"/>
          <w:szCs w:val="21"/>
          <w:highlight w:val="yellow"/>
          <w:shd w:val="clear" w:color="auto" w:fill="auto"/>
          <w:lang w:val="en-US" w:eastAsia="zh-CN"/>
        </w:rPr>
        <w:t>破解要点2：感受</w:t>
      </w:r>
    </w:p>
    <w:p>
      <w:pPr>
        <w:rPr>
          <w:rFonts w:hint="default" w:ascii="Times New Roman" w:hAnsi="Times New Roman" w:eastAsia="宋体" w:cs="Times New Roman"/>
          <w:b/>
          <w:bCs/>
          <w:sz w:val="21"/>
          <w:szCs w:val="21"/>
          <w:highlight w:val="none"/>
          <w:shd w:val="clear" w:color="auto" w:fill="auto"/>
          <w:lang w:val="en-US" w:eastAsia="zh-CN"/>
        </w:rPr>
      </w:pPr>
      <w:r>
        <w:rPr>
          <w:rFonts w:hint="default" w:ascii="Times New Roman" w:hAnsi="Times New Roman" w:eastAsia="宋体" w:cs="Times New Roman"/>
          <w:b/>
          <w:bCs/>
          <w:sz w:val="21"/>
          <w:szCs w:val="21"/>
          <w:highlight w:val="none"/>
          <w:shd w:val="clear" w:color="auto" w:fill="auto"/>
          <w:lang w:val="en-US" w:eastAsia="zh-CN"/>
        </w:rPr>
        <w:t>角度1：自豪成就感</w:t>
      </w:r>
    </w:p>
    <w:p>
      <w:pP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As the online cross-cultural exchange event unfolded, I couldn't help but feel a profound sense of accomplishment and pride. Witnessing the seamless blend of diverse cultures through activities like calligraphy, martial arts, and paper-cutting, I was reminded of the power of unity and collaboration. It was a humbling experience that highlighted the value of hard work and dedication in preserving and promoting our rich cultural heritage.</w:t>
      </w:r>
    </w:p>
    <w:p>
      <w:pPr>
        <w:rPr>
          <w:rFonts w:hint="default" w:ascii="Times New Roman" w:hAnsi="Times New Roman" w:eastAsia="宋体" w:cs="Times New Roman"/>
          <w:b/>
          <w:bCs/>
          <w:sz w:val="21"/>
          <w:szCs w:val="21"/>
          <w:highlight w:val="yellow"/>
          <w:shd w:val="clear" w:color="auto" w:fill="auto"/>
          <w:lang w:val="en-US" w:eastAsia="zh-CN"/>
        </w:rPr>
      </w:pPr>
    </w:p>
    <w:p>
      <w:pPr>
        <w:rPr>
          <w:rFonts w:hint="default" w:ascii="Times New Roman" w:hAnsi="Times New Roman" w:eastAsia="宋体" w:cs="Times New Roman"/>
          <w:b/>
          <w:bCs/>
          <w:sz w:val="21"/>
          <w:szCs w:val="21"/>
          <w:highlight w:val="none"/>
          <w:shd w:val="clear" w:color="auto" w:fill="auto"/>
          <w:lang w:val="en-US" w:eastAsia="zh-CN"/>
        </w:rPr>
      </w:pPr>
      <w:r>
        <w:rPr>
          <w:rFonts w:hint="default" w:ascii="Times New Roman" w:hAnsi="Times New Roman" w:eastAsia="宋体" w:cs="Times New Roman"/>
          <w:b/>
          <w:bCs/>
          <w:sz w:val="21"/>
          <w:szCs w:val="21"/>
          <w:highlight w:val="none"/>
          <w:shd w:val="clear" w:color="auto" w:fill="auto"/>
          <w:lang w:val="en-US" w:eastAsia="zh-CN"/>
        </w:rPr>
        <w:t>角度2：共鸣尊重</w:t>
      </w:r>
    </w:p>
    <w:p>
      <w:pP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Participating in the online cross-cultural exchange event with our foreign counterparts, I was struck by a sense of collective pride and mutual respect. As we engaged in activities such as calligraphy, martial arts, and paper-cutting, I realized that each form of cultural expression carries its own significance and deserves our reverence. It was a humbling reminder that every aspect of our shared human experience, no matter how seemingly trivial, holds value and deserves our respect.</w:t>
      </w:r>
    </w:p>
    <w:p>
      <w:pPr>
        <w:rPr>
          <w:rFonts w:hint="default" w:ascii="Times New Roman" w:hAnsi="Times New Roman" w:eastAsia="宋体" w:cs="Times New Roman"/>
          <w:b w:val="0"/>
          <w:bCs w:val="0"/>
          <w:sz w:val="21"/>
          <w:szCs w:val="21"/>
          <w:highlight w:val="none"/>
          <w:shd w:val="clear" w:color="auto" w:fill="auto"/>
          <w:lang w:val="en-US" w:eastAsia="zh-CN"/>
        </w:rPr>
      </w:pPr>
    </w:p>
    <w:p>
      <w:pPr>
        <w:rPr>
          <w:rFonts w:hint="default" w:ascii="Times New Roman" w:hAnsi="Times New Roman" w:eastAsia="宋体" w:cs="Times New Roman"/>
          <w:b/>
          <w:bCs/>
          <w:sz w:val="21"/>
          <w:szCs w:val="21"/>
          <w:highlight w:val="none"/>
          <w:shd w:val="clear" w:color="auto" w:fill="auto"/>
          <w:lang w:val="en-US" w:eastAsia="zh-CN"/>
        </w:rPr>
      </w:pPr>
    </w:p>
    <w:p>
      <w:pPr>
        <w:rPr>
          <w:rFonts w:hint="default" w:ascii="Times New Roman" w:hAnsi="Times New Roman" w:eastAsia="宋体" w:cs="Times New Roman"/>
          <w:b/>
          <w:bCs/>
          <w:sz w:val="21"/>
          <w:szCs w:val="21"/>
          <w:highlight w:val="none"/>
          <w:shd w:val="clear" w:color="auto" w:fill="auto"/>
          <w:lang w:val="en-US" w:eastAsia="zh-CN"/>
        </w:rPr>
      </w:pPr>
      <w:r>
        <w:rPr>
          <w:rFonts w:hint="default" w:ascii="Times New Roman" w:hAnsi="Times New Roman" w:eastAsia="宋体" w:cs="Times New Roman"/>
          <w:b/>
          <w:bCs/>
          <w:sz w:val="21"/>
          <w:szCs w:val="21"/>
          <w:highlight w:val="none"/>
          <w:shd w:val="clear" w:color="auto" w:fill="auto"/>
          <w:lang w:val="en-US" w:eastAsia="zh-CN"/>
        </w:rPr>
        <w:t>角度3：开眼经历</w:t>
      </w:r>
    </w:p>
    <w:p>
      <w:pP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The online cross-cultural exchange event with our international partner school proved to be an eye-opening and transformative experience. Through the diverse array of activities, such as calligraphy, martial arts, and paper-cutting, we were exposed to the rich tapestry of global traditions. It was a profound reminder that labor, in all its forms, should be honored and cherished as a reflection of our shared humanity and the invaluable contributions of each culture to the world's heritage.</w:t>
      </w:r>
    </w:p>
    <w:p>
      <w:pPr>
        <w:rPr>
          <w:rFonts w:hint="default" w:ascii="Times New Roman" w:hAnsi="Times New Roman" w:eastAsia="宋体" w:cs="Times New Roman"/>
          <w:b w:val="0"/>
          <w:bCs w:val="0"/>
          <w:sz w:val="21"/>
          <w:szCs w:val="21"/>
          <w:highlight w:val="none"/>
          <w:shd w:val="clear" w:color="auto" w:fill="auto"/>
          <w:lang w:val="en-US" w:eastAsia="zh-C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 xml:space="preserve">Step 5: </w:t>
      </w:r>
      <w:r>
        <w:rPr>
          <w:rFonts w:hint="eastAsia" w:ascii="Times New Roman" w:hAnsi="Times New Roman" w:eastAsia="宋体" w:cs="Times New Roman"/>
          <w:b/>
          <w:bCs/>
          <w:sz w:val="21"/>
          <w:szCs w:val="21"/>
          <w:highlight w:val="yellow"/>
          <w:shd w:val="clear" w:color="auto" w:fill="auto"/>
          <w:lang w:val="en-US" w:eastAsia="zh-CN"/>
        </w:rPr>
        <w:t>积累：话题库相关语块</w:t>
      </w:r>
    </w:p>
    <w:p>
      <w:pPr>
        <w:numPr>
          <w:ilvl w:val="0"/>
          <w:numId w:val="1"/>
        </w:numPr>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感受到积极投身于跨文化学习的灵感，理解分享我们的文化遗产所带来的快乐</w:t>
      </w:r>
    </w:p>
    <w:p>
      <w:pPr>
        <w:numPr>
          <w:ilvl w:val="0"/>
          <w:numId w:val="0"/>
        </w:numPr>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rPr>
          <w:rFonts w:hint="default" w:ascii="Times New Roman" w:hAnsi="Times New Roman" w:eastAsia="宋体" w:cs="Times New Roman"/>
          <w:b w:val="0"/>
          <w:bCs w:val="0"/>
          <w:sz w:val="21"/>
          <w:szCs w:val="21"/>
          <w:highlight w:val="none"/>
          <w:shd w:val="clear" w:color="auto" w:fill="auto"/>
          <w:lang w:val="en-US" w:eastAsia="zh-CN"/>
        </w:rPr>
      </w:pPr>
      <w:r>
        <w:rPr>
          <w:rFonts w:hint="eastAsia" w:ascii="Times New Roman" w:hAnsi="Times New Roman" w:eastAsia="宋体" w:cs="Times New Roman"/>
          <w:b w:val="0"/>
          <w:bCs w:val="0"/>
          <w:sz w:val="21"/>
          <w:szCs w:val="21"/>
          <w:highlight w:val="none"/>
          <w:shd w:val="clear" w:color="auto" w:fill="auto"/>
          <w:lang w:val="en-US" w:eastAsia="zh-CN"/>
        </w:rPr>
        <w:t>———————————————————————————————————————</w:t>
      </w:r>
    </w:p>
    <w:p>
      <w:pPr>
        <w:numPr>
          <w:ilvl w:val="0"/>
          <w:numId w:val="1"/>
        </w:numP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接纳每个文化传统都有其独特的重要性的观念。</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eastAsia" w:ascii="Times New Roman" w:hAnsi="Times New Roman" w:eastAsia="宋体" w:cs="Times New Roman"/>
          <w:b w:val="0"/>
          <w:bCs w:val="0"/>
          <w:sz w:val="21"/>
          <w:szCs w:val="21"/>
          <w:highlight w:val="none"/>
          <w:shd w:val="clear" w:color="auto" w:fill="auto"/>
          <w:lang w:val="en-US" w:eastAsia="zh-CN"/>
        </w:rPr>
        <w:t>———————————————————————————————————————</w:t>
      </w:r>
    </w:p>
    <w:p>
      <w:pPr>
        <w:numPr>
          <w:ilvl w:val="0"/>
          <w:numId w:val="1"/>
        </w:numP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认识到为文化多样性做出贡献所带来的满足感。</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eastAsia" w:ascii="Times New Roman" w:hAnsi="Times New Roman" w:eastAsia="宋体" w:cs="Times New Roman"/>
          <w:b w:val="0"/>
          <w:bCs w:val="0"/>
          <w:sz w:val="21"/>
          <w:szCs w:val="21"/>
          <w:highlight w:val="none"/>
          <w:shd w:val="clear" w:color="auto" w:fill="auto"/>
          <w:lang w:val="en-US" w:eastAsia="zh-CN"/>
        </w:rPr>
        <w:t>———————————————————————————————————————</w:t>
      </w:r>
    </w:p>
    <w:p>
      <w:pPr>
        <w:numPr>
          <w:ilvl w:val="0"/>
          <w:numId w:val="1"/>
        </w:numPr>
        <w:pBdr>
          <w:bottom w:val="single" w:color="auto" w:sz="4" w:space="0"/>
        </w:pBd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对文化传统的尊严获得新的视角。</w:t>
      </w:r>
    </w:p>
    <w:p>
      <w:pPr>
        <w:numPr>
          <w:ilvl w:val="0"/>
          <w:numId w:val="0"/>
        </w:numPr>
        <w:pBdr>
          <w:bottom w:val="single" w:color="auto" w:sz="4" w:space="0"/>
        </w:pBd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1"/>
        </w:numP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体会到在保护文化遗产中所需要的辛勤工作和奉献的价值。</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eastAsia" w:ascii="Times New Roman" w:hAnsi="Times New Roman" w:eastAsia="宋体" w:cs="Times New Roman"/>
          <w:b w:val="0"/>
          <w:bCs w:val="0"/>
          <w:sz w:val="21"/>
          <w:szCs w:val="21"/>
          <w:highlight w:val="none"/>
          <w:shd w:val="clear" w:color="auto" w:fill="auto"/>
          <w:lang w:val="en-US" w:eastAsia="zh-CN"/>
        </w:rPr>
        <w:t>———————————————————————————————————————</w:t>
      </w:r>
    </w:p>
    <w:p>
      <w:pPr>
        <w:numPr>
          <w:ilvl w:val="0"/>
          <w:numId w:val="1"/>
        </w:numPr>
        <w:pBdr>
          <w:bottom w:val="single" w:color="auto" w:sz="4" w:space="0"/>
        </w:pBd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认识到文化交流在促进相互理解方面所具有的深远影响</w:t>
      </w:r>
    </w:p>
    <w:p>
      <w:pPr>
        <w:numPr>
          <w:ilvl w:val="0"/>
          <w:numId w:val="0"/>
        </w:numPr>
        <w:pBdr>
          <w:bottom w:val="single" w:color="auto" w:sz="4" w:space="0"/>
        </w:pBd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1"/>
        </w:numP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领悟到从发现世界的全新面向中获得的乐趣。</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eastAsia" w:ascii="Times New Roman" w:hAnsi="Times New Roman" w:eastAsia="宋体" w:cs="Times New Roman"/>
          <w:b w:val="0"/>
          <w:bCs w:val="0"/>
          <w:sz w:val="21"/>
          <w:szCs w:val="21"/>
          <w:highlight w:val="none"/>
          <w:shd w:val="clear" w:color="auto" w:fill="auto"/>
          <w:lang w:val="en-US" w:eastAsia="zh-CN"/>
        </w:rPr>
        <w:t>———————————————————————————————————————</w:t>
      </w:r>
    </w:p>
    <w:p>
      <w:pPr>
        <w:numPr>
          <w:ilvl w:val="0"/>
          <w:numId w:val="1"/>
        </w:numP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接受每个文化传统都有其独一无二的魅力的理念。</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eastAsia" w:ascii="Times New Roman" w:hAnsi="Times New Roman" w:eastAsia="宋体" w:cs="Times New Roman"/>
          <w:b w:val="0"/>
          <w:bCs w:val="0"/>
          <w:sz w:val="21"/>
          <w:szCs w:val="21"/>
          <w:highlight w:val="none"/>
          <w:shd w:val="clear" w:color="auto" w:fill="auto"/>
          <w:lang w:val="en-US" w:eastAsia="zh-CN"/>
        </w:rPr>
        <w:t>———————————————————————————————————————</w:t>
      </w:r>
    </w:p>
    <w:p>
      <w:pPr>
        <w:numPr>
          <w:ilvl w:val="0"/>
          <w:numId w:val="1"/>
        </w:numPr>
        <w:ind w:left="0" w:leftChars="0" w:firstLine="0" w:firstLine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认可扩展我们的文化知识和理解所带来的满足感。</w:t>
      </w:r>
    </w:p>
    <w:p>
      <w:pPr>
        <w:numPr>
          <w:ilvl w:val="0"/>
          <w:numId w:val="0"/>
        </w:numPr>
        <w:pBdr>
          <w:bottom w:val="single" w:color="auto" w:sz="4" w:space="0"/>
        </w:pBdr>
        <w:ind w:leftChars="0"/>
        <w:rPr>
          <w:rFonts w:hint="default" w:ascii="Times New Roman" w:hAnsi="Times New Roman" w:eastAsia="宋体" w:cs="Times New Roman"/>
          <w:b w:val="0"/>
          <w:bCs w:val="0"/>
          <w:sz w:val="21"/>
          <w:szCs w:val="21"/>
          <w:highlight w:val="none"/>
          <w:shd w:val="clear" w:color="auto" w:fill="auto"/>
          <w:lang w:val="en-US" w:eastAsia="zh-CN"/>
        </w:rPr>
      </w:pPr>
    </w:p>
    <w:p>
      <w:pPr>
        <w:numPr>
          <w:ilvl w:val="0"/>
          <w:numId w:val="0"/>
        </w:numPr>
        <w:ind w:leftChars="0"/>
        <w:rPr>
          <w:rFonts w:hint="eastAsia" w:ascii="Times New Roman" w:hAnsi="Times New Roman" w:eastAsia="宋体" w:cs="Times New Roman"/>
          <w:b w:val="0"/>
          <w:bCs w:val="0"/>
          <w:sz w:val="21"/>
          <w:szCs w:val="21"/>
          <w:highlight w:val="none"/>
          <w:shd w:val="clear" w:color="auto" w:fill="auto"/>
          <w:lang w:val="en-US" w:eastAsia="zh-C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6: 范文呈现</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 xml:space="preserve"> </w:t>
      </w:r>
      <w:r>
        <w:rPr>
          <w:rFonts w:hint="eastAsia" w:ascii="Times New Roman" w:hAnsi="Times New Roman" w:eastAsia="宋体" w:cs="Times New Roman"/>
          <w:b w:val="0"/>
          <w:bCs w:val="0"/>
          <w:sz w:val="21"/>
          <w:szCs w:val="21"/>
          <w:highlight w:val="none"/>
          <w:shd w:val="clear" w:color="auto" w:fill="auto"/>
          <w:lang w:val="en-US" w:eastAsia="zh-CN"/>
        </w:rPr>
        <w:t xml:space="preserve">   </w:t>
      </w:r>
      <w:r>
        <w:rPr>
          <w:rFonts w:hint="default" w:ascii="Times New Roman" w:hAnsi="Times New Roman" w:eastAsia="宋体" w:cs="Times New Roman"/>
          <w:b w:val="0"/>
          <w:bCs w:val="0"/>
          <w:sz w:val="21"/>
          <w:szCs w:val="21"/>
          <w:highlight w:val="none"/>
          <w:shd w:val="clear" w:color="auto" w:fill="auto"/>
          <w:lang w:val="en-US" w:eastAsia="zh-CN"/>
        </w:rPr>
        <w:t>I'm writing to share with you an online cross-cultural exhibition exchange activity held last week.</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 xml:space="preserve">    In this activity I chose to showcase Chinese calligraphy as it is an integral part of our culture that dates back thousands of years. Featuring diverse and distinctive styles, Chinese calligraphy, whose tools and materials are well-known“the Four Treasures of the Study", conveys the writer's unique characters, rich thoughts and emotions. Not only does it reflect the beauty and elegance of the Chinese language but also embodies the spirit and philosophy of our people.</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 xml:space="preserve">    Participating in this event has broadened my horizons and deepened my understanding of cultural diversity. It has also reminded me of the power of art in bridging gaps between different cultures and fostering mutual understanding and respect. Looking forward to hearing from you soon.</w:t>
      </w: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p>
      <w:pPr>
        <w:spacing w:line="240" w:lineRule="auto"/>
        <w:jc w:val="left"/>
        <w:rPr>
          <w:rFonts w:hint="eastAsia"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7: 迁移至202</w:t>
      </w:r>
      <w:r>
        <w:rPr>
          <w:rFonts w:hint="eastAsia" w:ascii="Times New Roman" w:hAnsi="Times New Roman" w:eastAsia="宋体" w:cs="Times New Roman"/>
          <w:b/>
          <w:bCs/>
          <w:sz w:val="21"/>
          <w:szCs w:val="21"/>
          <w:highlight w:val="yellow"/>
          <w:shd w:val="clear" w:color="auto" w:fill="auto"/>
          <w:lang w:val="en-US" w:eastAsia="zh-CN"/>
        </w:rPr>
        <w:t>5届江浙皖10月联考</w:t>
      </w:r>
    </w:p>
    <w:p>
      <w:pPr>
        <w:spacing w:line="240" w:lineRule="auto"/>
        <w:jc w:val="left"/>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 xml:space="preserve">Dear Chris, </w:t>
      </w:r>
    </w:p>
    <w:p>
      <w:pPr>
        <w:spacing w:line="240" w:lineRule="auto"/>
        <w:jc w:val="left"/>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 xml:space="preserve">    I’m writing to share with you a camping experience my family engaged in last weekend. It was our first time on a camping trip, in which my family slept under the stars in the Wilderness Park. We had no sooner set up the tent than it started to rain. While we enjoyed the sound of the rain dripping on our tent,，playing games and chatting about our daily life stories, mom prepared some snacks and drinks for us. We made wet-weather camping fun.</w:t>
      </w:r>
    </w:p>
    <w:p>
      <w:pPr>
        <w:spacing w:line="240" w:lineRule="auto"/>
        <w:jc w:val="left"/>
        <w:rPr>
          <w:rFonts w:hint="default" w:ascii="Times New Roman" w:hAnsi="Times New Roman" w:eastAsia="宋体" w:cs="Times New Roman"/>
          <w:b w:val="0"/>
          <w:bCs w:val="0"/>
          <w:sz w:val="21"/>
          <w:szCs w:val="21"/>
          <w:highlight w:val="none"/>
          <w:shd w:val="clear" w:color="auto" w:fill="auto"/>
          <w:lang w:val="en-US" w:eastAsia="zh-CN"/>
        </w:rPr>
      </w:pPr>
      <w:r>
        <w:rPr>
          <w:rFonts w:hint="default" w:ascii="Times New Roman" w:hAnsi="Times New Roman" w:eastAsia="宋体" w:cs="Times New Roman"/>
          <w:b w:val="0"/>
          <w:bCs w:val="0"/>
          <w:sz w:val="21"/>
          <w:szCs w:val="21"/>
          <w:highlight w:val="none"/>
          <w:shd w:val="clear" w:color="auto" w:fill="auto"/>
          <w:lang w:val="en-US" w:eastAsia="zh-CN"/>
        </w:rPr>
        <w:t xml:space="preserve">    I’m grateful for the camping trip. Not only did I enjoy the beauty of nature, but I learned there is plenty of entertainment to be found in exploring nature.</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numPr>
          <w:ilvl w:val="0"/>
          <w:numId w:val="0"/>
        </w:numPr>
        <w:ind w:leftChars="0"/>
        <w:rPr>
          <w:rFonts w:hint="default" w:ascii="Times New Roman" w:hAnsi="Times New Roman" w:eastAsia="宋体" w:cs="Times New Roman"/>
          <w:b w:val="0"/>
          <w:bCs w:val="0"/>
          <w:sz w:val="21"/>
          <w:szCs w:val="21"/>
          <w:highlight w:val="none"/>
          <w:shd w:val="clear" w:color="auto" w:fil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E96F8"/>
    <w:multiLevelType w:val="singleLevel"/>
    <w:tmpl w:val="EFFE96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6D09A"/>
    <w:rsid w:val="62C021E1"/>
    <w:rsid w:val="686F06C8"/>
    <w:rsid w:val="7E56D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2024-10-09T20:59:00Z</dcterms:created>
  <dc:creator>apple</dc:creator>
  <cp:lastModifiedBy>Wiesen</cp:lastModifiedBy>
  <dcterms:modified xsi:type="dcterms:W3CDTF">2024-10-12T01:50:45Z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280AE4C8AB6F37CD487E06676E489593_41</vt:lpwstr>
  </property>
</Properties>
</file>