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textAlignment w:val="baseline"/>
        <w:rPr>
          <w:rFonts w:ascii="黑体" w:hAnsi="黑体" w:eastAsia="黑体" w:cs="黑体"/>
          <w:color w:val="000000"/>
          <w:sz w:val="28"/>
          <w:szCs w:val="28"/>
        </w:rPr>
      </w:pPr>
      <w:r>
        <w:rPr>
          <w:rFonts w:ascii="黑体" w:hAnsi="黑体" w:eastAsia="黑体" w:cs="黑体"/>
          <w:color w:val="000000"/>
          <w:sz w:val="28"/>
          <w:szCs w:val="28"/>
        </w:rPr>
        <w:drawing>
          <wp:anchor distT="0" distB="0" distL="114300" distR="114300" simplePos="0" relativeHeight="251659264" behindDoc="0" locked="0" layoutInCell="1" allowOverlap="1">
            <wp:simplePos x="0" y="0"/>
            <wp:positionH relativeFrom="page">
              <wp:posOffset>11430000</wp:posOffset>
            </wp:positionH>
            <wp:positionV relativeFrom="topMargin">
              <wp:posOffset>11404600</wp:posOffset>
            </wp:positionV>
            <wp:extent cx="330200" cy="419100"/>
            <wp:effectExtent l="0" t="0" r="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330200" cy="419100"/>
                    </a:xfrm>
                    <a:prstGeom prst="rect">
                      <a:avLst/>
                    </a:prstGeom>
                  </pic:spPr>
                </pic:pic>
              </a:graphicData>
            </a:graphic>
          </wp:anchor>
        </w:drawing>
      </w:r>
      <w:r>
        <w:rPr>
          <w:rFonts w:ascii="黑体" w:hAnsi="黑体" w:eastAsia="黑体" w:cs="黑体"/>
          <w:color w:val="000000"/>
          <w:sz w:val="28"/>
          <w:szCs w:val="28"/>
        </w:rPr>
        <w:drawing>
          <wp:anchor distT="0" distB="0" distL="114300" distR="114300" simplePos="0" relativeHeight="251660288" behindDoc="0" locked="0" layoutInCell="1" allowOverlap="1">
            <wp:simplePos x="0" y="0"/>
            <wp:positionH relativeFrom="page">
              <wp:posOffset>12293600</wp:posOffset>
            </wp:positionH>
            <wp:positionV relativeFrom="topMargin">
              <wp:posOffset>11595100</wp:posOffset>
            </wp:positionV>
            <wp:extent cx="330200" cy="330200"/>
            <wp:effectExtent l="0" t="0" r="0" b="0"/>
            <wp:wrapNone/>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7"/>
                    <a:stretch>
                      <a:fillRect/>
                    </a:stretch>
                  </pic:blipFill>
                  <pic:spPr>
                    <a:xfrm>
                      <a:off x="0" y="0"/>
                      <a:ext cx="330200" cy="330200"/>
                    </a:xfrm>
                    <a:prstGeom prst="rect">
                      <a:avLst/>
                    </a:prstGeom>
                  </pic:spPr>
                </pic:pic>
              </a:graphicData>
            </a:graphic>
          </wp:anchor>
        </w:drawing>
      </w:r>
      <w:r>
        <w:rPr>
          <w:rFonts w:hint="eastAsia" w:ascii="黑体" w:hAnsi="黑体" w:eastAsia="黑体" w:cs="黑体"/>
          <w:color w:val="000000"/>
          <w:sz w:val="28"/>
          <w:szCs w:val="28"/>
        </w:rPr>
        <w:t xml:space="preserve">      </w:t>
      </w:r>
      <w:r>
        <w:rPr>
          <w:rFonts w:ascii="黑体" w:hAnsi="黑体" w:eastAsia="黑体" w:cs="黑体"/>
          <w:color w:val="000000"/>
          <w:sz w:val="28"/>
          <w:szCs w:val="28"/>
        </w:rPr>
        <w:t xml:space="preserve">      </w:t>
      </w:r>
      <w:r>
        <w:rPr>
          <w:rFonts w:hint="eastAsia" w:ascii="黑体" w:hAnsi="黑体" w:eastAsia="黑体" w:cs="黑体"/>
          <w:color w:val="000000"/>
          <w:sz w:val="28"/>
          <w:szCs w:val="28"/>
        </w:rPr>
        <w:t xml:space="preserve">   </w:t>
      </w:r>
      <w:r>
        <w:rPr>
          <w:rFonts w:hint="eastAsia" w:ascii="黑体" w:hAnsi="黑体" w:eastAsia="黑体" w:cs="黑体"/>
          <w:color w:val="000000"/>
          <w:sz w:val="44"/>
          <w:szCs w:val="44"/>
        </w:rPr>
        <w:t>爷爷的红帽子</w:t>
      </w:r>
    </w:p>
    <w:p>
      <w:pPr>
        <w:snapToGrid w:val="0"/>
        <w:ind w:firstLine="3920" w:firstLineChars="1400"/>
        <w:textAlignment w:val="baseline"/>
        <w:rPr>
          <w:sz w:val="28"/>
          <w:szCs w:val="28"/>
        </w:rPr>
      </w:pPr>
      <w:r>
        <w:rPr>
          <w:rFonts w:hint="eastAsia" w:ascii="黑体" w:hAnsi="黑体" w:eastAsia="黑体" w:cs="黑体"/>
          <w:color w:val="000000"/>
          <w:sz w:val="28"/>
          <w:szCs w:val="28"/>
        </w:rPr>
        <w:t>---</w:t>
      </w:r>
      <w:r>
        <w:rPr>
          <w:rFonts w:ascii="黑体" w:hAnsi="黑体" w:eastAsia="黑体" w:cs="黑体"/>
          <w:color w:val="000000"/>
          <w:sz w:val="28"/>
          <w:szCs w:val="28"/>
        </w:rPr>
        <w:t>202</w:t>
      </w:r>
      <w:r>
        <w:rPr>
          <w:rFonts w:hint="eastAsia" w:ascii="黑体" w:hAnsi="黑体" w:eastAsia="黑体" w:cs="黑体"/>
          <w:color w:val="000000"/>
          <w:sz w:val="28"/>
          <w:szCs w:val="28"/>
        </w:rPr>
        <w:t>4</w:t>
      </w:r>
      <w:r>
        <w:rPr>
          <w:rFonts w:ascii="黑体" w:hAnsi="黑体" w:eastAsia="黑体" w:cs="黑体"/>
          <w:color w:val="000000"/>
          <w:sz w:val="28"/>
          <w:szCs w:val="28"/>
        </w:rPr>
        <w:t>年</w:t>
      </w:r>
      <w:r>
        <w:rPr>
          <w:rFonts w:hint="eastAsia" w:ascii="黑体" w:hAnsi="黑体" w:eastAsia="黑体" w:cs="黑体"/>
          <w:color w:val="000000"/>
          <w:sz w:val="28"/>
          <w:szCs w:val="28"/>
        </w:rPr>
        <w:t>12</w:t>
      </w:r>
      <w:r>
        <w:rPr>
          <w:rFonts w:ascii="黑体" w:hAnsi="黑体" w:eastAsia="黑体" w:cs="黑体"/>
          <w:color w:val="000000"/>
          <w:sz w:val="28"/>
          <w:szCs w:val="28"/>
        </w:rPr>
        <w:t>月</w:t>
      </w:r>
      <w:r>
        <w:rPr>
          <w:rFonts w:hint="eastAsia" w:ascii="黑体" w:hAnsi="黑体" w:eastAsia="黑体" w:cs="黑体"/>
          <w:color w:val="000000"/>
          <w:sz w:val="28"/>
          <w:szCs w:val="28"/>
        </w:rPr>
        <w:t xml:space="preserve"> 五校联考</w:t>
      </w:r>
    </w:p>
    <w:p>
      <w:pPr>
        <w:snapToGrid w:val="0"/>
        <w:ind w:firstLine="420" w:firstLineChars="200"/>
        <w:rPr>
          <w:rFonts w:ascii="Times New Roman" w:hAnsi="Times New Roman" w:cs="Times New Roman"/>
          <w:b/>
        </w:rPr>
      </w:pPr>
      <w:r>
        <w:rPr>
          <w:rFonts w:ascii="Times New Roman" w:hAnsi="Times New Roman" w:cs="Times New Roman"/>
        </w:rPr>
        <w:t>“Want to take a walk, Tyler?” Grandpa Charlie called from the front room. “In a minute, Grandpa,” Tyler called back, looking at his mom. “</w:t>
      </w:r>
      <w:r>
        <w:rPr>
          <w:rFonts w:ascii="Times New Roman" w:hAnsi="Times New Roman" w:cs="Times New Roman"/>
          <w:b/>
        </w:rPr>
        <w:t>I thought Grandpa wasn’t feeling well, and it’s cold outside. Can he take a walk?”</w:t>
      </w:r>
    </w:p>
    <w:p>
      <w:pPr>
        <w:snapToGrid w:val="0"/>
        <w:ind w:firstLine="420" w:firstLineChars="200"/>
        <w:rPr>
          <w:rFonts w:ascii="Times New Roman" w:hAnsi="Times New Roman" w:cs="Times New Roman"/>
        </w:rPr>
      </w:pPr>
      <w:r>
        <w:rPr>
          <w:rFonts w:ascii="Times New Roman" w:hAnsi="Times New Roman" w:cs="Times New Roman"/>
          <w:b/>
        </w:rPr>
        <w:t>“The fresh air will be good for him. And your grandpa doesn’t want to miss waving at people,</w:t>
      </w:r>
      <w:r>
        <w:rPr>
          <w:rFonts w:ascii="Times New Roman" w:hAnsi="Times New Roman" w:cs="Times New Roman"/>
        </w:rPr>
        <w:t>” Mama said. “</w:t>
      </w:r>
      <w:r>
        <w:rPr>
          <w:rFonts w:ascii="Times New Roman" w:hAnsi="Times New Roman" w:cs="Times New Roman"/>
          <w:b/>
        </w:rPr>
        <w:t>He knows it makes them happy, and when they wave back, it makes him happy, too.”</w:t>
      </w:r>
    </w:p>
    <w:p>
      <w:pPr>
        <w:snapToGrid w:val="0"/>
        <w:ind w:firstLine="420" w:firstLineChars="200"/>
        <w:rPr>
          <w:rFonts w:ascii="Times New Roman" w:hAnsi="Times New Roman" w:cs="Times New Roman"/>
        </w:rPr>
      </w:pPr>
      <w:r>
        <w:rPr>
          <w:rFonts w:ascii="Times New Roman" w:hAnsi="Times New Roman" w:cs="Times New Roman"/>
        </w:rPr>
        <w:t xml:space="preserve">Tyler walked into the front room and saw Grandpa Charlie wrapping a gray scarf around his face and neck. “Hope I don’t look too much like a mummy(木乃伊),” </w:t>
      </w:r>
      <w:r>
        <w:rPr>
          <w:rFonts w:ascii="Times New Roman" w:hAnsi="Times New Roman" w:cs="Times New Roman"/>
          <w:b/>
        </w:rPr>
        <w:t>Grandpa Charlie said, his eyes twinkling.</w:t>
      </w:r>
      <w:r>
        <w:rPr>
          <w:rFonts w:ascii="Times New Roman" w:hAnsi="Times New Roman" w:cs="Times New Roman"/>
        </w:rPr>
        <w:t xml:space="preserve"> </w:t>
      </w:r>
      <w:r>
        <w:rPr>
          <w:rFonts w:ascii="Times New Roman" w:hAnsi="Times New Roman" w:cs="Times New Roman"/>
          <w:b/>
        </w:rPr>
        <w:t>He put on his red hat,</w:t>
      </w:r>
      <w:r>
        <w:rPr>
          <w:rFonts w:ascii="Times New Roman" w:hAnsi="Times New Roman" w:cs="Times New Roman"/>
        </w:rPr>
        <w:t xml:space="preserve"> and they stepped outside. </w:t>
      </w:r>
    </w:p>
    <w:p>
      <w:pPr>
        <w:snapToGrid w:val="0"/>
        <w:ind w:firstLine="420" w:firstLineChars="200"/>
        <w:rPr>
          <w:rFonts w:ascii="Times New Roman" w:hAnsi="Times New Roman" w:cs="Times New Roman"/>
          <w:b/>
        </w:rPr>
      </w:pPr>
      <w:r>
        <w:rPr>
          <w:rFonts w:ascii="Times New Roman" w:hAnsi="Times New Roman" w:cs="Times New Roman"/>
        </w:rPr>
        <w:t>He waved to the first car that passed. A boy stuck his head out the window and yelled, “</w:t>
      </w:r>
      <w:r>
        <w:rPr>
          <w:rFonts w:ascii="Times New Roman" w:hAnsi="Times New Roman" w:cs="Times New Roman"/>
          <w:b/>
        </w:rPr>
        <w:t>There’s the man in the red hat!”</w:t>
      </w:r>
      <w:r>
        <w:rPr>
          <w:rFonts w:ascii="Times New Roman" w:hAnsi="Times New Roman" w:cs="Times New Roman"/>
        </w:rPr>
        <w:t xml:space="preserve"> </w:t>
      </w:r>
      <w:r>
        <w:rPr>
          <w:rFonts w:ascii="Times New Roman" w:hAnsi="Times New Roman" w:cs="Times New Roman"/>
          <w:b/>
        </w:rPr>
        <w:t>Grandpa Charlie waved to him and to the people in the next three cars. They all waved back.</w:t>
      </w:r>
    </w:p>
    <w:p>
      <w:pPr>
        <w:snapToGrid w:val="0"/>
        <w:ind w:firstLine="420" w:firstLineChars="200"/>
        <w:rPr>
          <w:rFonts w:ascii="Times New Roman" w:hAnsi="Times New Roman" w:cs="Times New Roman"/>
          <w:b/>
        </w:rPr>
      </w:pPr>
      <w:r>
        <w:rPr>
          <w:rFonts w:ascii="Times New Roman" w:hAnsi="Times New Roman" w:cs="Times New Roman"/>
        </w:rPr>
        <w:t xml:space="preserve">Grandpa Charlie and Tyler turned a corner. </w:t>
      </w:r>
      <w:r>
        <w:rPr>
          <w:rFonts w:ascii="Times New Roman" w:hAnsi="Times New Roman" w:cs="Times New Roman"/>
          <w:b/>
        </w:rPr>
        <w:t>An old man wearing a brown hat and a scarf walked toward them. He was frowning.</w:t>
      </w:r>
    </w:p>
    <w:p>
      <w:pPr>
        <w:snapToGrid w:val="0"/>
        <w:ind w:firstLine="420" w:firstLineChars="200"/>
        <w:rPr>
          <w:rFonts w:ascii="Times New Roman" w:hAnsi="Times New Roman" w:cs="Times New Roman"/>
        </w:rPr>
      </w:pPr>
      <w:r>
        <w:rPr>
          <w:rFonts w:ascii="Times New Roman" w:hAnsi="Times New Roman" w:cs="Times New Roman"/>
          <w:b/>
        </w:rPr>
        <w:t>“Hi, Henry,”</w:t>
      </w:r>
      <w:r>
        <w:rPr>
          <w:rFonts w:ascii="Times New Roman" w:hAnsi="Times New Roman" w:cs="Times New Roman"/>
        </w:rPr>
        <w:t xml:space="preserve"> Grandpa Charlie said. </w:t>
      </w:r>
      <w:r>
        <w:rPr>
          <w:rFonts w:ascii="Times New Roman" w:hAnsi="Times New Roman" w:cs="Times New Roman"/>
          <w:b/>
        </w:rPr>
        <w:t>“I don’t see you out much.”</w:t>
      </w:r>
    </w:p>
    <w:p>
      <w:pPr>
        <w:snapToGrid w:val="0"/>
        <w:ind w:firstLine="420" w:firstLineChars="200"/>
        <w:rPr>
          <w:rFonts w:ascii="Times New Roman" w:hAnsi="Times New Roman" w:cs="Times New Roman"/>
        </w:rPr>
      </w:pPr>
      <w:r>
        <w:rPr>
          <w:rFonts w:ascii="Times New Roman" w:hAnsi="Times New Roman" w:cs="Times New Roman"/>
        </w:rPr>
        <w:t>“</w:t>
      </w:r>
      <w:r>
        <w:rPr>
          <w:rFonts w:ascii="Times New Roman" w:hAnsi="Times New Roman" w:cs="Times New Roman"/>
          <w:b/>
        </w:rPr>
        <w:t>My doctor is making me take walks for my health, but I don’t like it,”</w:t>
      </w:r>
      <w:r>
        <w:rPr>
          <w:rFonts w:ascii="Times New Roman" w:hAnsi="Times New Roman" w:cs="Times New Roman"/>
        </w:rPr>
        <w:t xml:space="preserve"> </w:t>
      </w:r>
      <w:r>
        <w:rPr>
          <w:rFonts w:ascii="Times New Roman" w:hAnsi="Times New Roman" w:cs="Times New Roman"/>
          <w:b/>
        </w:rPr>
        <w:t xml:space="preserve">Henry grumbled ( 抱怨 ) . </w:t>
      </w:r>
      <w:r>
        <w:rPr>
          <w:rFonts w:ascii="Times New Roman" w:hAnsi="Times New Roman" w:cs="Times New Roman"/>
        </w:rPr>
        <w:t>“It’s supposed to be autumn, but it feels like the dead of winter.” He pulled his scarf up over his mouth and nose and walked past them.</w:t>
      </w:r>
    </w:p>
    <w:p>
      <w:pPr>
        <w:snapToGrid w:val="0"/>
        <w:ind w:firstLine="420" w:firstLineChars="200"/>
        <w:rPr>
          <w:rFonts w:ascii="Times New Roman" w:hAnsi="Times New Roman" w:cs="Times New Roman"/>
          <w:b/>
        </w:rPr>
      </w:pPr>
      <w:r>
        <w:rPr>
          <w:rFonts w:ascii="Times New Roman" w:hAnsi="Times New Roman" w:cs="Times New Roman"/>
          <w:b/>
        </w:rPr>
        <w:t>“He’s bad-tempered!”</w:t>
      </w:r>
      <w:r>
        <w:rPr>
          <w:rFonts w:ascii="Times New Roman" w:hAnsi="Times New Roman" w:cs="Times New Roman"/>
        </w:rPr>
        <w:t xml:space="preserve"> Tyler said in a low voice. “</w:t>
      </w:r>
      <w:r>
        <w:rPr>
          <w:rFonts w:ascii="Times New Roman" w:hAnsi="Times New Roman" w:cs="Times New Roman"/>
          <w:b/>
        </w:rPr>
        <w:t>Henry is just lonely. His wife died right after we lost your grandmother.”</w:t>
      </w:r>
    </w:p>
    <w:p>
      <w:pPr>
        <w:snapToGrid w:val="0"/>
        <w:ind w:firstLine="420" w:firstLineChars="200"/>
        <w:rPr>
          <w:rFonts w:ascii="Times New Roman" w:hAnsi="Times New Roman" w:cs="Times New Roman"/>
          <w:b/>
        </w:rPr>
      </w:pPr>
      <w:r>
        <w:rPr>
          <w:rFonts w:ascii="Times New Roman" w:hAnsi="Times New Roman" w:cs="Times New Roman"/>
        </w:rPr>
        <w:t xml:space="preserve">Suddenly, a gust of wind blew off both men’s hats. The hats flew toward the duck pond, and Henry’s went in. Tyler ran down the hill and grabbed Grandpa Charlie’s hat off the grass and fished Henry’s out of the water. He ran back up the hill, holding out Henry’s hat. </w:t>
      </w:r>
      <w:r>
        <w:rPr>
          <w:rFonts w:ascii="Times New Roman" w:hAnsi="Times New Roman" w:cs="Times New Roman"/>
          <w:b/>
        </w:rPr>
        <w:t xml:space="preserve">“It’s wet. Just throw it away. I’ll have to buy a new hat,” Henry said coldly, walking past Tyler. </w:t>
      </w:r>
    </w:p>
    <w:p>
      <w:pPr>
        <w:snapToGrid w:val="0"/>
        <w:ind w:firstLine="420" w:firstLineChars="200"/>
        <w:rPr>
          <w:rFonts w:ascii="Times New Roman" w:hAnsi="Times New Roman" w:cs="Times New Roman"/>
        </w:rPr>
      </w:pPr>
      <w:r>
        <w:rPr>
          <w:rFonts w:ascii="Times New Roman" w:hAnsi="Times New Roman" w:cs="Times New Roman"/>
        </w:rPr>
        <w:t>A car went by, but no one beeped the horn or waved. Grandpa Charlie didn’t seem to notice for he was talking to a neighbor.</w:t>
      </w:r>
    </w:p>
    <w:p>
      <w:r>
        <w:rPr>
          <w:rFonts w:hint="eastAsia"/>
        </w:rPr>
        <w:t>注意：</w:t>
      </w:r>
    </w:p>
    <w:p>
      <w:r>
        <w:t xml:space="preserve">1．续写词数为 </w:t>
      </w:r>
      <w:r>
        <w:rPr>
          <w:rFonts w:hint="eastAsia"/>
        </w:rPr>
        <w:t>1</w:t>
      </w:r>
      <w:r>
        <w:t>50左右；</w:t>
      </w:r>
    </w:p>
    <w:p>
      <w:r>
        <w:t>2.请按照如下格式在答题卡的相应位置做答。</w:t>
      </w:r>
    </w:p>
    <w:p>
      <w:pPr>
        <w:snapToGrid w:val="0"/>
        <w:ind w:firstLine="420" w:firstLineChars="200"/>
        <w:rPr>
          <w:rFonts w:ascii="Times New Roman" w:hAnsi="Times New Roman" w:cs="Times New Roman"/>
        </w:rPr>
      </w:pPr>
    </w:p>
    <w:p>
      <w:pPr>
        <w:snapToGrid w:val="0"/>
        <w:rPr>
          <w:rFonts w:ascii="Times New Roman" w:hAnsi="Times New Roman" w:cs="Times New Roman"/>
          <w:i/>
          <w:iCs/>
        </w:rPr>
      </w:pPr>
      <w:r>
        <w:rPr>
          <w:rFonts w:ascii="Times New Roman" w:hAnsi="Times New Roman" w:cs="Times New Roman"/>
          <w:i/>
          <w:iCs/>
        </w:rPr>
        <w:t>Para1: Tyler stared at his grandpa’s red hat and came up with a plan.</w:t>
      </w:r>
    </w:p>
    <w:p>
      <w:pPr>
        <w:snapToGrid w:val="0"/>
        <w:rPr>
          <w:rFonts w:ascii="Times New Roman" w:hAnsi="Times New Roman" w:cs="Times New Roman"/>
          <w:i/>
          <w:iCs/>
        </w:rPr>
      </w:pPr>
      <w:r>
        <w:rPr>
          <w:rFonts w:ascii="Times New Roman" w:hAnsi="Times New Roman" w:cs="Times New Roman"/>
          <w:i/>
          <w:iCs/>
        </w:rPr>
        <w:t>Para2: A car passed, and the people inside waved at Henry.</w:t>
      </w:r>
    </w:p>
    <w:p>
      <w:pPr>
        <w:rPr>
          <w:i/>
          <w:iCs/>
        </w:rPr>
      </w:pPr>
      <w:bookmarkStart w:id="3" w:name="_GoBack"/>
      <w:bookmarkStart w:id="0" w:name="OLE_LINK2"/>
      <w:r>
        <w:rPr>
          <w:rFonts w:hint="eastAsia"/>
          <w:i/>
          <w:iCs/>
        </w:rPr>
        <w:t>一、设计理念：</w:t>
      </w:r>
    </w:p>
    <w:p>
      <w:pPr>
        <w:rPr>
          <w:i/>
          <w:iCs/>
        </w:rPr>
      </w:pPr>
      <w:r>
        <w:rPr>
          <w:i/>
          <w:iCs/>
        </w:rPr>
        <w:t>1. 本文人物： 主角：</w:t>
      </w:r>
      <w:r>
        <w:rPr>
          <w:rFonts w:hint="eastAsia"/>
          <w:i/>
          <w:iCs/>
        </w:rPr>
        <w:t>Tyler ; Henry  ( Tyler helped to changed Henry</w:t>
      </w:r>
      <w:r>
        <w:rPr>
          <w:i/>
          <w:iCs/>
        </w:rPr>
        <w:t>’</w:t>
      </w:r>
      <w:r>
        <w:rPr>
          <w:rFonts w:hint="eastAsia"/>
          <w:i/>
          <w:iCs/>
        </w:rPr>
        <w:t xml:space="preserve">s attitude to </w:t>
      </w:r>
      <w:r>
        <w:rPr>
          <w:i/>
          <w:iCs/>
        </w:rPr>
        <w:t>his</w:t>
      </w:r>
      <w:r>
        <w:rPr>
          <w:rFonts w:hint="eastAsia"/>
          <w:i/>
          <w:iCs/>
        </w:rPr>
        <w:t xml:space="preserve"> walk) </w:t>
      </w:r>
    </w:p>
    <w:p>
      <w:pPr>
        <w:rPr>
          <w:i/>
          <w:iCs/>
        </w:rPr>
      </w:pPr>
      <w:r>
        <w:rPr>
          <w:rFonts w:hint="eastAsia"/>
          <w:i/>
          <w:iCs/>
        </w:rPr>
        <w:t xml:space="preserve">配角：Grandpa Charlie  </w:t>
      </w:r>
      <w:r>
        <w:rPr>
          <w:i/>
          <w:iCs/>
        </w:rPr>
        <w:t xml:space="preserve"> ( </w:t>
      </w:r>
      <w:r>
        <w:rPr>
          <w:rFonts w:hint="eastAsia"/>
          <w:i/>
          <w:iCs/>
        </w:rPr>
        <w:t>Grandpa supported Tyler</w:t>
      </w:r>
      <w:r>
        <w:rPr>
          <w:i/>
          <w:iCs/>
        </w:rPr>
        <w:t>’</w:t>
      </w:r>
      <w:r>
        <w:rPr>
          <w:rFonts w:hint="eastAsia"/>
          <w:i/>
          <w:iCs/>
        </w:rPr>
        <w:t xml:space="preserve">s plan; praised Tyler for what Tyler did for Henry </w:t>
      </w:r>
    </w:p>
    <w:p>
      <w:pPr>
        <w:rPr>
          <w:i/>
          <w:iCs/>
        </w:rPr>
      </w:pPr>
      <w:r>
        <w:rPr>
          <w:i/>
          <w:iCs/>
        </w:rPr>
        <w:t>2. 原文故事简介：</w:t>
      </w:r>
      <w:r>
        <w:rPr>
          <w:rFonts w:hint="eastAsia"/>
          <w:i/>
          <w:iCs/>
        </w:rPr>
        <w:t xml:space="preserve"> Tyler 陪同爷爷Charlie 去散步，遇到坏脾气的爷爷Henry也在散步，但他其实讨厌散步，说话语气也是冷冷的。突然刮起一阵寒风，把两个爷爷的帽子都吹掉了。Tyler 去捡帽子，但Henry的帽子湿了。 </w:t>
      </w:r>
    </w:p>
    <w:p>
      <w:pPr>
        <w:rPr>
          <w:i/>
          <w:iCs/>
        </w:rPr>
      </w:pPr>
      <w:r>
        <w:rPr>
          <w:i/>
          <w:iCs/>
        </w:rPr>
        <w:t>3. 本文续写思路：</w:t>
      </w:r>
    </w:p>
    <w:p>
      <w:pPr>
        <w:rPr>
          <w:i/>
          <w:iCs/>
        </w:rPr>
      </w:pPr>
      <w:r>
        <w:rPr>
          <w:rFonts w:hint="eastAsia"/>
          <w:i/>
          <w:iCs/>
        </w:rPr>
        <w:t>①结合所给的两个段首句：推知第一段内容为：</w:t>
      </w:r>
      <w:r>
        <w:rPr>
          <w:i/>
          <w:iCs/>
        </w:rPr>
        <w:t xml:space="preserve"> </w:t>
      </w:r>
      <w:r>
        <w:rPr>
          <w:rFonts w:hint="eastAsia"/>
          <w:i/>
          <w:iCs/>
        </w:rPr>
        <w:t xml:space="preserve">Tyler 会把Charlie 爷爷的帽子借给Henry 戴， </w:t>
      </w:r>
    </w:p>
    <w:p>
      <w:pPr>
        <w:rPr>
          <w:i/>
          <w:iCs/>
        </w:rPr>
      </w:pPr>
      <w:r>
        <w:rPr>
          <w:rFonts w:hint="eastAsia"/>
          <w:i/>
          <w:iCs/>
        </w:rPr>
        <w:t>②结合第二段首句，推知第二段先描写然后带上红帽子的Henry与来来往往的车上的人互相问候致意。Henry 从起初的不自在到自然而然挥手问候陌生人，进而成为一个爱上散步的快乐的老头。体现了人与人之间的温情，让读者感受到了Tyler 这个小男孩美好的金子般的心灵。</w:t>
      </w:r>
    </w:p>
    <w:p>
      <w:pPr>
        <w:rPr>
          <w:i/>
          <w:iCs/>
        </w:rPr>
      </w:pPr>
      <w:r>
        <w:rPr>
          <w:rFonts w:hint="eastAsia"/>
          <w:i/>
          <w:iCs/>
        </w:rPr>
        <w:t>二、教学过程</w:t>
      </w:r>
    </w:p>
    <w:p>
      <w:pPr>
        <w:rPr>
          <w:i/>
          <w:iCs/>
        </w:rPr>
      </w:pPr>
      <w:r>
        <w:rPr>
          <w:i/>
          <w:iCs/>
        </w:rPr>
        <w:t xml:space="preserve">Step1: Analyze characters    </w:t>
      </w:r>
    </w:p>
    <w:p>
      <w:pPr>
        <w:rPr>
          <w:i/>
          <w:iCs/>
        </w:rPr>
      </w:pPr>
      <w:bookmarkStart w:id="1" w:name="OLE_LINK1"/>
      <w:r>
        <w:rPr>
          <w:i/>
          <w:iCs/>
        </w:rPr>
        <w:t xml:space="preserve">Main roles: </w:t>
      </w:r>
      <w:r>
        <w:rPr>
          <w:rFonts w:hint="eastAsia"/>
          <w:i/>
          <w:iCs/>
        </w:rPr>
        <w:t xml:space="preserve"> Tyler  (kind-hearted , thoughtful, caring and loving)      </w:t>
      </w:r>
    </w:p>
    <w:p>
      <w:pPr>
        <w:ind w:firstLine="1260" w:firstLineChars="600"/>
        <w:rPr>
          <w:i/>
          <w:iCs/>
        </w:rPr>
      </w:pPr>
      <w:r>
        <w:rPr>
          <w:rFonts w:hint="eastAsia"/>
          <w:i/>
          <w:iCs/>
        </w:rPr>
        <w:t xml:space="preserve">Henry  ( cold-hearted, bad-tempered, depressed, lonely )        </w:t>
      </w:r>
    </w:p>
    <w:p>
      <w:pPr>
        <w:rPr>
          <w:i/>
          <w:iCs/>
        </w:rPr>
      </w:pPr>
      <w:r>
        <w:rPr>
          <w:i/>
          <w:iCs/>
        </w:rPr>
        <w:t xml:space="preserve">Minor role:  </w:t>
      </w:r>
      <w:r>
        <w:rPr>
          <w:rFonts w:hint="eastAsia"/>
          <w:i/>
          <w:iCs/>
        </w:rPr>
        <w:t xml:space="preserve"> Grandpa Charlie  ( happy, caring and thoughtful) </w:t>
      </w:r>
    </w:p>
    <w:bookmarkEnd w:id="1"/>
    <w:p>
      <w:pPr>
        <w:rPr>
          <w:i/>
          <w:iCs/>
        </w:rPr>
      </w:pPr>
      <w:r>
        <w:rPr>
          <w:i/>
          <w:iCs/>
        </w:rPr>
        <w:t>Step2: Analyze the plot of the story</w:t>
      </w:r>
    </w:p>
    <w:p>
      <w:pPr>
        <w:pStyle w:val="12"/>
        <w:numPr>
          <w:ilvl w:val="0"/>
          <w:numId w:val="1"/>
        </w:numPr>
        <w:ind w:firstLineChars="0"/>
        <w:rPr>
          <w:i/>
          <w:iCs/>
        </w:rPr>
      </w:pPr>
      <w:r>
        <w:rPr>
          <w:i/>
          <w:iCs/>
        </w:rPr>
        <w:t xml:space="preserve"> </w:t>
      </w:r>
      <w:r>
        <w:rPr>
          <w:rFonts w:hint="eastAsia"/>
          <w:i/>
          <w:iCs/>
        </w:rPr>
        <w:t>What was Tyler</w:t>
      </w:r>
      <w:r>
        <w:rPr>
          <w:i/>
          <w:iCs/>
        </w:rPr>
        <w:t>’</w:t>
      </w:r>
      <w:r>
        <w:rPr>
          <w:rFonts w:hint="eastAsia"/>
          <w:i/>
          <w:iCs/>
        </w:rPr>
        <w:t>s plan?</w:t>
      </w:r>
    </w:p>
    <w:p>
      <w:pPr>
        <w:pStyle w:val="12"/>
        <w:numPr>
          <w:ilvl w:val="0"/>
          <w:numId w:val="1"/>
        </w:numPr>
        <w:ind w:firstLineChars="0"/>
        <w:rPr>
          <w:i/>
          <w:iCs/>
        </w:rPr>
      </w:pPr>
      <w:r>
        <w:rPr>
          <w:i/>
          <w:iCs/>
        </w:rPr>
        <w:t xml:space="preserve"> </w:t>
      </w:r>
      <w:r>
        <w:rPr>
          <w:rFonts w:hint="eastAsia"/>
          <w:i/>
          <w:iCs/>
        </w:rPr>
        <w:t xml:space="preserve">What happened to Henry after he put on a red hat? </w:t>
      </w:r>
    </w:p>
    <w:p>
      <w:pPr>
        <w:rPr>
          <w:i/>
          <w:iCs/>
        </w:rPr>
      </w:pPr>
      <w:r>
        <w:rPr>
          <w:i/>
          <w:iCs/>
        </w:rPr>
        <w:t xml:space="preserve">Step4: Design plots for each paragraph </w:t>
      </w:r>
    </w:p>
    <w:p>
      <w:pPr>
        <w:snapToGrid w:val="0"/>
        <w:rPr>
          <w:rFonts w:ascii="Times New Roman" w:hAnsi="Times New Roman" w:cs="Times New Roman"/>
          <w:i/>
          <w:iCs/>
        </w:rPr>
      </w:pPr>
      <w:r>
        <w:rPr>
          <w:rFonts w:ascii="Times New Roman" w:hAnsi="Times New Roman" w:cs="Times New Roman"/>
          <w:i/>
          <w:iCs/>
        </w:rPr>
        <w:t>Para1: Tyler stared at his grandpa’s red hat and came up with a plan.</w:t>
      </w:r>
    </w:p>
    <w:p>
      <w:pPr>
        <w:rPr>
          <w:iCs/>
        </w:rPr>
      </w:pPr>
      <w:r>
        <w:rPr>
          <w:iCs/>
        </w:rPr>
        <w:t xml:space="preserve">Link1: </w:t>
      </w:r>
      <w:r>
        <w:rPr>
          <w:rFonts w:hint="eastAsia"/>
          <w:iCs/>
        </w:rPr>
        <w:t xml:space="preserve"> What was Tyler</w:t>
      </w:r>
      <w:r>
        <w:rPr>
          <w:iCs/>
        </w:rPr>
        <w:t>’</w:t>
      </w:r>
      <w:r>
        <w:rPr>
          <w:rFonts w:hint="eastAsia"/>
          <w:iCs/>
        </w:rPr>
        <w:t xml:space="preserve">s plan? How did he feel? </w:t>
      </w:r>
    </w:p>
    <w:p>
      <w:pPr>
        <w:rPr>
          <w:iCs/>
        </w:rPr>
      </w:pPr>
      <w:r>
        <w:rPr>
          <w:iCs/>
        </w:rPr>
        <w:t xml:space="preserve">Body:  What did </w:t>
      </w:r>
      <w:r>
        <w:rPr>
          <w:rFonts w:hint="eastAsia"/>
          <w:iCs/>
        </w:rPr>
        <w:t xml:space="preserve">Tyler </w:t>
      </w:r>
      <w:r>
        <w:rPr>
          <w:iCs/>
        </w:rPr>
        <w:t xml:space="preserve">do?  </w:t>
      </w:r>
      <w:r>
        <w:rPr>
          <w:rFonts w:hint="eastAsia"/>
          <w:iCs/>
        </w:rPr>
        <w:t xml:space="preserve">How did Grandpa Charlie react and what did he do? </w:t>
      </w:r>
    </w:p>
    <w:p>
      <w:pPr>
        <w:rPr>
          <w:iCs/>
        </w:rPr>
      </w:pPr>
      <w:r>
        <w:rPr>
          <w:iCs/>
        </w:rPr>
        <w:t xml:space="preserve">Link2:  </w:t>
      </w:r>
      <w:r>
        <w:rPr>
          <w:rFonts w:hint="eastAsia"/>
          <w:iCs/>
        </w:rPr>
        <w:t xml:space="preserve">What did Tyler say to Henry?  What did Henry do then and how did Henry feel? </w:t>
      </w:r>
    </w:p>
    <w:p>
      <w:pPr>
        <w:snapToGrid w:val="0"/>
        <w:rPr>
          <w:rFonts w:ascii="Times New Roman" w:hAnsi="Times New Roman" w:cs="Times New Roman"/>
          <w:i/>
          <w:iCs/>
        </w:rPr>
      </w:pPr>
      <w:r>
        <w:rPr>
          <w:rFonts w:ascii="Times New Roman" w:hAnsi="Times New Roman" w:cs="Times New Roman"/>
          <w:i/>
          <w:iCs/>
        </w:rPr>
        <w:t>Para2: A car passed, and the people inside waved at Henry.</w:t>
      </w:r>
    </w:p>
    <w:p>
      <w:pPr>
        <w:rPr>
          <w:iCs/>
        </w:rPr>
      </w:pPr>
      <w:r>
        <w:rPr>
          <w:iCs/>
        </w:rPr>
        <w:t xml:space="preserve">Link1: </w:t>
      </w:r>
      <w:r>
        <w:rPr>
          <w:rFonts w:hint="eastAsia"/>
          <w:iCs/>
        </w:rPr>
        <w:t xml:space="preserve"> </w:t>
      </w:r>
      <w:bookmarkStart w:id="2" w:name="OLE_LINK3"/>
      <w:r>
        <w:rPr>
          <w:rFonts w:hint="eastAsia"/>
          <w:iCs/>
        </w:rPr>
        <w:t>What did Henry do? How did he react</w:t>
      </w:r>
      <w:bookmarkEnd w:id="2"/>
      <w:r>
        <w:rPr>
          <w:rFonts w:hint="eastAsia"/>
          <w:iCs/>
        </w:rPr>
        <w:t xml:space="preserve"> facing the expected greetings from strangers?</w:t>
      </w:r>
    </w:p>
    <w:p>
      <w:pPr>
        <w:rPr>
          <w:iCs/>
        </w:rPr>
      </w:pPr>
      <w:r>
        <w:rPr>
          <w:iCs/>
        </w:rPr>
        <w:t xml:space="preserve">Body:  </w:t>
      </w:r>
      <w:r>
        <w:rPr>
          <w:rFonts w:hint="eastAsia"/>
          <w:iCs/>
        </w:rPr>
        <w:t xml:space="preserve">How did Henry learn to greet people in the passing cars?   </w:t>
      </w:r>
    </w:p>
    <w:p>
      <w:pPr>
        <w:rPr>
          <w:iCs/>
        </w:rPr>
      </w:pPr>
      <w:r>
        <w:rPr>
          <w:iCs/>
        </w:rPr>
        <w:t>Ending:  ①</w:t>
      </w:r>
      <w:r>
        <w:rPr>
          <w:rFonts w:hint="eastAsia"/>
          <w:iCs/>
        </w:rPr>
        <w:t xml:space="preserve"> </w:t>
      </w:r>
      <w:r>
        <w:rPr>
          <w:iCs/>
        </w:rPr>
        <w:t>What</w:t>
      </w:r>
      <w:r>
        <w:rPr>
          <w:rFonts w:hint="eastAsia"/>
          <w:iCs/>
        </w:rPr>
        <w:t xml:space="preserve"> changes happened to Henry</w:t>
      </w:r>
      <w:r>
        <w:rPr>
          <w:iCs/>
        </w:rPr>
        <w:t xml:space="preserve">?   </w:t>
      </w:r>
    </w:p>
    <w:p>
      <w:pPr>
        <w:rPr>
          <w:iCs/>
        </w:rPr>
      </w:pPr>
      <w:r>
        <w:rPr>
          <w:iCs/>
        </w:rPr>
        <w:t xml:space="preserve">        ② What lesson did </w:t>
      </w:r>
      <w:r>
        <w:rPr>
          <w:rFonts w:hint="eastAsia"/>
          <w:iCs/>
        </w:rPr>
        <w:t xml:space="preserve">Tyler </w:t>
      </w:r>
      <w:r>
        <w:rPr>
          <w:iCs/>
        </w:rPr>
        <w:t>learn from the experience?</w:t>
      </w:r>
    </w:p>
    <w:p/>
    <w:p>
      <w:pPr>
        <w:snapToGrid w:val="0"/>
        <w:rPr>
          <w:rFonts w:ascii="Times New Roman" w:hAnsi="Times New Roman" w:cs="Times New Roman"/>
          <w:i/>
          <w:iCs/>
        </w:rPr>
      </w:pPr>
    </w:p>
    <w:p>
      <w:pPr>
        <w:snapToGrid w:val="0"/>
        <w:rPr>
          <w:rFonts w:ascii="Times New Roman" w:hAnsi="Times New Roman" w:cs="Times New Roman"/>
          <w:i/>
          <w:iCs/>
        </w:rPr>
      </w:pPr>
      <w:r>
        <w:rPr>
          <w:rFonts w:ascii="Times New Roman" w:hAnsi="Times New Roman" w:cs="Times New Roman"/>
          <w:i/>
          <w:iCs/>
        </w:rPr>
        <w:t>Para1: Tyler stared at his grandpa’s red hat and came up with a plan.</w:t>
      </w:r>
    </w:p>
    <w:p>
      <w:pPr>
        <w:snapToGrid w:val="0"/>
        <w:rPr>
          <w:rFonts w:ascii="Times New Roman" w:hAnsi="Times New Roman" w:cs="Times New Roman"/>
          <w:i/>
          <w:iCs/>
        </w:rPr>
      </w:pPr>
      <w:r>
        <w:rPr>
          <w:rFonts w:ascii="Times New Roman" w:hAnsi="Times New Roman" w:cs="Times New Roman"/>
          <w:i/>
          <w:iCs/>
        </w:rPr>
        <w:t>“</w:t>
      </w:r>
      <w:r>
        <w:rPr>
          <w:rFonts w:hint="eastAsia" w:ascii="Times New Roman" w:hAnsi="Times New Roman" w:cs="Times New Roman"/>
          <w:i/>
          <w:iCs/>
        </w:rPr>
        <w:t>W</w:t>
      </w:r>
      <w:r>
        <w:rPr>
          <w:rFonts w:ascii="Times New Roman" w:hAnsi="Times New Roman" w:cs="Times New Roman"/>
          <w:i/>
          <w:iCs/>
        </w:rPr>
        <w:t xml:space="preserve">hy not let Mr. Henry wear Grandpa’s red hat?” Tyler blurted out. Puffing and panting, he dashed to Grandpa Charlie, whispered his plan to Grandpa and expected his affirmative response, eyes sparkling with anticipation. Looking astounded at what Tyler said, Grandpa Charlie nodded, a slight smile playing around the corner of his mouth.  Hardly had Grandpa said yes to his grand idea when Tyler flew to Mr. Henry like an arrow, holding the red hat tightly as if fearing it would vanish from his hand. “ Mr, Henry, please put on the red hat and it will make </w:t>
      </w:r>
      <w:r>
        <w:rPr>
          <w:rFonts w:hint="eastAsia" w:ascii="Times New Roman" w:hAnsi="Times New Roman" w:cs="Times New Roman"/>
          <w:i/>
          <w:iCs/>
        </w:rPr>
        <w:t>your day</w:t>
      </w:r>
      <w:r>
        <w:rPr>
          <w:rFonts w:ascii="Times New Roman" w:hAnsi="Times New Roman" w:cs="Times New Roman"/>
          <w:i/>
          <w:iCs/>
        </w:rPr>
        <w:t xml:space="preserve">!” Tyler said politely and enthusiastically, casting a warm look at the lonely, stubborn and unhappy old man. </w:t>
      </w:r>
      <w:r>
        <w:rPr>
          <w:rFonts w:hint="eastAsia" w:ascii="Times New Roman" w:hAnsi="Times New Roman" w:cs="Times New Roman"/>
          <w:i/>
          <w:iCs/>
        </w:rPr>
        <w:t>Tyler</w:t>
      </w:r>
      <w:r>
        <w:rPr>
          <w:rFonts w:ascii="Times New Roman" w:hAnsi="Times New Roman" w:cs="Times New Roman"/>
          <w:i/>
          <w:iCs/>
        </w:rPr>
        <w:t>’</w:t>
      </w:r>
      <w:r>
        <w:rPr>
          <w:rFonts w:hint="eastAsia" w:ascii="Times New Roman" w:hAnsi="Times New Roman" w:cs="Times New Roman"/>
          <w:i/>
          <w:iCs/>
        </w:rPr>
        <w:t xml:space="preserve">s </w:t>
      </w:r>
      <w:r>
        <w:rPr>
          <w:rFonts w:ascii="Times New Roman" w:hAnsi="Times New Roman" w:cs="Times New Roman"/>
          <w:i/>
          <w:iCs/>
        </w:rPr>
        <w:t>caring words</w:t>
      </w:r>
      <w:r>
        <w:rPr>
          <w:rFonts w:hint="eastAsia" w:ascii="Times New Roman" w:hAnsi="Times New Roman" w:cs="Times New Roman"/>
          <w:i/>
          <w:iCs/>
        </w:rPr>
        <w:t xml:space="preserve"> melting the ice in his heart</w:t>
      </w:r>
      <w:r>
        <w:rPr>
          <w:rFonts w:ascii="Times New Roman" w:hAnsi="Times New Roman" w:cs="Times New Roman"/>
          <w:i/>
          <w:iCs/>
        </w:rPr>
        <w:t xml:space="preserve">, Mr. Henry took it over from Tyler’s hand </w:t>
      </w:r>
      <w:r>
        <w:rPr>
          <w:rFonts w:hint="eastAsia" w:ascii="Times New Roman" w:hAnsi="Times New Roman" w:cs="Times New Roman"/>
          <w:i/>
          <w:iCs/>
        </w:rPr>
        <w:t xml:space="preserve">slowly </w:t>
      </w:r>
      <w:r>
        <w:rPr>
          <w:rFonts w:ascii="Times New Roman" w:hAnsi="Times New Roman" w:cs="Times New Roman"/>
          <w:i/>
          <w:iCs/>
        </w:rPr>
        <w:t xml:space="preserve">and </w:t>
      </w:r>
      <w:r>
        <w:rPr>
          <w:rFonts w:hint="eastAsia" w:ascii="Times New Roman" w:hAnsi="Times New Roman" w:cs="Times New Roman"/>
          <w:i/>
          <w:iCs/>
        </w:rPr>
        <w:t xml:space="preserve">gently </w:t>
      </w:r>
      <w:r>
        <w:rPr>
          <w:rFonts w:ascii="Times New Roman" w:hAnsi="Times New Roman" w:cs="Times New Roman"/>
          <w:i/>
          <w:iCs/>
        </w:rPr>
        <w:t xml:space="preserve">put it on, </w:t>
      </w:r>
      <w:r>
        <w:rPr>
          <w:rFonts w:hint="eastAsia" w:ascii="Times New Roman" w:hAnsi="Times New Roman" w:cs="Times New Roman"/>
          <w:i/>
          <w:iCs/>
        </w:rPr>
        <w:t>literally</w:t>
      </w:r>
      <w:r>
        <w:rPr>
          <w:rFonts w:ascii="Times New Roman" w:hAnsi="Times New Roman" w:cs="Times New Roman"/>
          <w:i/>
          <w:iCs/>
        </w:rPr>
        <w:t xml:space="preserve"> moved to tears. </w:t>
      </w:r>
    </w:p>
    <w:p>
      <w:pPr>
        <w:snapToGrid w:val="0"/>
        <w:rPr>
          <w:rFonts w:ascii="Times New Roman" w:hAnsi="Times New Roman" w:cs="Times New Roman"/>
          <w:i/>
          <w:iCs/>
        </w:rPr>
      </w:pPr>
    </w:p>
    <w:p>
      <w:pPr>
        <w:snapToGrid w:val="0"/>
        <w:rPr>
          <w:rFonts w:ascii="Times New Roman" w:hAnsi="Times New Roman" w:cs="Times New Roman"/>
          <w:i/>
          <w:iCs/>
        </w:rPr>
      </w:pPr>
      <w:r>
        <w:rPr>
          <w:rFonts w:ascii="Times New Roman" w:hAnsi="Times New Roman" w:cs="Times New Roman"/>
          <w:i/>
          <w:iCs/>
        </w:rPr>
        <w:t xml:space="preserve">Para2: A car passed, and the people inside waved at Henry.  The unexpected greetings made Henry feel uneasy, hands rubbing pants awkwardly. Henry stole a look at Little Tyler, who waved back to the people inside merrily and naturally. Another car passing, a boy poked his head out, yelling, “There’s the man in the red hat!” </w:t>
      </w:r>
      <w:r>
        <w:rPr>
          <w:rFonts w:hint="eastAsia" w:ascii="Times New Roman" w:hAnsi="Times New Roman" w:cs="Times New Roman"/>
          <w:i/>
          <w:iCs/>
        </w:rPr>
        <w:t>Hearting that</w:t>
      </w:r>
      <w:r>
        <w:rPr>
          <w:rFonts w:ascii="Times New Roman" w:hAnsi="Times New Roman" w:cs="Times New Roman"/>
          <w:i/>
          <w:iCs/>
        </w:rPr>
        <w:t xml:space="preserve">, Henry raised his hand, waving at him like an </w:t>
      </w:r>
      <w:r>
        <w:rPr>
          <w:rFonts w:hint="eastAsia" w:ascii="Times New Roman" w:hAnsi="Times New Roman" w:cs="Times New Roman"/>
          <w:i/>
          <w:iCs/>
        </w:rPr>
        <w:t>old acquaintance more naturally</w:t>
      </w:r>
      <w:r>
        <w:rPr>
          <w:rFonts w:ascii="Times New Roman" w:hAnsi="Times New Roman" w:cs="Times New Roman"/>
          <w:i/>
          <w:iCs/>
        </w:rPr>
        <w:t>. Much to his delight, the boy waved back until the</w:t>
      </w:r>
      <w:r>
        <w:rPr>
          <w:rFonts w:hint="eastAsia" w:ascii="Times New Roman" w:hAnsi="Times New Roman" w:cs="Times New Roman"/>
          <w:i/>
          <w:iCs/>
        </w:rPr>
        <w:t xml:space="preserve"> car </w:t>
      </w:r>
      <w:r>
        <w:rPr>
          <w:rFonts w:ascii="Times New Roman" w:hAnsi="Times New Roman" w:cs="Times New Roman"/>
          <w:i/>
          <w:iCs/>
        </w:rPr>
        <w:t xml:space="preserve">vanished. </w:t>
      </w:r>
      <w:r>
        <w:rPr>
          <w:rFonts w:ascii="Times New Roman" w:hAnsi="Times New Roman" w:cs="Times New Roman"/>
          <w:i/>
        </w:rPr>
        <w:t xml:space="preserve">More cars passing and more people </w:t>
      </w:r>
      <w:r>
        <w:rPr>
          <w:rFonts w:hint="eastAsia" w:ascii="Times New Roman" w:hAnsi="Times New Roman" w:cs="Times New Roman"/>
          <w:i/>
        </w:rPr>
        <w:t xml:space="preserve">beeping the horn or </w:t>
      </w:r>
      <w:r>
        <w:rPr>
          <w:rFonts w:ascii="Times New Roman" w:hAnsi="Times New Roman" w:cs="Times New Roman"/>
          <w:i/>
        </w:rPr>
        <w:t xml:space="preserve">waving, Henry’s face softened and lit up. The walk done, Henry took off the red hat, gave it back to the angel Tyler, promised to buy </w:t>
      </w:r>
      <w:r>
        <w:rPr>
          <w:rFonts w:hint="eastAsia" w:ascii="Times New Roman" w:hAnsi="Times New Roman" w:cs="Times New Roman"/>
          <w:i/>
        </w:rPr>
        <w:t>a new</w:t>
      </w:r>
      <w:r>
        <w:rPr>
          <w:rFonts w:ascii="Times New Roman" w:hAnsi="Times New Roman" w:cs="Times New Roman"/>
          <w:i/>
        </w:rPr>
        <w:t xml:space="preserve"> red hat and invited Tyler and Grandpa Charlie to take a walk the next day. Exchanging an understanding look with Grandpa Charlie, Tyler </w:t>
      </w:r>
      <w:r>
        <w:rPr>
          <w:rFonts w:hint="eastAsia" w:ascii="Times New Roman" w:hAnsi="Times New Roman" w:cs="Times New Roman"/>
          <w:i/>
        </w:rPr>
        <w:t>accepted Henry</w:t>
      </w:r>
      <w:r>
        <w:rPr>
          <w:rFonts w:ascii="Times New Roman" w:hAnsi="Times New Roman" w:cs="Times New Roman"/>
          <w:i/>
        </w:rPr>
        <w:t>’</w:t>
      </w:r>
      <w:r>
        <w:rPr>
          <w:rFonts w:hint="eastAsia" w:ascii="Times New Roman" w:hAnsi="Times New Roman" w:cs="Times New Roman"/>
          <w:i/>
        </w:rPr>
        <w:t xml:space="preserve">s </w:t>
      </w:r>
      <w:r>
        <w:rPr>
          <w:rFonts w:ascii="Times New Roman" w:hAnsi="Times New Roman" w:cs="Times New Roman"/>
          <w:i/>
        </w:rPr>
        <w:t>invitation</w:t>
      </w:r>
      <w:r>
        <w:rPr>
          <w:rFonts w:hint="eastAsia" w:ascii="Times New Roman" w:hAnsi="Times New Roman" w:cs="Times New Roman"/>
          <w:i/>
        </w:rPr>
        <w:t xml:space="preserve">, </w:t>
      </w:r>
      <w:r>
        <w:rPr>
          <w:rFonts w:ascii="Times New Roman" w:hAnsi="Times New Roman" w:cs="Times New Roman"/>
          <w:i/>
        </w:rPr>
        <w:t>head</w:t>
      </w:r>
      <w:r>
        <w:rPr>
          <w:rFonts w:hint="eastAsia" w:ascii="Times New Roman" w:hAnsi="Times New Roman" w:cs="Times New Roman"/>
          <w:i/>
        </w:rPr>
        <w:t>ing</w:t>
      </w:r>
      <w:r>
        <w:rPr>
          <w:rFonts w:ascii="Times New Roman" w:hAnsi="Times New Roman" w:cs="Times New Roman"/>
          <w:i/>
        </w:rPr>
        <w:t xml:space="preserve"> back home together with his beloved grandpa in the twilight.  </w:t>
      </w:r>
    </w:p>
    <w:p>
      <w:pPr>
        <w:snapToGrid w:val="0"/>
        <w:rPr>
          <w:rFonts w:ascii="Times New Roman" w:hAnsi="Times New Roman" w:cs="Times New Roman"/>
          <w:i/>
          <w:iCs/>
        </w:rPr>
      </w:pPr>
    </w:p>
    <w:p>
      <w:pPr>
        <w:snapToGrid w:val="0"/>
        <w:rPr>
          <w:rFonts w:ascii="Times New Roman" w:hAnsi="Times New Roman" w:cs="Times New Roman"/>
          <w:i/>
          <w:iCs/>
        </w:rPr>
      </w:pPr>
    </w:p>
    <w:p>
      <w:r>
        <w:t>Para2: A car passed, and the people inside waved at Hen</w:t>
      </w:r>
      <w:r>
        <w:rPr>
          <w:rFonts w:hint="eastAsia"/>
        </w:rPr>
        <w:t>ry.</w:t>
      </w:r>
    </w:p>
    <w:p>
      <w:r>
        <w:rPr>
          <w:rFonts w:hint="eastAsia"/>
        </w:rPr>
        <w:t>Wearing an awkward and uneasy look on his face, Henry didn</w:t>
      </w:r>
      <w:r>
        <w:t>’</w:t>
      </w:r>
      <w:r>
        <w:rPr>
          <w:rFonts w:hint="eastAsia"/>
        </w:rPr>
        <w:t>t know how to respond to those hospitable people, palms sweating even in the cold air. What he never expected was that a warm current welled up inside him from nowhere. More cars passing and more strangers waving at him with a bright smile, Henry waved back to them unskillfully with watery eyes. The connection with people felt like sunshine enveloping him in its warm hug, which deeply touched Henry. A radiant smile cracking across his wrinkled and weathered face, he bent down, hugged Tyler in his arms tightly and murmured thanks to the little angel for his gesture of kindness and his golden heart. Thanks to Tyler</w:t>
      </w:r>
      <w:r>
        <w:t>’</w:t>
      </w:r>
      <w:r>
        <w:rPr>
          <w:rFonts w:hint="eastAsia"/>
        </w:rPr>
        <w:t xml:space="preserve">s brilliant idea, Henry fell in love with the daily walk in the cold winter and resolved to purchase a red magic hat! </w:t>
      </w:r>
    </w:p>
    <w:p>
      <w:pPr>
        <w:ind w:firstLine="3746" w:firstLineChars="1300"/>
        <w:rPr>
          <w:rFonts w:ascii="Microsoft YaHei UI" w:hAnsi="Microsoft YaHei UI" w:eastAsia="Microsoft YaHei UI"/>
          <w:spacing w:val="9"/>
          <w:sz w:val="27"/>
          <w:szCs w:val="27"/>
        </w:rPr>
      </w:pPr>
      <w:r>
        <w:rPr>
          <w:rStyle w:val="6"/>
          <w:rFonts w:hint="eastAsia" w:ascii="Microsoft YaHei UI" w:hAnsi="Microsoft YaHei UI" w:eastAsia="Microsoft YaHei UI"/>
          <w:color w:val="0052FF"/>
          <w:spacing w:val="9"/>
          <w:sz w:val="27"/>
          <w:szCs w:val="27"/>
        </w:rPr>
        <w:t>社会关系类</w:t>
      </w:r>
    </w:p>
    <w:p>
      <w:pPr>
        <w:spacing w:line="240" w:lineRule="exact"/>
        <w:ind w:firstLine="456" w:firstLineChars="200"/>
        <w:rPr>
          <w:rFonts w:ascii="Microsoft YaHei UI" w:hAnsi="Microsoft YaHei UI" w:eastAsia="Microsoft YaHei UI"/>
          <w:spacing w:val="9"/>
          <w:szCs w:val="21"/>
        </w:rPr>
      </w:pPr>
      <w:r>
        <w:rPr>
          <w:rFonts w:hint="eastAsia" w:ascii="Microsoft YaHei UI" w:hAnsi="Microsoft YaHei UI" w:eastAsia="Microsoft YaHei UI"/>
          <w:spacing w:val="9"/>
          <w:szCs w:val="21"/>
        </w:rPr>
        <w:t>该故事模型涉及</w:t>
      </w:r>
      <w:r>
        <w:rPr>
          <w:rStyle w:val="6"/>
          <w:rFonts w:hint="eastAsia" w:ascii="Microsoft YaHei UI" w:hAnsi="Microsoft YaHei UI" w:eastAsia="Microsoft YaHei UI"/>
          <w:color w:val="021EAA"/>
          <w:spacing w:val="9"/>
          <w:szCs w:val="21"/>
        </w:rPr>
        <w:t>人际交往、社区服务、团队合作、家庭关系、友情维护、职场竞争</w:t>
      </w:r>
      <w:r>
        <w:rPr>
          <w:rFonts w:hint="eastAsia" w:ascii="Microsoft YaHei UI" w:hAnsi="Microsoft YaHei UI" w:eastAsia="Microsoft YaHei UI"/>
          <w:spacing w:val="9"/>
          <w:szCs w:val="21"/>
        </w:rPr>
        <w:t>等方面，是目前高考出现最频繁的话题之一。这类读后续写题隶属于“人与自我”“人与社会”两大主题语境，内容丰富多样。</w:t>
      </w:r>
    </w:p>
    <w:p>
      <w:pPr>
        <w:pStyle w:val="4"/>
        <w:spacing w:before="0" w:beforeAutospacing="0" w:after="0" w:afterAutospacing="0" w:line="384" w:lineRule="atLeast"/>
        <w:ind w:firstLine="480"/>
        <w:jc w:val="both"/>
        <w:rPr>
          <w:rFonts w:ascii="Microsoft YaHei UI" w:hAnsi="Microsoft YaHei UI" w:eastAsia="Microsoft YaHei UI"/>
          <w:spacing w:val="8"/>
          <w:sz w:val="21"/>
          <w:szCs w:val="21"/>
        </w:rPr>
      </w:pPr>
      <w:r>
        <w:rPr>
          <w:rFonts w:hint="eastAsia" w:ascii="Microsoft YaHei UI" w:hAnsi="Microsoft YaHei UI" w:eastAsia="Microsoft YaHei UI"/>
          <w:spacing w:val="9"/>
          <w:sz w:val="21"/>
          <w:szCs w:val="21"/>
        </w:rPr>
        <w:t>按照</w:t>
      </w:r>
      <w:r>
        <w:rPr>
          <w:rFonts w:hint="eastAsia" w:ascii="Microsoft YaHei UI" w:hAnsi="Microsoft YaHei UI" w:eastAsia="Microsoft YaHei UI"/>
          <w:spacing w:val="9"/>
          <w:sz w:val="21"/>
          <w:szCs w:val="21"/>
          <w:u w:val="single"/>
        </w:rPr>
        <w:t>事件类型</w:t>
      </w:r>
      <w:r>
        <w:rPr>
          <w:rFonts w:hint="eastAsia" w:ascii="Microsoft YaHei UI" w:hAnsi="Microsoft YaHei UI" w:eastAsia="Microsoft YaHei UI"/>
          <w:spacing w:val="9"/>
          <w:sz w:val="21"/>
          <w:szCs w:val="21"/>
        </w:rPr>
        <w:t>分，社会关系类读后续写主要涉及</w:t>
      </w:r>
      <w:r>
        <w:rPr>
          <w:rStyle w:val="6"/>
          <w:rFonts w:hint="eastAsia" w:ascii="Microsoft YaHei UI" w:hAnsi="Microsoft YaHei UI" w:eastAsia="Microsoft YaHei UI"/>
          <w:color w:val="7A4FD6"/>
          <w:spacing w:val="9"/>
          <w:sz w:val="21"/>
          <w:szCs w:val="21"/>
        </w:rPr>
        <w:t>“友善互助”“矛盾化解”“难以抉择”</w:t>
      </w:r>
      <w:r>
        <w:rPr>
          <w:rFonts w:hint="eastAsia" w:ascii="Microsoft YaHei UI" w:hAnsi="Microsoft YaHei UI" w:eastAsia="Microsoft YaHei UI"/>
          <w:spacing w:val="9"/>
          <w:sz w:val="21"/>
          <w:szCs w:val="21"/>
        </w:rPr>
        <w:t>三大事件。每类事件的情节与情感走向还是比较明确且有规律可循。故事发展模型详见下图。</w:t>
      </w:r>
    </w:p>
    <w:tbl>
      <w:tblPr>
        <w:tblStyle w:val="8"/>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4758"/>
        <w:gridCol w:w="4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442" w:type="dxa"/>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事件</w:t>
            </w:r>
          </w:p>
        </w:tc>
        <w:tc>
          <w:tcPr>
            <w:tcW w:w="4758" w:type="dxa"/>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 情节线</w:t>
            </w:r>
          </w:p>
        </w:tc>
        <w:tc>
          <w:tcPr>
            <w:tcW w:w="4613" w:type="dxa"/>
          </w:tcPr>
          <w:p>
            <w:pPr>
              <w:pStyle w:val="4"/>
              <w:spacing w:before="0" w:beforeAutospacing="0" w:after="0" w:afterAutospacing="0" w:line="240" w:lineRule="exact"/>
              <w:ind w:firstLine="904" w:firstLineChars="400"/>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情感线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442" w:type="dxa"/>
            <w:vMerge w:val="restart"/>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友善</w:t>
            </w: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互助</w:t>
            </w:r>
          </w:p>
        </w:tc>
        <w:tc>
          <w:tcPr>
            <w:tcW w:w="4758" w:type="dxa"/>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 </w:t>
            </w:r>
            <w:r>
              <w:rPr>
                <w:rFonts w:ascii="Microsoft YaHei UI" w:hAnsi="Microsoft YaHei UI" w:eastAsia="Microsoft YaHei UI"/>
                <w:spacing w:val="8"/>
                <w:sz w:val="21"/>
                <w:szCs w:val="21"/>
              </w:rPr>
              <w:t xml:space="preserve">            </w:t>
            </w:r>
            <w:r>
              <w:rPr>
                <w:rFonts w:hint="eastAsia" w:ascii="Microsoft YaHei UI" w:hAnsi="Microsoft YaHei UI" w:eastAsia="Microsoft YaHei UI"/>
                <w:spacing w:val="8"/>
                <w:sz w:val="21"/>
                <w:szCs w:val="21"/>
              </w:rPr>
              <w:t>困难描述</w:t>
            </w: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自己遇到困难（如肢体残障） or</w:t>
            </w:r>
            <w:r>
              <w:rPr>
                <w:rFonts w:ascii="Microsoft YaHei UI" w:hAnsi="Microsoft YaHei UI" w:eastAsia="Microsoft YaHei UI"/>
                <w:spacing w:val="8"/>
                <w:sz w:val="21"/>
                <w:szCs w:val="21"/>
              </w:rPr>
              <w:t xml:space="preserve"> </w:t>
            </w:r>
            <w:r>
              <w:rPr>
                <w:rFonts w:hint="eastAsia" w:ascii="Microsoft YaHei UI" w:hAnsi="Microsoft YaHei UI" w:eastAsia="Microsoft YaHei UI"/>
                <w:spacing w:val="8"/>
                <w:sz w:val="21"/>
                <w:szCs w:val="21"/>
              </w:rPr>
              <w:t>他人遇到困难</w:t>
            </w:r>
          </w:p>
        </w:tc>
        <w:tc>
          <w:tcPr>
            <w:tcW w:w="4613" w:type="dxa"/>
            <w:vMerge w:val="restart"/>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 </w:t>
            </w:r>
            <w:r>
              <w:rPr>
                <w:rFonts w:ascii="Microsoft YaHei UI" w:hAnsi="Microsoft YaHei UI" w:eastAsia="Microsoft YaHei UI"/>
                <w:spacing w:val="8"/>
                <w:sz w:val="21"/>
                <w:szCs w:val="21"/>
              </w:rPr>
              <w:t xml:space="preserve">       </w:t>
            </w:r>
            <w:r>
              <w:rPr>
                <w:rFonts w:hint="eastAsia" w:ascii="Microsoft YaHei UI" w:hAnsi="Microsoft YaHei UI" w:eastAsia="Microsoft YaHei UI"/>
                <w:spacing w:val="8"/>
                <w:sz w:val="21"/>
                <w:szCs w:val="21"/>
              </w:rPr>
              <w:t>负面情绪</w:t>
            </w: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（紧张？焦虑？害怕？恐慌？担忧？沮丧？无助？迷茫？犹豫？ 自我怀疑？）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442" w:type="dxa"/>
            <w:vMerge w:val="continue"/>
          </w:tcPr>
          <w:p>
            <w:pPr>
              <w:pStyle w:val="4"/>
              <w:spacing w:before="0" w:beforeAutospacing="0" w:after="0" w:afterAutospacing="0" w:line="240" w:lineRule="exact"/>
              <w:jc w:val="both"/>
              <w:rPr>
                <w:rFonts w:ascii="Microsoft YaHei UI" w:hAnsi="Microsoft YaHei UI" w:eastAsia="Microsoft YaHei UI"/>
                <w:spacing w:val="8"/>
                <w:sz w:val="21"/>
                <w:szCs w:val="21"/>
              </w:rPr>
            </w:pPr>
          </w:p>
        </w:tc>
        <w:tc>
          <w:tcPr>
            <w:tcW w:w="4758" w:type="dxa"/>
            <w:vMerge w:val="restart"/>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 </w:t>
            </w:r>
            <w:r>
              <w:rPr>
                <w:rFonts w:ascii="Microsoft YaHei UI" w:hAnsi="Microsoft YaHei UI" w:eastAsia="Microsoft YaHei UI"/>
                <w:spacing w:val="8"/>
                <w:sz w:val="21"/>
                <w:szCs w:val="21"/>
              </w:rPr>
              <w:t xml:space="preserve">            </w:t>
            </w:r>
            <w:r>
              <w:rPr>
                <w:rFonts w:hint="eastAsia" w:ascii="Microsoft YaHei UI" w:hAnsi="Microsoft YaHei UI" w:eastAsia="Microsoft YaHei UI"/>
                <w:spacing w:val="8"/>
                <w:sz w:val="21"/>
                <w:szCs w:val="21"/>
              </w:rPr>
              <w:t>试图解决</w:t>
            </w: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得到支持、帮助；伸出援助之手；想到新的解决方案</w:t>
            </w:r>
          </w:p>
        </w:tc>
        <w:tc>
          <w:tcPr>
            <w:tcW w:w="4613" w:type="dxa"/>
            <w:vMerge w:val="continue"/>
          </w:tcPr>
          <w:p>
            <w:pPr>
              <w:pStyle w:val="4"/>
              <w:spacing w:before="0" w:beforeAutospacing="0" w:after="0" w:afterAutospacing="0" w:line="240" w:lineRule="exact"/>
              <w:jc w:val="both"/>
              <w:rPr>
                <w:rFonts w:ascii="Microsoft YaHei UI" w:hAnsi="Microsoft YaHei UI" w:eastAsia="Microsoft YaHei UI"/>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442" w:type="dxa"/>
            <w:vMerge w:val="continue"/>
          </w:tcPr>
          <w:p>
            <w:pPr>
              <w:pStyle w:val="4"/>
              <w:spacing w:before="0" w:beforeAutospacing="0" w:after="0" w:afterAutospacing="0" w:line="240" w:lineRule="exact"/>
              <w:jc w:val="both"/>
              <w:rPr>
                <w:rFonts w:ascii="Microsoft YaHei UI" w:hAnsi="Microsoft YaHei UI" w:eastAsia="Microsoft YaHei UI"/>
                <w:spacing w:val="8"/>
                <w:sz w:val="21"/>
                <w:szCs w:val="21"/>
              </w:rPr>
            </w:pPr>
          </w:p>
        </w:tc>
        <w:tc>
          <w:tcPr>
            <w:tcW w:w="4758" w:type="dxa"/>
            <w:vMerge w:val="continue"/>
          </w:tcPr>
          <w:p>
            <w:pPr>
              <w:pStyle w:val="4"/>
              <w:spacing w:before="0" w:beforeAutospacing="0" w:after="0" w:afterAutospacing="0" w:line="240" w:lineRule="exact"/>
              <w:jc w:val="both"/>
              <w:rPr>
                <w:rFonts w:ascii="Microsoft YaHei UI" w:hAnsi="Microsoft YaHei UI" w:eastAsia="Microsoft YaHei UI"/>
                <w:spacing w:val="8"/>
                <w:sz w:val="21"/>
                <w:szCs w:val="21"/>
              </w:rPr>
            </w:pPr>
          </w:p>
        </w:tc>
        <w:tc>
          <w:tcPr>
            <w:tcW w:w="4613" w:type="dxa"/>
            <w:vMerge w:val="restart"/>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 </w:t>
            </w:r>
            <w:r>
              <w:rPr>
                <w:rFonts w:ascii="Microsoft YaHei UI" w:hAnsi="Microsoft YaHei UI" w:eastAsia="Microsoft YaHei UI"/>
                <w:spacing w:val="8"/>
                <w:sz w:val="21"/>
                <w:szCs w:val="21"/>
              </w:rPr>
              <w:t xml:space="preserve">       </w:t>
            </w:r>
            <w:r>
              <w:rPr>
                <w:rFonts w:hint="eastAsia" w:ascii="Microsoft YaHei UI" w:hAnsi="Microsoft YaHei UI" w:eastAsia="Microsoft YaHei UI"/>
                <w:spacing w:val="8"/>
                <w:sz w:val="21"/>
                <w:szCs w:val="21"/>
              </w:rPr>
              <w:t>克服困难</w:t>
            </w:r>
          </w:p>
          <w:p>
            <w:pPr>
              <w:pStyle w:val="4"/>
              <w:spacing w:before="0" w:beforeAutospacing="0" w:after="0" w:afterAutospacing="0" w:line="240" w:lineRule="exact"/>
              <w:ind w:firstLine="678" w:firstLineChars="300"/>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积极的心理变化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42" w:type="dxa"/>
            <w:vMerge w:val="continue"/>
          </w:tcPr>
          <w:p>
            <w:pPr>
              <w:pStyle w:val="4"/>
              <w:spacing w:before="0" w:beforeAutospacing="0" w:after="0" w:afterAutospacing="0" w:line="240" w:lineRule="exact"/>
              <w:jc w:val="both"/>
              <w:rPr>
                <w:rFonts w:ascii="Microsoft YaHei UI" w:hAnsi="Microsoft YaHei UI" w:eastAsia="Microsoft YaHei UI"/>
                <w:spacing w:val="8"/>
                <w:sz w:val="21"/>
                <w:szCs w:val="21"/>
              </w:rPr>
            </w:pPr>
          </w:p>
        </w:tc>
        <w:tc>
          <w:tcPr>
            <w:tcW w:w="4758" w:type="dxa"/>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 </w:t>
            </w:r>
            <w:r>
              <w:rPr>
                <w:rFonts w:ascii="Microsoft YaHei UI" w:hAnsi="Microsoft YaHei UI" w:eastAsia="Microsoft YaHei UI"/>
                <w:spacing w:val="8"/>
                <w:sz w:val="21"/>
                <w:szCs w:val="21"/>
              </w:rPr>
              <w:t xml:space="preserve">             </w:t>
            </w:r>
            <w:r>
              <w:rPr>
                <w:rFonts w:hint="eastAsia" w:ascii="Microsoft YaHei UI" w:hAnsi="Microsoft YaHei UI" w:eastAsia="Microsoft YaHei UI"/>
                <w:spacing w:val="8"/>
                <w:sz w:val="21"/>
                <w:szCs w:val="21"/>
              </w:rPr>
              <w:t>困难解决</w:t>
            </w: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启示/升华主题 （勇敢、坚强、自信，诚实）</w:t>
            </w:r>
          </w:p>
        </w:tc>
        <w:tc>
          <w:tcPr>
            <w:tcW w:w="4613" w:type="dxa"/>
            <w:vMerge w:val="continue"/>
          </w:tcPr>
          <w:p>
            <w:pPr>
              <w:pStyle w:val="4"/>
              <w:spacing w:before="0" w:beforeAutospacing="0" w:after="0" w:afterAutospacing="0" w:line="240" w:lineRule="exact"/>
              <w:jc w:val="both"/>
              <w:rPr>
                <w:rFonts w:ascii="Microsoft YaHei UI" w:hAnsi="Microsoft YaHei UI" w:eastAsia="Microsoft YaHei UI"/>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442" w:type="dxa"/>
            <w:vMerge w:val="restart"/>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矛盾</w:t>
            </w: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化解</w:t>
            </w:r>
          </w:p>
        </w:tc>
        <w:tc>
          <w:tcPr>
            <w:tcW w:w="4758" w:type="dxa"/>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 </w:t>
            </w:r>
            <w:r>
              <w:rPr>
                <w:rFonts w:ascii="Microsoft YaHei UI" w:hAnsi="Microsoft YaHei UI" w:eastAsia="Microsoft YaHei UI"/>
                <w:spacing w:val="8"/>
                <w:sz w:val="21"/>
                <w:szCs w:val="21"/>
              </w:rPr>
              <w:t xml:space="preserve">   </w:t>
            </w:r>
            <w:r>
              <w:rPr>
                <w:rFonts w:hint="eastAsia" w:ascii="Microsoft YaHei UI" w:hAnsi="Microsoft YaHei UI" w:eastAsia="Microsoft YaHei UI"/>
                <w:spacing w:val="8"/>
                <w:sz w:val="21"/>
                <w:szCs w:val="21"/>
              </w:rPr>
              <w:t>出现矛盾、遇到困难、化解矛盾</w:t>
            </w: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沟通解释误会，学会真诚理解；调节矛盾；寻求他人建议和帮助；调整自我态度，做出改变；</w:t>
            </w:r>
          </w:p>
        </w:tc>
        <w:tc>
          <w:tcPr>
            <w:tcW w:w="4613" w:type="dxa"/>
            <w:vMerge w:val="restart"/>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      负面的情绪</w:t>
            </w: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   </w:t>
            </w:r>
          </w:p>
          <w:p>
            <w:pPr>
              <w:pStyle w:val="4"/>
              <w:spacing w:before="0" w:beforeAutospacing="0" w:after="0" w:afterAutospacing="0" w:line="240" w:lineRule="exact"/>
              <w:jc w:val="both"/>
              <w:rPr>
                <w:rFonts w:ascii="Microsoft YaHei UI" w:hAnsi="Microsoft YaHei UI" w:eastAsia="Microsoft YaHei UI"/>
                <w:spacing w:val="8"/>
                <w:sz w:val="21"/>
                <w:szCs w:val="21"/>
              </w:rPr>
            </w:pP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     积极的正面的情绪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442" w:type="dxa"/>
            <w:vMerge w:val="continue"/>
          </w:tcPr>
          <w:p>
            <w:pPr>
              <w:pStyle w:val="4"/>
              <w:spacing w:before="0" w:beforeAutospacing="0" w:after="0" w:afterAutospacing="0" w:line="240" w:lineRule="exact"/>
              <w:jc w:val="both"/>
              <w:rPr>
                <w:rFonts w:ascii="Microsoft YaHei UI" w:hAnsi="Microsoft YaHei UI" w:eastAsia="Microsoft YaHei UI"/>
                <w:spacing w:val="8"/>
                <w:sz w:val="21"/>
                <w:szCs w:val="21"/>
              </w:rPr>
            </w:pPr>
          </w:p>
        </w:tc>
        <w:tc>
          <w:tcPr>
            <w:tcW w:w="4758" w:type="dxa"/>
          </w:tcPr>
          <w:p>
            <w:pPr>
              <w:pStyle w:val="4"/>
              <w:spacing w:before="0" w:beforeAutospacing="0" w:after="0" w:afterAutospacing="0" w:line="240" w:lineRule="exact"/>
              <w:ind w:firstLine="480"/>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升华主题，感悟成长</w:t>
            </w: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自我成长，自信心增强；成就感，责任感</w:t>
            </w:r>
          </w:p>
          <w:p>
            <w:pPr>
              <w:pStyle w:val="4"/>
              <w:spacing w:before="0" w:beforeAutospacing="0" w:after="0" w:afterAutospacing="0" w:line="240" w:lineRule="exact"/>
              <w:jc w:val="both"/>
              <w:rPr>
                <w:rFonts w:ascii="Microsoft YaHei UI" w:hAnsi="Microsoft YaHei UI" w:eastAsia="Microsoft YaHei UI"/>
                <w:spacing w:val="8"/>
                <w:sz w:val="21"/>
                <w:szCs w:val="21"/>
              </w:rPr>
            </w:pPr>
          </w:p>
        </w:tc>
        <w:tc>
          <w:tcPr>
            <w:tcW w:w="4613" w:type="dxa"/>
            <w:vMerge w:val="continue"/>
          </w:tcPr>
          <w:p>
            <w:pPr>
              <w:pStyle w:val="4"/>
              <w:spacing w:before="0" w:beforeAutospacing="0" w:after="0" w:afterAutospacing="0" w:line="240" w:lineRule="exact"/>
              <w:jc w:val="both"/>
              <w:rPr>
                <w:rFonts w:ascii="Microsoft YaHei UI" w:hAnsi="Microsoft YaHei UI" w:eastAsia="Microsoft YaHei UI"/>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442" w:type="dxa"/>
            <w:vMerge w:val="restart"/>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难以</w:t>
            </w: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抉择</w:t>
            </w:r>
          </w:p>
        </w:tc>
        <w:tc>
          <w:tcPr>
            <w:tcW w:w="4758" w:type="dxa"/>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           内心的思想冲突 </w:t>
            </w: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通常这种冲突涉及到价值观人生观 </w:t>
            </w:r>
          </w:p>
        </w:tc>
        <w:tc>
          <w:tcPr>
            <w:tcW w:w="4613" w:type="dxa"/>
            <w:vMerge w:val="restart"/>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     错误的思想</w:t>
            </w: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（羞愧，害怕，逃避等） </w:t>
            </w:r>
          </w:p>
          <w:p>
            <w:pPr>
              <w:pStyle w:val="4"/>
              <w:spacing w:before="0" w:beforeAutospacing="0" w:after="0" w:afterAutospacing="0" w:line="240" w:lineRule="exact"/>
              <w:jc w:val="both"/>
              <w:rPr>
                <w:rFonts w:ascii="Microsoft YaHei UI" w:hAnsi="Microsoft YaHei UI" w:eastAsia="Microsoft YaHei UI"/>
                <w:spacing w:val="8"/>
                <w:sz w:val="21"/>
                <w:szCs w:val="21"/>
              </w:rPr>
            </w:pP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    正确的态度和看法 </w:t>
            </w:r>
          </w:p>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 xml:space="preserve">(接纳，愉快，开心，解开心结)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42" w:type="dxa"/>
            <w:vMerge w:val="continue"/>
          </w:tcPr>
          <w:p>
            <w:pPr>
              <w:pStyle w:val="4"/>
              <w:spacing w:before="0" w:beforeAutospacing="0" w:after="0" w:afterAutospacing="0" w:line="240" w:lineRule="exact"/>
              <w:jc w:val="both"/>
              <w:rPr>
                <w:rFonts w:ascii="Microsoft YaHei UI" w:hAnsi="Microsoft YaHei UI" w:eastAsia="Microsoft YaHei UI"/>
                <w:spacing w:val="8"/>
                <w:sz w:val="21"/>
                <w:szCs w:val="21"/>
              </w:rPr>
            </w:pPr>
          </w:p>
        </w:tc>
        <w:tc>
          <w:tcPr>
            <w:tcW w:w="4758" w:type="dxa"/>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通过具体的故事发展展示思想冲突的错误，主人公意识到错误，真诚理解并认识到错误的看法；</w:t>
            </w:r>
          </w:p>
        </w:tc>
        <w:tc>
          <w:tcPr>
            <w:tcW w:w="4613" w:type="dxa"/>
            <w:vMerge w:val="continue"/>
          </w:tcPr>
          <w:p>
            <w:pPr>
              <w:pStyle w:val="4"/>
              <w:spacing w:before="0" w:beforeAutospacing="0" w:after="0" w:afterAutospacing="0" w:line="240" w:lineRule="exact"/>
              <w:jc w:val="both"/>
              <w:rPr>
                <w:rFonts w:ascii="Microsoft YaHei UI" w:hAnsi="Microsoft YaHei UI" w:eastAsia="Microsoft YaHei UI"/>
                <w:spacing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442" w:type="dxa"/>
            <w:vMerge w:val="continue"/>
          </w:tcPr>
          <w:p>
            <w:pPr>
              <w:pStyle w:val="4"/>
              <w:spacing w:before="0" w:beforeAutospacing="0" w:after="0" w:afterAutospacing="0" w:line="240" w:lineRule="exact"/>
              <w:jc w:val="both"/>
              <w:rPr>
                <w:rFonts w:ascii="Microsoft YaHei UI" w:hAnsi="Microsoft YaHei UI" w:eastAsia="Microsoft YaHei UI"/>
                <w:spacing w:val="8"/>
                <w:sz w:val="21"/>
                <w:szCs w:val="21"/>
              </w:rPr>
            </w:pPr>
          </w:p>
        </w:tc>
        <w:tc>
          <w:tcPr>
            <w:tcW w:w="4758" w:type="dxa"/>
          </w:tcPr>
          <w:p>
            <w:pPr>
              <w:pStyle w:val="4"/>
              <w:spacing w:before="0" w:beforeAutospacing="0" w:after="0" w:afterAutospacing="0" w:line="240" w:lineRule="exact"/>
              <w:jc w:val="both"/>
              <w:rPr>
                <w:rFonts w:ascii="Microsoft YaHei UI" w:hAnsi="Microsoft YaHei UI" w:eastAsia="Microsoft YaHei UI"/>
                <w:spacing w:val="8"/>
                <w:sz w:val="21"/>
                <w:szCs w:val="21"/>
              </w:rPr>
            </w:pPr>
            <w:r>
              <w:rPr>
                <w:rFonts w:hint="eastAsia" w:ascii="Microsoft YaHei UI" w:hAnsi="Microsoft YaHei UI" w:eastAsia="Microsoft YaHei UI"/>
                <w:spacing w:val="8"/>
                <w:sz w:val="21"/>
                <w:szCs w:val="21"/>
              </w:rPr>
              <w:t>理性战胜 最终有意想不到的收获</w:t>
            </w:r>
          </w:p>
        </w:tc>
        <w:tc>
          <w:tcPr>
            <w:tcW w:w="4613" w:type="dxa"/>
            <w:vMerge w:val="continue"/>
          </w:tcPr>
          <w:p>
            <w:pPr>
              <w:pStyle w:val="4"/>
              <w:spacing w:before="0" w:beforeAutospacing="0" w:after="0" w:afterAutospacing="0" w:line="240" w:lineRule="exact"/>
              <w:jc w:val="both"/>
              <w:rPr>
                <w:rFonts w:ascii="Microsoft YaHei UI" w:hAnsi="Microsoft YaHei UI" w:eastAsia="Microsoft YaHei UI"/>
                <w:spacing w:val="8"/>
                <w:sz w:val="21"/>
                <w:szCs w:val="21"/>
              </w:rPr>
            </w:pPr>
          </w:p>
        </w:tc>
      </w:tr>
    </w:tbl>
    <w:p>
      <w:pPr>
        <w:spacing w:line="280" w:lineRule="exact"/>
        <w:rPr>
          <w:rFonts w:ascii="Microsoft YaHei UI" w:hAnsi="Microsoft YaHei UI" w:eastAsia="Microsoft YaHei UI"/>
          <w:spacing w:val="9"/>
          <w:sz w:val="27"/>
          <w:szCs w:val="27"/>
        </w:rPr>
      </w:pPr>
      <w:r>
        <w:rPr>
          <w:rFonts w:hint="eastAsia" w:ascii="Microsoft YaHei UI" w:hAnsi="Microsoft YaHei UI" w:eastAsia="Microsoft YaHei UI"/>
          <w:spacing w:val="9"/>
          <w:sz w:val="27"/>
          <w:szCs w:val="27"/>
        </w:rPr>
        <w:t>按照</w:t>
      </w:r>
      <w:r>
        <w:rPr>
          <w:rFonts w:hint="eastAsia" w:ascii="Microsoft YaHei UI" w:hAnsi="Microsoft YaHei UI" w:eastAsia="Microsoft YaHei UI"/>
          <w:spacing w:val="9"/>
          <w:sz w:val="27"/>
          <w:szCs w:val="27"/>
          <w:u w:val="single"/>
        </w:rPr>
        <w:t>人物关系</w:t>
      </w:r>
      <w:r>
        <w:rPr>
          <w:rFonts w:hint="eastAsia" w:ascii="Microsoft YaHei UI" w:hAnsi="Microsoft YaHei UI" w:eastAsia="Microsoft YaHei UI"/>
          <w:spacing w:val="9"/>
          <w:sz w:val="27"/>
          <w:szCs w:val="27"/>
        </w:rPr>
        <w:t>分，社会关系类读后续写主要涉及</w:t>
      </w:r>
      <w:r>
        <w:rPr>
          <w:rStyle w:val="6"/>
          <w:rFonts w:hint="eastAsia" w:ascii="Microsoft YaHei UI" w:hAnsi="Microsoft YaHei UI" w:eastAsia="Microsoft YaHei UI"/>
          <w:color w:val="7A4FD6"/>
          <w:spacing w:val="9"/>
          <w:sz w:val="27"/>
          <w:szCs w:val="27"/>
        </w:rPr>
        <w:t>亲情、爱情、友情、师生情、同学情、邻里情、陌生人</w:t>
      </w:r>
      <w:r>
        <w:rPr>
          <w:rFonts w:hint="eastAsia" w:ascii="Microsoft YaHei UI" w:hAnsi="Microsoft YaHei UI" w:eastAsia="Microsoft YaHei UI"/>
          <w:spacing w:val="9"/>
          <w:sz w:val="27"/>
          <w:szCs w:val="27"/>
        </w:rPr>
        <w:t>等多种互动关系。每种关系又会对应不同事件与情节。</w:t>
      </w:r>
    </w:p>
    <w:p>
      <w:pPr>
        <w:spacing w:line="240" w:lineRule="exact"/>
        <w:rPr>
          <w:rFonts w:ascii="Microsoft YaHei UI" w:hAnsi="Microsoft YaHei UI" w:eastAsia="Microsoft YaHei UI"/>
          <w:spacing w:val="9"/>
          <w:sz w:val="27"/>
          <w:szCs w:val="27"/>
        </w:rPr>
      </w:pPr>
    </w:p>
    <w:tbl>
      <w:tblPr>
        <w:tblStyle w:val="8"/>
        <w:tblW w:w="9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718"/>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关系</w:t>
            </w:r>
          </w:p>
        </w:tc>
        <w:tc>
          <w:tcPr>
            <w:tcW w:w="1718"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 xml:space="preserve"> 事件</w:t>
            </w:r>
          </w:p>
        </w:tc>
        <w:tc>
          <w:tcPr>
            <w:tcW w:w="7050"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情节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939" w:type="dxa"/>
            <w:vMerge w:val="restart"/>
          </w:tcPr>
          <w:p>
            <w:pPr>
              <w:spacing w:line="240" w:lineRule="exact"/>
              <w:rPr>
                <w:rFonts w:ascii="Microsoft YaHei UI" w:hAnsi="Microsoft YaHei UI" w:eastAsia="Microsoft YaHei UI"/>
                <w:spacing w:val="8"/>
                <w:szCs w:val="21"/>
              </w:rPr>
            </w:pPr>
          </w:p>
          <w:p>
            <w:pPr>
              <w:spacing w:line="240" w:lineRule="exact"/>
              <w:rPr>
                <w:rFonts w:ascii="Microsoft YaHei UI" w:hAnsi="Microsoft YaHei UI" w:eastAsia="Microsoft YaHei UI"/>
                <w:spacing w:val="8"/>
                <w:szCs w:val="21"/>
              </w:rPr>
            </w:pPr>
          </w:p>
          <w:p>
            <w:pPr>
              <w:spacing w:line="240" w:lineRule="exact"/>
              <w:rPr>
                <w:rFonts w:ascii="Microsoft YaHei UI" w:hAnsi="Microsoft YaHei UI" w:eastAsia="Microsoft YaHei UI"/>
                <w:spacing w:val="8"/>
                <w:szCs w:val="21"/>
              </w:rPr>
            </w:pPr>
          </w:p>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亲情</w:t>
            </w:r>
          </w:p>
        </w:tc>
        <w:tc>
          <w:tcPr>
            <w:tcW w:w="1718"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家庭趣事</w:t>
            </w:r>
          </w:p>
        </w:tc>
        <w:tc>
          <w:tcPr>
            <w:tcW w:w="7050"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温馨的经历；庆祝节日；家庭聚会、囧事糗事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39" w:type="dxa"/>
            <w:vMerge w:val="continue"/>
          </w:tcPr>
          <w:p>
            <w:pPr>
              <w:spacing w:line="240" w:lineRule="exact"/>
              <w:rPr>
                <w:rFonts w:ascii="Microsoft YaHei UI" w:hAnsi="Microsoft YaHei UI" w:eastAsia="Microsoft YaHei UI"/>
                <w:spacing w:val="8"/>
                <w:szCs w:val="21"/>
              </w:rPr>
            </w:pPr>
          </w:p>
        </w:tc>
        <w:tc>
          <w:tcPr>
            <w:tcW w:w="1718"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矛盾化解</w:t>
            </w:r>
          </w:p>
        </w:tc>
        <w:tc>
          <w:tcPr>
            <w:tcW w:w="7050"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家庭成员之间的冲突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939" w:type="dxa"/>
            <w:vMerge w:val="continue"/>
          </w:tcPr>
          <w:p>
            <w:pPr>
              <w:spacing w:line="240" w:lineRule="exact"/>
              <w:rPr>
                <w:rFonts w:ascii="Microsoft YaHei UI" w:hAnsi="Microsoft YaHei UI" w:eastAsia="Microsoft YaHei UI"/>
                <w:spacing w:val="8"/>
                <w:szCs w:val="21"/>
              </w:rPr>
            </w:pPr>
          </w:p>
        </w:tc>
        <w:tc>
          <w:tcPr>
            <w:tcW w:w="1718"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劳动</w:t>
            </w:r>
          </w:p>
        </w:tc>
        <w:tc>
          <w:tcPr>
            <w:tcW w:w="7050"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劳动过程：做饭；打扫卫生；种菜；种花等</w:t>
            </w:r>
          </w:p>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推销某种商品或者外出打工；</w:t>
            </w:r>
          </w:p>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感悟与收获：享受劳动成果，体会劳动的价值，培养节俭，努力工作等品质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39" w:type="dxa"/>
            <w:vMerge w:val="continue"/>
          </w:tcPr>
          <w:p>
            <w:pPr>
              <w:spacing w:line="240" w:lineRule="exact"/>
              <w:rPr>
                <w:rFonts w:ascii="Microsoft YaHei UI" w:hAnsi="Microsoft YaHei UI" w:eastAsia="Microsoft YaHei UI"/>
                <w:spacing w:val="8"/>
                <w:szCs w:val="21"/>
              </w:rPr>
            </w:pPr>
          </w:p>
        </w:tc>
        <w:tc>
          <w:tcPr>
            <w:tcW w:w="1718"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相互关爱</w:t>
            </w:r>
          </w:p>
        </w:tc>
        <w:tc>
          <w:tcPr>
            <w:tcW w:w="7050"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 xml:space="preserve">家人：支持；鼓励；安慰；陪学；陪练；关爱；宽容与原谅； </w:t>
            </w:r>
          </w:p>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感悟：家人是坚强的后盾；家是港湾；做最好的自己；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939" w:type="dxa"/>
            <w:vMerge w:val="restart"/>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友情</w:t>
            </w:r>
          </w:p>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师生情</w:t>
            </w:r>
          </w:p>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同学情</w:t>
            </w:r>
          </w:p>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邻里情</w:t>
            </w:r>
          </w:p>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陌生人情谊</w:t>
            </w:r>
          </w:p>
        </w:tc>
        <w:tc>
          <w:tcPr>
            <w:tcW w:w="1718"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共同经历</w:t>
            </w:r>
          </w:p>
        </w:tc>
        <w:tc>
          <w:tcPr>
            <w:tcW w:w="7050"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帮助与陪伴；照顾生病的人；给予关怀；社区服务；慈善活动等；</w:t>
            </w:r>
          </w:p>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合作与竞争：学校或社区的合作项目；共同完成表演；个体间竞争；</w:t>
            </w:r>
          </w:p>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应对困难：野外受困；学习遇困；成长的烦恼（心理；学习；比赛）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trPr>
        <w:tc>
          <w:tcPr>
            <w:tcW w:w="939" w:type="dxa"/>
            <w:vMerge w:val="continue"/>
          </w:tcPr>
          <w:p>
            <w:pPr>
              <w:spacing w:line="240" w:lineRule="exact"/>
              <w:rPr>
                <w:rFonts w:ascii="Microsoft YaHei UI" w:hAnsi="Microsoft YaHei UI" w:eastAsia="Microsoft YaHei UI"/>
                <w:spacing w:val="8"/>
                <w:szCs w:val="21"/>
              </w:rPr>
            </w:pPr>
          </w:p>
        </w:tc>
        <w:tc>
          <w:tcPr>
            <w:tcW w:w="1718" w:type="dxa"/>
          </w:tcPr>
          <w:p>
            <w:pPr>
              <w:spacing w:line="240" w:lineRule="exact"/>
              <w:rPr>
                <w:rFonts w:ascii="Microsoft YaHei UI" w:hAnsi="Microsoft YaHei UI" w:eastAsia="Microsoft YaHei UI"/>
                <w:spacing w:val="8"/>
                <w:szCs w:val="21"/>
              </w:rPr>
            </w:pPr>
            <w:r>
              <w:rPr>
                <w:rFonts w:hint="eastAsia" w:ascii="Microsoft YaHei UI" w:hAnsi="Microsoft YaHei UI" w:eastAsia="Microsoft YaHei UI"/>
                <w:spacing w:val="8"/>
                <w:szCs w:val="21"/>
              </w:rPr>
              <w:t>人际关系的建立</w:t>
            </w:r>
          </w:p>
        </w:tc>
        <w:tc>
          <w:tcPr>
            <w:tcW w:w="7050" w:type="dxa"/>
          </w:tcPr>
          <w:p>
            <w:pPr>
              <w:pStyle w:val="12"/>
              <w:numPr>
                <w:ilvl w:val="0"/>
                <w:numId w:val="2"/>
              </w:numPr>
              <w:spacing w:line="240" w:lineRule="exact"/>
              <w:ind w:firstLineChars="0"/>
              <w:rPr>
                <w:rFonts w:ascii="Microsoft YaHei UI" w:hAnsi="Microsoft YaHei UI" w:eastAsia="Microsoft YaHei UI"/>
                <w:spacing w:val="8"/>
                <w:szCs w:val="21"/>
              </w:rPr>
            </w:pPr>
            <w:r>
              <w:rPr>
                <w:rFonts w:hint="eastAsia" w:ascii="Microsoft YaHei UI" w:hAnsi="Microsoft YaHei UI" w:eastAsia="Microsoft YaHei UI"/>
                <w:spacing w:val="8"/>
                <w:szCs w:val="21"/>
              </w:rPr>
              <w:t>适应新环境；结识新朋友；</w:t>
            </w:r>
          </w:p>
          <w:p>
            <w:pPr>
              <w:pStyle w:val="12"/>
              <w:numPr>
                <w:ilvl w:val="0"/>
                <w:numId w:val="2"/>
              </w:numPr>
              <w:spacing w:line="240" w:lineRule="exact"/>
              <w:ind w:firstLineChars="0"/>
              <w:rPr>
                <w:rFonts w:ascii="Microsoft YaHei UI" w:hAnsi="Microsoft YaHei UI" w:eastAsia="Microsoft YaHei UI"/>
                <w:spacing w:val="8"/>
                <w:szCs w:val="21"/>
              </w:rPr>
            </w:pPr>
            <w:r>
              <w:rPr>
                <w:rFonts w:hint="eastAsia" w:ascii="Microsoft YaHei UI" w:hAnsi="Microsoft YaHei UI" w:eastAsia="Microsoft YaHei UI"/>
                <w:spacing w:val="8"/>
                <w:szCs w:val="21"/>
              </w:rPr>
              <w:t>产生危机：缺乏沟通产生误会；关系疏远；</w:t>
            </w:r>
          </w:p>
          <w:p>
            <w:pPr>
              <w:pStyle w:val="12"/>
              <w:numPr>
                <w:ilvl w:val="0"/>
                <w:numId w:val="2"/>
              </w:numPr>
              <w:spacing w:line="240" w:lineRule="exact"/>
              <w:ind w:firstLineChars="0"/>
              <w:rPr>
                <w:rFonts w:ascii="Microsoft YaHei UI" w:hAnsi="Microsoft YaHei UI" w:eastAsia="Microsoft YaHei UI"/>
                <w:spacing w:val="8"/>
                <w:szCs w:val="21"/>
              </w:rPr>
            </w:pPr>
            <w:r>
              <w:rPr>
                <w:rFonts w:hint="eastAsia" w:ascii="Microsoft YaHei UI" w:hAnsi="Microsoft YaHei UI" w:eastAsia="Microsoft YaHei UI"/>
                <w:spacing w:val="8"/>
                <w:szCs w:val="21"/>
              </w:rPr>
              <w:t>关系修复：道歉反思（老师调解、家人点拨，同学安慰）；采取行动（消除误会，融入集体）感谢感恩（合作的力量，善待与包容，感谢感恩，沟通的重要性；社会责任感等）</w:t>
            </w:r>
          </w:p>
        </w:tc>
      </w:tr>
    </w:tbl>
    <w:p>
      <w:pPr>
        <w:rPr>
          <w:rFonts w:ascii="Microsoft YaHei UI" w:hAnsi="Microsoft YaHei UI" w:eastAsia="Microsoft YaHei UI"/>
          <w:spacing w:val="8"/>
          <w:sz w:val="27"/>
          <w:szCs w:val="27"/>
        </w:rPr>
      </w:pPr>
      <w:r>
        <w:rPr>
          <w:rFonts w:hint="eastAsia" w:ascii="Microsoft YaHei UI" w:hAnsi="Microsoft YaHei UI" w:eastAsia="Microsoft YaHei UI"/>
          <w:spacing w:val="8"/>
          <w:sz w:val="27"/>
          <w:szCs w:val="27"/>
        </w:rPr>
        <w:t>人与社会真题</w:t>
      </w:r>
    </w:p>
    <w:p>
      <w:pPr>
        <w:pStyle w:val="12"/>
        <w:numPr>
          <w:ilvl w:val="0"/>
          <w:numId w:val="3"/>
        </w:numPr>
        <w:ind w:firstLineChars="0"/>
        <w:rPr>
          <w:rFonts w:ascii="Microsoft YaHei UI" w:hAnsi="Microsoft YaHei UI" w:eastAsia="Microsoft YaHei UI"/>
          <w:spacing w:val="8"/>
          <w:sz w:val="27"/>
          <w:szCs w:val="27"/>
        </w:rPr>
      </w:pPr>
      <w:r>
        <w:rPr>
          <w:rFonts w:hint="eastAsia" w:ascii="Microsoft YaHei UI" w:hAnsi="Microsoft YaHei UI" w:eastAsia="Microsoft YaHei UI"/>
          <w:spacing w:val="8"/>
          <w:sz w:val="27"/>
          <w:szCs w:val="27"/>
        </w:rPr>
        <w:t>2024年6月新高考I卷  维也纳之约     （ 陌生人之间诚信互助）</w:t>
      </w:r>
    </w:p>
    <w:p>
      <w:pPr>
        <w:pStyle w:val="12"/>
        <w:numPr>
          <w:ilvl w:val="0"/>
          <w:numId w:val="3"/>
        </w:numPr>
        <w:ind w:firstLineChars="0"/>
        <w:rPr>
          <w:rFonts w:ascii="Microsoft YaHei UI" w:hAnsi="Microsoft YaHei UI" w:eastAsia="Microsoft YaHei UI"/>
          <w:spacing w:val="8"/>
          <w:sz w:val="27"/>
          <w:szCs w:val="27"/>
        </w:rPr>
      </w:pPr>
      <w:r>
        <w:rPr>
          <w:rFonts w:hint="eastAsia" w:ascii="Microsoft YaHei UI" w:hAnsi="Microsoft YaHei UI" w:eastAsia="Microsoft YaHei UI"/>
          <w:spacing w:val="8"/>
          <w:sz w:val="27"/>
          <w:szCs w:val="27"/>
        </w:rPr>
        <w:t>2022年6月浙江卷  我的志愿者经历  （友善互助，让世界更美好）</w:t>
      </w:r>
    </w:p>
    <w:p>
      <w:pPr>
        <w:pStyle w:val="12"/>
        <w:numPr>
          <w:ilvl w:val="0"/>
          <w:numId w:val="3"/>
        </w:numPr>
        <w:ind w:firstLineChars="0"/>
        <w:rPr>
          <w:rFonts w:ascii="Microsoft YaHei UI" w:hAnsi="Microsoft YaHei UI" w:eastAsia="Microsoft YaHei UI"/>
          <w:spacing w:val="8"/>
          <w:sz w:val="27"/>
          <w:szCs w:val="27"/>
        </w:rPr>
      </w:pPr>
      <w:r>
        <w:rPr>
          <w:rFonts w:hint="eastAsia" w:ascii="Microsoft YaHei UI" w:hAnsi="Microsoft YaHei UI" w:eastAsia="Microsoft YaHei UI"/>
          <w:spacing w:val="8"/>
          <w:sz w:val="27"/>
          <w:szCs w:val="27"/>
        </w:rPr>
        <w:t>2020年6月新高考I卷  帮穷人家的孩子挣钱  （友善互助，让世界更美好）</w:t>
      </w:r>
    </w:p>
    <w:p>
      <w:pPr>
        <w:pStyle w:val="12"/>
        <w:numPr>
          <w:ilvl w:val="0"/>
          <w:numId w:val="3"/>
        </w:numPr>
        <w:ind w:firstLineChars="0"/>
        <w:rPr>
          <w:rFonts w:ascii="Microsoft YaHei UI" w:hAnsi="Microsoft YaHei UI" w:eastAsia="Microsoft YaHei UI"/>
          <w:spacing w:val="8"/>
          <w:sz w:val="27"/>
          <w:szCs w:val="27"/>
        </w:rPr>
      </w:pPr>
      <w:r>
        <w:rPr>
          <w:rFonts w:hint="eastAsia" w:ascii="Microsoft YaHei UI" w:hAnsi="Microsoft YaHei UI" w:eastAsia="Microsoft YaHei UI"/>
          <w:spacing w:val="8"/>
          <w:sz w:val="27"/>
          <w:szCs w:val="27"/>
        </w:rPr>
        <w:t>2022年1月浙江卷   学渣与学霸合作   （学校生活，互相学习，成就成长）</w:t>
      </w:r>
    </w:p>
    <w:p>
      <w:pPr>
        <w:pStyle w:val="12"/>
        <w:numPr>
          <w:ilvl w:val="0"/>
          <w:numId w:val="3"/>
        </w:numPr>
        <w:ind w:firstLineChars="0"/>
        <w:rPr>
          <w:rFonts w:ascii="Microsoft YaHei UI" w:hAnsi="Microsoft YaHei UI" w:eastAsia="Microsoft YaHei UI"/>
          <w:spacing w:val="8"/>
          <w:sz w:val="27"/>
          <w:szCs w:val="27"/>
        </w:rPr>
      </w:pPr>
      <w:r>
        <w:rPr>
          <w:rFonts w:hint="eastAsia" w:ascii="Microsoft YaHei UI" w:hAnsi="Microsoft YaHei UI" w:eastAsia="Microsoft YaHei UI"/>
          <w:spacing w:val="8"/>
          <w:sz w:val="27"/>
          <w:szCs w:val="27"/>
        </w:rPr>
        <w:t>2021年6月新高考I卷  双胞胎为母亲做惊喜早餐 （家庭生活，亲情与爱）</w:t>
      </w:r>
    </w:p>
    <w:p>
      <w:pPr>
        <w:pStyle w:val="12"/>
        <w:numPr>
          <w:ilvl w:val="0"/>
          <w:numId w:val="3"/>
        </w:numPr>
        <w:ind w:firstLineChars="0"/>
        <w:rPr>
          <w:rFonts w:ascii="Microsoft YaHei UI" w:hAnsi="Microsoft YaHei UI" w:eastAsia="Microsoft YaHei UI"/>
          <w:spacing w:val="8"/>
          <w:sz w:val="27"/>
          <w:szCs w:val="27"/>
        </w:rPr>
      </w:pPr>
      <w:r>
        <w:rPr>
          <w:rFonts w:hint="eastAsia" w:ascii="Microsoft YaHei UI" w:hAnsi="Microsoft YaHei UI" w:eastAsia="Microsoft YaHei UI"/>
          <w:spacing w:val="8"/>
          <w:sz w:val="27"/>
          <w:szCs w:val="27"/>
        </w:rPr>
        <w:t xml:space="preserve">2021年6月浙江卷   我打工赚钱补贴家用  （家庭生活，亲情与爱） </w:t>
      </w:r>
    </w:p>
    <w:p>
      <w:pPr>
        <w:pStyle w:val="12"/>
        <w:numPr>
          <w:ilvl w:val="0"/>
          <w:numId w:val="3"/>
        </w:numPr>
        <w:ind w:firstLineChars="0"/>
        <w:rPr>
          <w:rFonts w:ascii="Microsoft YaHei UI" w:hAnsi="Microsoft YaHei UI" w:eastAsia="Microsoft YaHei UI"/>
          <w:spacing w:val="8"/>
          <w:sz w:val="27"/>
          <w:szCs w:val="27"/>
        </w:rPr>
      </w:pPr>
      <w:r>
        <w:rPr>
          <w:rFonts w:hint="eastAsia" w:ascii="Microsoft YaHei UI" w:hAnsi="Microsoft YaHei UI" w:eastAsia="Microsoft YaHei UI"/>
          <w:spacing w:val="8"/>
          <w:sz w:val="27"/>
          <w:szCs w:val="27"/>
        </w:rPr>
        <w:t>2021年1月浙江卷    万圣节趣事之南瓜卡头 （ 家庭生活，趣事，喜悦美好）</w:t>
      </w:r>
    </w:p>
    <w:p>
      <w:pPr>
        <w:pStyle w:val="12"/>
        <w:numPr>
          <w:ilvl w:val="0"/>
          <w:numId w:val="3"/>
        </w:numPr>
        <w:ind w:firstLineChars="0"/>
        <w:rPr>
          <w:rFonts w:ascii="Microsoft YaHei UI" w:hAnsi="Microsoft YaHei UI" w:eastAsia="Microsoft YaHei UI"/>
          <w:spacing w:val="8"/>
          <w:sz w:val="27"/>
          <w:szCs w:val="27"/>
        </w:rPr>
      </w:pPr>
      <w:r>
        <w:rPr>
          <w:rFonts w:hint="eastAsia" w:ascii="Microsoft YaHei UI" w:hAnsi="Microsoft YaHei UI" w:eastAsia="Microsoft YaHei UI"/>
          <w:spacing w:val="8"/>
          <w:sz w:val="27"/>
          <w:szCs w:val="27"/>
        </w:rPr>
        <w:t>2017年11月 浙江卷   和健忘妈妈一起旅行的经历 （家庭生活，趣事，善良）</w:t>
      </w:r>
    </w:p>
    <w:p>
      <w:pPr>
        <w:rPr>
          <w:rFonts w:ascii="Microsoft YaHei UI" w:hAnsi="Microsoft YaHei UI" w:eastAsia="Microsoft YaHei UI"/>
          <w:spacing w:val="8"/>
          <w:sz w:val="27"/>
          <w:szCs w:val="27"/>
        </w:rPr>
      </w:pPr>
      <w:r>
        <w:rPr>
          <w:rFonts w:ascii="Microsoft YaHei UI" w:hAnsi="Microsoft YaHei UI" w:eastAsia="Microsoft YaHei UI"/>
          <w:spacing w:val="8"/>
          <w:sz w:val="27"/>
          <w:szCs w:val="27"/>
        </w:rPr>
        <w:t>2025第一学期模拟题：</w:t>
      </w:r>
    </w:p>
    <w:p>
      <w:pPr>
        <w:pStyle w:val="12"/>
        <w:numPr>
          <w:ilvl w:val="0"/>
          <w:numId w:val="4"/>
        </w:numPr>
        <w:ind w:firstLineChars="0"/>
        <w:rPr>
          <w:rFonts w:ascii="Microsoft YaHei UI" w:hAnsi="Microsoft YaHei UI" w:eastAsia="Microsoft YaHei UI"/>
          <w:spacing w:val="8"/>
          <w:sz w:val="27"/>
          <w:szCs w:val="27"/>
        </w:rPr>
      </w:pPr>
      <w:r>
        <w:rPr>
          <w:rFonts w:ascii="Microsoft YaHei UI" w:hAnsi="Microsoft YaHei UI" w:eastAsia="Microsoft YaHei UI"/>
          <w:spacing w:val="8"/>
          <w:sz w:val="27"/>
          <w:szCs w:val="27"/>
        </w:rPr>
        <w:t>2024-8 Z 20   Amy‘s Final Wish</w:t>
      </w:r>
    </w:p>
    <w:p>
      <w:pPr>
        <w:pStyle w:val="12"/>
        <w:numPr>
          <w:ilvl w:val="0"/>
          <w:numId w:val="4"/>
        </w:numPr>
        <w:ind w:firstLineChars="0"/>
        <w:rPr>
          <w:rFonts w:ascii="Microsoft YaHei UI" w:hAnsi="Microsoft YaHei UI" w:eastAsia="Microsoft YaHei UI"/>
          <w:spacing w:val="8"/>
          <w:sz w:val="27"/>
          <w:szCs w:val="27"/>
        </w:rPr>
      </w:pPr>
      <w:r>
        <w:rPr>
          <w:rFonts w:ascii="Microsoft YaHei UI" w:hAnsi="Microsoft YaHei UI" w:eastAsia="Microsoft YaHei UI"/>
          <w:spacing w:val="8"/>
          <w:sz w:val="27"/>
          <w:szCs w:val="27"/>
        </w:rPr>
        <w:t xml:space="preserve">2024-9 嘉兴联考   Race at River’s Edge </w:t>
      </w:r>
    </w:p>
    <w:p>
      <w:pPr>
        <w:pStyle w:val="12"/>
        <w:numPr>
          <w:ilvl w:val="0"/>
          <w:numId w:val="4"/>
        </w:numPr>
        <w:ind w:firstLineChars="0"/>
        <w:rPr>
          <w:rFonts w:ascii="Microsoft YaHei UI" w:hAnsi="Microsoft YaHei UI" w:eastAsia="Microsoft YaHei UI"/>
          <w:spacing w:val="8"/>
          <w:sz w:val="27"/>
          <w:szCs w:val="27"/>
        </w:rPr>
      </w:pPr>
      <w:r>
        <w:rPr>
          <w:rFonts w:ascii="Microsoft YaHei UI" w:hAnsi="Microsoft YaHei UI" w:eastAsia="Microsoft YaHei UI"/>
          <w:spacing w:val="8"/>
          <w:sz w:val="27"/>
          <w:szCs w:val="27"/>
        </w:rPr>
        <w:t>2024 -11 湖丽衢联考   辛辣友谊</w:t>
      </w:r>
    </w:p>
    <w:p>
      <w:pPr>
        <w:pStyle w:val="12"/>
        <w:numPr>
          <w:ilvl w:val="0"/>
          <w:numId w:val="4"/>
        </w:numPr>
        <w:ind w:firstLineChars="0"/>
        <w:rPr>
          <w:rFonts w:ascii="Microsoft YaHei UI" w:hAnsi="Microsoft YaHei UI" w:eastAsia="Microsoft YaHei UI"/>
          <w:spacing w:val="8"/>
          <w:sz w:val="27"/>
          <w:szCs w:val="27"/>
        </w:rPr>
      </w:pPr>
      <w:r>
        <w:rPr>
          <w:rFonts w:ascii="Microsoft YaHei UI" w:hAnsi="Microsoft YaHei UI" w:eastAsia="Microsoft YaHei UI"/>
          <w:spacing w:val="8"/>
          <w:sz w:val="27"/>
          <w:szCs w:val="27"/>
        </w:rPr>
        <w:t>2024-11 金华十校   破冰素描</w:t>
      </w:r>
    </w:p>
    <w:p>
      <w:pPr>
        <w:pStyle w:val="12"/>
        <w:numPr>
          <w:ilvl w:val="0"/>
          <w:numId w:val="4"/>
        </w:numPr>
        <w:ind w:firstLineChars="0"/>
        <w:rPr>
          <w:rFonts w:ascii="Microsoft YaHei UI" w:hAnsi="Microsoft YaHei UI" w:eastAsia="Microsoft YaHei UI"/>
          <w:spacing w:val="8"/>
          <w:sz w:val="27"/>
          <w:szCs w:val="27"/>
        </w:rPr>
      </w:pPr>
      <w:r>
        <w:rPr>
          <w:rFonts w:ascii="Microsoft YaHei UI" w:hAnsi="Microsoft YaHei UI" w:eastAsia="Microsoft YaHei UI"/>
          <w:spacing w:val="8"/>
          <w:sz w:val="27"/>
          <w:szCs w:val="27"/>
        </w:rPr>
        <w:t>2024-12  五校联考   爷爷的红帽子</w:t>
      </w:r>
      <w:bookmarkEnd w:id="0"/>
    </w:p>
    <w:bookmarkEnd w:id="3"/>
    <w:p>
      <w:pPr>
        <w:rPr>
          <w:rFonts w:ascii="Microsoft YaHei UI" w:hAnsi="Microsoft YaHei UI" w:eastAsia="Microsoft YaHei UI"/>
          <w:spacing w:val="8"/>
          <w:sz w:val="27"/>
          <w:szCs w:val="27"/>
        </w:rPr>
      </w:pPr>
    </w:p>
    <w:p>
      <w:pPr>
        <w:rPr>
          <w:rFonts w:ascii="Microsoft YaHei UI" w:hAnsi="Microsoft YaHei UI" w:eastAsia="Microsoft YaHei UI"/>
          <w:spacing w:val="8"/>
          <w:sz w:val="27"/>
          <w:szCs w:val="27"/>
        </w:rPr>
      </w:pPr>
    </w:p>
    <w:p>
      <w:pPr>
        <w:snapToGrid w:val="0"/>
        <w:rPr>
          <w:rFonts w:ascii="Times New Roman" w:hAnsi="Times New Roman" w:cs="Times New Roman"/>
          <w:i/>
          <w:iCs/>
        </w:rPr>
      </w:pPr>
    </w:p>
    <w:p>
      <w:pPr>
        <w:snapToGrid w:val="0"/>
        <w:rPr>
          <w:rFonts w:ascii="Times New Roman" w:hAnsi="Times New Roman" w:cs="Times New Roman"/>
          <w:i/>
          <w:iCs/>
        </w:rPr>
      </w:pPr>
    </w:p>
    <w:sectPr>
      <w:headerReference r:id="rId3" w:type="default"/>
      <w:footerReference r:id="rId4" w:type="default"/>
      <w:pgSz w:w="11157" w:h="15477"/>
      <w:pgMar w:top="720" w:right="720" w:bottom="720" w:left="720" w:header="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1025" o:spt="136" alt="学科网 zxxk.com" type="#_x0000_t136" style="position:absolute;left:0pt;margin-left:158.95pt;margin-top:407.9pt;height:2.85pt;width:2.85pt;mso-position-horizontal-relative:margin;mso-position-vertical-relative:margin;rotation:20643840f;z-index:-251658240;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drawing>
        <wp:anchor distT="0" distB="0" distL="114300" distR="114300" simplePos="0" relativeHeight="25165721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197350109" name="图片 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50109" name="图片 3"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E6392"/>
    <w:multiLevelType w:val="multilevel"/>
    <w:tmpl w:val="2D8E639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6916286"/>
    <w:multiLevelType w:val="multilevel"/>
    <w:tmpl w:val="4691628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1F16A1E"/>
    <w:multiLevelType w:val="multilevel"/>
    <w:tmpl w:val="71F16A1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42E5DD5"/>
    <w:multiLevelType w:val="multilevel"/>
    <w:tmpl w:val="742E5DD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5F"/>
    <w:rsid w:val="0000351F"/>
    <w:rsid w:val="00030B3D"/>
    <w:rsid w:val="000A7594"/>
    <w:rsid w:val="00161BFD"/>
    <w:rsid w:val="0019355F"/>
    <w:rsid w:val="001D4F49"/>
    <w:rsid w:val="001F5527"/>
    <w:rsid w:val="002813CF"/>
    <w:rsid w:val="002B666F"/>
    <w:rsid w:val="002C2C66"/>
    <w:rsid w:val="002C4126"/>
    <w:rsid w:val="002E2CF8"/>
    <w:rsid w:val="003050B5"/>
    <w:rsid w:val="00390C33"/>
    <w:rsid w:val="003A128E"/>
    <w:rsid w:val="0041176B"/>
    <w:rsid w:val="004F6C17"/>
    <w:rsid w:val="00501BB1"/>
    <w:rsid w:val="00505AF3"/>
    <w:rsid w:val="005521C0"/>
    <w:rsid w:val="005525AB"/>
    <w:rsid w:val="005C5DD4"/>
    <w:rsid w:val="00647D19"/>
    <w:rsid w:val="00664B71"/>
    <w:rsid w:val="00670539"/>
    <w:rsid w:val="006F625F"/>
    <w:rsid w:val="00794226"/>
    <w:rsid w:val="007A31DF"/>
    <w:rsid w:val="00813975"/>
    <w:rsid w:val="00814756"/>
    <w:rsid w:val="00834EE0"/>
    <w:rsid w:val="00862F4E"/>
    <w:rsid w:val="008914E9"/>
    <w:rsid w:val="008A0E7D"/>
    <w:rsid w:val="008B576A"/>
    <w:rsid w:val="00922BE9"/>
    <w:rsid w:val="009513F4"/>
    <w:rsid w:val="00963DCD"/>
    <w:rsid w:val="00A0548E"/>
    <w:rsid w:val="00A34153"/>
    <w:rsid w:val="00AA16B2"/>
    <w:rsid w:val="00AA1A2B"/>
    <w:rsid w:val="00AB7C38"/>
    <w:rsid w:val="00B877C1"/>
    <w:rsid w:val="00B94461"/>
    <w:rsid w:val="00B9647A"/>
    <w:rsid w:val="00BF41A7"/>
    <w:rsid w:val="00C42B3D"/>
    <w:rsid w:val="00C851DF"/>
    <w:rsid w:val="00CD4669"/>
    <w:rsid w:val="00D36D7C"/>
    <w:rsid w:val="00DA3B94"/>
    <w:rsid w:val="00E13C2D"/>
    <w:rsid w:val="00E34725"/>
    <w:rsid w:val="00E45CB0"/>
    <w:rsid w:val="00ED236B"/>
    <w:rsid w:val="00F268AE"/>
    <w:rsid w:val="00F30636"/>
    <w:rsid w:val="00FA3B14"/>
    <w:rsid w:val="00FA5BF0"/>
    <w:rsid w:val="00FB466F"/>
    <w:rsid w:val="00FC3B7D"/>
    <w:rsid w:val="6D0C2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sz w:val="18"/>
      <w:szCs w:val="18"/>
    </w:rPr>
  </w:style>
  <w:style w:type="paragraph" w:styleId="3">
    <w:name w:val="header"/>
    <w:basedOn w:val="1"/>
    <w:link w:val="9"/>
    <w:unhideWhenUsed/>
    <w:uiPriority w:val="99"/>
    <w:pP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6">
    <w:name w:val="Strong"/>
    <w:basedOn w:val="5"/>
    <w:qFormat/>
    <w:uiPriority w:val="22"/>
    <w:rPr>
      <w:b/>
      <w:bCs/>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3"/>
    <w:uiPriority w:val="99"/>
    <w:rPr>
      <w:sz w:val="18"/>
      <w:szCs w:val="18"/>
    </w:rPr>
  </w:style>
  <w:style w:type="character" w:customStyle="1" w:styleId="10">
    <w:name w:val="页脚 字符"/>
    <w:basedOn w:val="5"/>
    <w:link w:val="2"/>
    <w:uiPriority w:val="0"/>
    <w:rPr>
      <w:sz w:val="18"/>
      <w:szCs w:val="18"/>
    </w:rPr>
  </w:style>
  <w:style w:type="character" w:customStyle="1" w:styleId="11">
    <w:name w:val="apple-converted-space"/>
    <w:basedOn w:val="5"/>
    <w:uiPriority w:val="0"/>
  </w:style>
  <w:style w:type="paragraph" w:styleId="12">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1187</Words>
  <Characters>6770</Characters>
  <Lines>56</Lines>
  <Paragraphs>15</Paragraphs>
  <TotalTime>0</TotalTime>
  <ScaleCrop>false</ScaleCrop>
  <LinksUpToDate>false</LinksUpToDate>
  <CharactersWithSpaces>7942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2024-12-23T10:50:00Z</dcterms:created>
  <dc:creator>ＦＵ　ＪＩＡＨＵＩ</dc:creator>
  <cp:lastModifiedBy>Administrator</cp:lastModifiedBy>
  <dcterms:modified xsi:type="dcterms:W3CDTF">2024-12-24T03:27:51Z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