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2CEB">
      <w:pPr>
        <w:spacing w:line="360" w:lineRule="auto"/>
        <w:jc w:val="center"/>
      </w:pPr>
      <w:bookmarkStart w:id="0" w:name="_GoBack"/>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10566400</wp:posOffset>
            </wp:positionV>
            <wp:extent cx="368300" cy="4064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68300" cy="406400"/>
                    </a:xfrm>
                    <a:prstGeom prst="rect">
                      <a:avLst/>
                    </a:prstGeom>
                  </pic:spPr>
                </pic:pic>
              </a:graphicData>
            </a:graphic>
          </wp:anchor>
        </w:drawing>
      </w:r>
      <w:r>
        <w:rPr>
          <w:rFonts w:ascii="Times New Roman" w:hAnsi="Times New Roman" w:eastAsia="Times New Roman" w:cs="Times New Roman"/>
          <w:b/>
          <w:color w:val="auto"/>
          <w:sz w:val="32"/>
        </w:rPr>
        <w:t>2024~2025</w:t>
      </w:r>
      <w:r>
        <w:rPr>
          <w:rFonts w:ascii="宋体" w:hAnsi="宋体" w:eastAsia="宋体" w:cs="宋体"/>
          <w:b/>
          <w:color w:val="auto"/>
          <w:sz w:val="32"/>
        </w:rPr>
        <w:t>学年度第一学期高二六校联合学业质量检测</w:t>
      </w:r>
    </w:p>
    <w:p w14:paraId="7CA3463A">
      <w:pPr>
        <w:spacing w:line="360" w:lineRule="auto"/>
        <w:jc w:val="center"/>
      </w:pPr>
      <w:r>
        <w:rPr>
          <w:rFonts w:ascii="宋体" w:hAnsi="宋体" w:eastAsia="宋体" w:cs="宋体"/>
          <w:b/>
          <w:color w:val="auto"/>
          <w:sz w:val="32"/>
        </w:rPr>
        <w:t>英语</w:t>
      </w:r>
    </w:p>
    <w:p w14:paraId="7F932E05">
      <w:pPr>
        <w:spacing w:line="360" w:lineRule="auto"/>
        <w:jc w:val="both"/>
      </w:pPr>
      <w:r>
        <w:rPr>
          <w:rFonts w:ascii="宋体" w:hAnsi="宋体" w:eastAsia="宋体" w:cs="宋体"/>
          <w:b/>
          <w:color w:val="auto"/>
          <w:sz w:val="24"/>
        </w:rPr>
        <w:t>注意事项：</w:t>
      </w:r>
    </w:p>
    <w:p w14:paraId="0350848F">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本试卷满分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7C999B3B">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答题前，考生务必将自己的姓名、准考证号等填写在答题卡的相应位置。</w:t>
      </w:r>
    </w:p>
    <w:p w14:paraId="2266408D">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全部答案在答题卡上完成，答在本试题卷上无效。</w:t>
      </w:r>
    </w:p>
    <w:p w14:paraId="0F386C9B">
      <w:pPr>
        <w:spacing w:line="360" w:lineRule="auto"/>
        <w:jc w:val="both"/>
      </w:pPr>
      <w:r>
        <w:rPr>
          <w:rFonts w:ascii="Times New Roman" w:hAnsi="Times New Roman" w:eastAsia="Times New Roman" w:cs="Times New Roman"/>
          <w:b/>
          <w:color w:val="auto"/>
          <w:sz w:val="24"/>
        </w:rPr>
        <w:t xml:space="preserve">4. </w:t>
      </w:r>
      <w:r>
        <w:rPr>
          <w:rFonts w:ascii="宋体" w:hAnsi="宋体" w:eastAsia="宋体" w:cs="宋体"/>
          <w:b/>
          <w:color w:val="auto"/>
          <w:sz w:val="24"/>
        </w:rPr>
        <w:t>回答选择题时，选出每小题答案后，用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w:t>
      </w:r>
    </w:p>
    <w:p w14:paraId="7A68E121">
      <w:pPr>
        <w:spacing w:line="360" w:lineRule="auto"/>
        <w:jc w:val="both"/>
      </w:pPr>
      <w:r>
        <w:rPr>
          <w:rFonts w:ascii="Times New Roman" w:hAnsi="Times New Roman" w:eastAsia="Times New Roman" w:cs="Times New Roman"/>
          <w:b/>
          <w:color w:val="auto"/>
          <w:sz w:val="24"/>
        </w:rPr>
        <w:t xml:space="preserve">5. </w:t>
      </w:r>
      <w:r>
        <w:rPr>
          <w:rFonts w:ascii="宋体" w:hAnsi="宋体" w:eastAsia="宋体" w:cs="宋体"/>
          <w:b/>
          <w:color w:val="auto"/>
          <w:sz w:val="24"/>
        </w:rPr>
        <w:t>考试结束后，将本试题卷和答题卡一并交回。</w:t>
      </w:r>
    </w:p>
    <w:p w14:paraId="09044FE5">
      <w:pPr>
        <w:spacing w:line="360" w:lineRule="auto"/>
        <w:jc w:val="both"/>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14:paraId="1E0B6E4A">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14:paraId="2F63B6DA">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32E34980">
      <w:pPr>
        <w:spacing w:line="360" w:lineRule="auto"/>
        <w:jc w:val="center"/>
      </w:pPr>
      <w:r>
        <w:rPr>
          <w:rFonts w:ascii="Times New Roman" w:hAnsi="Times New Roman" w:eastAsia="Times New Roman" w:cs="Times New Roman"/>
          <w:b/>
          <w:color w:val="auto"/>
          <w:sz w:val="24"/>
        </w:rPr>
        <w:t>A</w:t>
      </w:r>
    </w:p>
    <w:p w14:paraId="4C080ECA">
      <w:pPr>
        <w:spacing w:line="360" w:lineRule="auto"/>
        <w:jc w:val="center"/>
      </w:pPr>
      <w:r>
        <w:rPr>
          <w:rFonts w:ascii="Times New Roman" w:hAnsi="Times New Roman" w:eastAsia="Times New Roman" w:cs="Times New Roman"/>
          <w:b/>
          <w:color w:val="auto"/>
        </w:rPr>
        <w:t>Southeast Asia’s Top Spots</w:t>
      </w:r>
    </w:p>
    <w:p w14:paraId="06464A6E">
      <w:pPr>
        <w:spacing w:line="360" w:lineRule="auto"/>
        <w:jc w:val="both"/>
      </w:pPr>
      <w:r>
        <w:rPr>
          <w:rFonts w:ascii="Times New Roman" w:hAnsi="Times New Roman" w:eastAsia="Times New Roman" w:cs="Times New Roman"/>
          <w:b/>
          <w:color w:val="auto"/>
        </w:rPr>
        <w:t>Ha Long Bay, Vietnam</w:t>
      </w:r>
    </w:p>
    <w:p w14:paraId="64445172">
      <w:pPr>
        <w:spacing w:line="360" w:lineRule="auto"/>
        <w:ind w:firstLine="420"/>
        <w:jc w:val="both"/>
      </w:pPr>
      <w:r>
        <w:rPr>
          <w:rFonts w:ascii="Times New Roman" w:hAnsi="Times New Roman" w:eastAsia="Times New Roman" w:cs="Times New Roman"/>
          <w:color w:val="auto"/>
        </w:rPr>
        <w:t>Here a unique topography (</w:t>
      </w:r>
      <w:r>
        <w:rPr>
          <w:rFonts w:ascii="宋体" w:hAnsi="宋体" w:eastAsia="宋体" w:cs="宋体"/>
          <w:color w:val="auto"/>
        </w:rPr>
        <w:t>地形)</w:t>
      </w:r>
      <w:r>
        <w:rPr>
          <w:rFonts w:ascii="Times New Roman" w:hAnsi="Times New Roman" w:eastAsia="Times New Roman" w:cs="Times New Roman"/>
          <w:color w:val="auto"/>
        </w:rPr>
        <w:t>stands out from the sea and forms some 2,000 little islands. Sailing among them is a wonderful way to spend a few days or more. Land on the little islands for further exploration and rock climbing. Take note of the season, though. Monsoons (</w:t>
      </w:r>
      <w:r>
        <w:rPr>
          <w:rFonts w:ascii="宋体" w:hAnsi="宋体" w:eastAsia="宋体" w:cs="宋体"/>
          <w:color w:val="auto"/>
        </w:rPr>
        <w:t xml:space="preserve">季风) </w:t>
      </w:r>
      <w:r>
        <w:rPr>
          <w:rFonts w:ascii="Times New Roman" w:hAnsi="Times New Roman" w:eastAsia="Times New Roman" w:cs="Times New Roman"/>
          <w:color w:val="auto"/>
        </w:rPr>
        <w:t xml:space="preserve">from June through September and again from January to March can limit visibility. </w:t>
      </w:r>
    </w:p>
    <w:p w14:paraId="6BF57756">
      <w:pPr>
        <w:spacing w:line="360" w:lineRule="auto"/>
        <w:jc w:val="both"/>
      </w:pPr>
      <w:r>
        <w:rPr>
          <w:rFonts w:ascii="Times New Roman" w:hAnsi="Times New Roman" w:eastAsia="Times New Roman" w:cs="Times New Roman"/>
          <w:b/>
          <w:color w:val="auto"/>
        </w:rPr>
        <w:t>Banaue Rice Terraces, the Philippines</w:t>
      </w:r>
    </w:p>
    <w:p w14:paraId="33A3A48A">
      <w:pPr>
        <w:spacing w:line="360" w:lineRule="auto"/>
        <w:ind w:firstLine="420"/>
        <w:jc w:val="both"/>
      </w:pPr>
      <w:r>
        <w:rPr>
          <w:rFonts w:ascii="Times New Roman" w:hAnsi="Times New Roman" w:eastAsia="Times New Roman" w:cs="Times New Roman"/>
          <w:color w:val="auto"/>
        </w:rPr>
        <w:t xml:space="preserve">Supposedly entirely built by hand, the 2,000-year-old stone-and-mud-walled terraces in the Philippines are watered by rivers and springs. During the harvest season, when the rice plants are bright green, the valleys practically shine in the sunshine, and walking around the hillsides is a dreamlike experience. </w:t>
      </w:r>
    </w:p>
    <w:p w14:paraId="59AB2AF9">
      <w:pPr>
        <w:spacing w:line="360" w:lineRule="auto"/>
        <w:jc w:val="both"/>
      </w:pPr>
      <w:r>
        <w:rPr>
          <w:rFonts w:ascii="Times New Roman" w:hAnsi="Times New Roman" w:eastAsia="Times New Roman" w:cs="Times New Roman"/>
          <w:b/>
          <w:color w:val="auto"/>
        </w:rPr>
        <w:t>Mount Kinabalu, Malaysia</w:t>
      </w:r>
    </w:p>
    <w:p w14:paraId="092FB1FD">
      <w:pPr>
        <w:spacing w:line="360" w:lineRule="auto"/>
        <w:ind w:firstLine="420"/>
        <w:jc w:val="both"/>
      </w:pPr>
      <w:r>
        <w:rPr>
          <w:rFonts w:ascii="Times New Roman" w:hAnsi="Times New Roman" w:eastAsia="Times New Roman" w:cs="Times New Roman"/>
          <w:color w:val="auto"/>
        </w:rPr>
        <w:t xml:space="preserve">An advertisement for Mount Kinabalu is that on a good day you can see all the way to the Philippines. Chances are that you won’t see the Philippines from the peak because of frequent fog and rain, but that doesn’t mean you should forget about climbing Borneo’s highest mountain. It’s one of the most accessible mountains in the world. However, it’s still a tiring journey to the 4,095-metre peak. </w:t>
      </w:r>
    </w:p>
    <w:p w14:paraId="6988FD69">
      <w:pPr>
        <w:spacing w:line="360" w:lineRule="auto"/>
        <w:jc w:val="both"/>
      </w:pPr>
      <w:r>
        <w:rPr>
          <w:rFonts w:ascii="Times New Roman" w:hAnsi="Times New Roman" w:eastAsia="Times New Roman" w:cs="Times New Roman"/>
          <w:b/>
          <w:color w:val="auto"/>
        </w:rPr>
        <w:t>Ko Lanta, Thailand</w:t>
      </w:r>
    </w:p>
    <w:p w14:paraId="4D5AC0BE">
      <w:pPr>
        <w:spacing w:line="360" w:lineRule="auto"/>
        <w:ind w:firstLine="420"/>
        <w:jc w:val="both"/>
      </w:pPr>
      <w:r>
        <w:rPr>
          <w:rFonts w:ascii="Times New Roman" w:hAnsi="Times New Roman" w:eastAsia="Times New Roman" w:cs="Times New Roman"/>
          <w:color w:val="auto"/>
        </w:rPr>
        <w:t>Home to some of the best sand and water in the world, it’s no wonder that everyone jets off to Ko Lanta. In Ko Lanta, there are beautiful long white sand beaches which are always crowded with tourists. Some of the best diving in Southeast Asia can be found here.</w:t>
      </w:r>
    </w:p>
    <w:p w14:paraId="5A7BE2F1">
      <w:pPr>
        <w:spacing w:line="360" w:lineRule="auto"/>
        <w:jc w:val="left"/>
        <w:textAlignment w:val="center"/>
        <w:rPr>
          <w:color w:val="auto"/>
        </w:rPr>
      </w:pPr>
      <w:r>
        <w:t xml:space="preserve">1. </w:t>
      </w:r>
      <w:r>
        <w:rPr>
          <w:rFonts w:ascii="Times New Roman" w:hAnsi="Times New Roman" w:eastAsia="Times New Roman" w:cs="Times New Roman"/>
          <w:color w:val="auto"/>
        </w:rPr>
        <w:t>When is it suitable to go to Ha Long Bay?</w:t>
      </w:r>
    </w:p>
    <w:p w14:paraId="1B3F496C">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In October.</w:t>
      </w:r>
      <w:r>
        <w:tab/>
      </w:r>
      <w:r>
        <w:t xml:space="preserve">B. </w:t>
      </w:r>
      <w:r>
        <w:rPr>
          <w:rFonts w:ascii="Times New Roman" w:hAnsi="Times New Roman" w:eastAsia="Times New Roman" w:cs="Times New Roman"/>
          <w:color w:val="auto"/>
        </w:rPr>
        <w:t>In September.</w:t>
      </w:r>
      <w:r>
        <w:tab/>
      </w:r>
      <w:r>
        <w:t xml:space="preserve">C. </w:t>
      </w:r>
      <w:r>
        <w:rPr>
          <w:rFonts w:ascii="Times New Roman" w:hAnsi="Times New Roman" w:eastAsia="Times New Roman" w:cs="Times New Roman"/>
          <w:color w:val="auto"/>
        </w:rPr>
        <w:t>In July.</w:t>
      </w:r>
      <w:r>
        <w:tab/>
      </w:r>
      <w:r>
        <w:t xml:space="preserve">D. </w:t>
      </w:r>
      <w:r>
        <w:rPr>
          <w:rFonts w:ascii="Times New Roman" w:hAnsi="Times New Roman" w:eastAsia="Times New Roman" w:cs="Times New Roman"/>
          <w:color w:val="auto"/>
        </w:rPr>
        <w:t>In March.</w:t>
      </w:r>
    </w:p>
    <w:p w14:paraId="25CA8A7F">
      <w:pPr>
        <w:spacing w:line="360" w:lineRule="auto"/>
        <w:jc w:val="left"/>
        <w:textAlignment w:val="center"/>
        <w:rPr>
          <w:color w:val="auto"/>
        </w:rPr>
      </w:pPr>
      <w:r>
        <w:t xml:space="preserve">2. </w:t>
      </w:r>
      <w:r>
        <w:rPr>
          <w:rFonts w:ascii="Times New Roman" w:hAnsi="Times New Roman" w:eastAsia="Times New Roman" w:cs="Times New Roman"/>
          <w:color w:val="auto"/>
        </w:rPr>
        <w:t>What can we learn about Mount Kinabalu?</w:t>
      </w:r>
    </w:p>
    <w:p w14:paraId="0E1415D7">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It has shining rice plants.</w:t>
      </w:r>
      <w:r>
        <w:tab/>
      </w:r>
      <w:r>
        <w:t xml:space="preserve">B. </w:t>
      </w:r>
      <w:r>
        <w:rPr>
          <w:rFonts w:ascii="Times New Roman" w:hAnsi="Times New Roman" w:eastAsia="Times New Roman" w:cs="Times New Roman"/>
          <w:color w:val="auto"/>
        </w:rPr>
        <w:t>It is the highest mountain in Asia.</w:t>
      </w:r>
    </w:p>
    <w:p w14:paraId="723AFABC">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takes much effort to reach its peak.</w:t>
      </w:r>
      <w:r>
        <w:tab/>
      </w:r>
      <w:r>
        <w:t xml:space="preserve">D. </w:t>
      </w:r>
      <w:r>
        <w:rPr>
          <w:rFonts w:ascii="Times New Roman" w:hAnsi="Times New Roman" w:eastAsia="Times New Roman" w:cs="Times New Roman"/>
          <w:color w:val="auto"/>
        </w:rPr>
        <w:t>It is a popular destination for rock climbing.</w:t>
      </w:r>
    </w:p>
    <w:p w14:paraId="48C33B39">
      <w:pPr>
        <w:spacing w:line="360" w:lineRule="auto"/>
        <w:jc w:val="left"/>
        <w:textAlignment w:val="center"/>
        <w:rPr>
          <w:color w:val="auto"/>
        </w:rPr>
      </w:pPr>
      <w:r>
        <w:t>3</w:t>
      </w:r>
      <w:r>
        <w:rPr>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Which of the following is the best choice for divers?</w:t>
      </w:r>
    </w:p>
    <w:p w14:paraId="3E6A5CC5">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Ko Lanta.</w:t>
      </w:r>
      <w:r>
        <w:tab/>
      </w:r>
      <w:r>
        <w:t xml:space="preserve">B. </w:t>
      </w:r>
      <w:r>
        <w:rPr>
          <w:rFonts w:ascii="Times New Roman" w:hAnsi="Times New Roman" w:eastAsia="Times New Roman" w:cs="Times New Roman"/>
          <w:color w:val="auto"/>
        </w:rPr>
        <w:t>Banaue Rice Terraces.</w:t>
      </w:r>
    </w:p>
    <w:p w14:paraId="7A96DD6F">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Mount Kinabalu.</w:t>
      </w:r>
      <w:r>
        <w:tab/>
      </w:r>
      <w:r>
        <w:t xml:space="preserve">D. </w:t>
      </w:r>
      <w:r>
        <w:rPr>
          <w:rFonts w:ascii="Times New Roman" w:hAnsi="Times New Roman" w:eastAsia="Times New Roman" w:cs="Times New Roman"/>
          <w:color w:val="auto"/>
        </w:rPr>
        <w:t>Ha Long Bay.</w:t>
      </w:r>
    </w:p>
    <w:p w14:paraId="48DBB828">
      <w:pPr>
        <w:spacing w:line="360" w:lineRule="auto"/>
        <w:jc w:val="center"/>
        <w:textAlignment w:val="center"/>
        <w:rPr>
          <w:color w:val="000000"/>
        </w:rPr>
      </w:pPr>
      <w:r>
        <w:rPr>
          <w:rFonts w:ascii="Times New Roman" w:hAnsi="Times New Roman" w:eastAsia="Times New Roman" w:cs="Times New Roman"/>
          <w:b/>
          <w:color w:val="000000"/>
          <w:sz w:val="24"/>
        </w:rPr>
        <w:t>B</w:t>
      </w:r>
    </w:p>
    <w:p w14:paraId="585EBE1A">
      <w:pPr>
        <w:spacing w:line="360" w:lineRule="auto"/>
        <w:ind w:firstLine="420"/>
        <w:jc w:val="both"/>
        <w:textAlignment w:val="center"/>
        <w:rPr>
          <w:color w:val="000000"/>
        </w:rPr>
      </w:pPr>
      <w:r>
        <w:rPr>
          <w:rFonts w:ascii="Times New Roman" w:hAnsi="Times New Roman" w:eastAsia="Times New Roman" w:cs="Times New Roman"/>
          <w:color w:val="000000"/>
        </w:rPr>
        <w:t>It is not easy to become a famous author at a young age. Writing a manuscript (</w:t>
      </w:r>
      <w:r>
        <w:rPr>
          <w:rFonts w:ascii="宋体" w:hAnsi="宋体" w:eastAsia="宋体" w:cs="宋体"/>
          <w:color w:val="000000"/>
        </w:rPr>
        <w:t>手稿</w:t>
      </w:r>
      <w:r>
        <w:rPr>
          <w:rFonts w:ascii="Times New Roman" w:hAnsi="Times New Roman" w:eastAsia="Times New Roman" w:cs="Times New Roman"/>
          <w:color w:val="000000"/>
        </w:rPr>
        <w:t>), finding a publishing and reaching out to readers are all tough tasks. As a young girl aged 18, Emily Carter not only has published a book but also works for the noble cause of environmental protection. Emily uses her position to spread awareness among people to conserve (</w:t>
      </w:r>
      <w:r>
        <w:rPr>
          <w:rFonts w:ascii="宋体" w:hAnsi="宋体" w:eastAsia="宋体" w:cs="宋体"/>
          <w:color w:val="000000"/>
        </w:rPr>
        <w:t>保护</w:t>
      </w:r>
      <w:r>
        <w:rPr>
          <w:rFonts w:ascii="Times New Roman" w:hAnsi="Times New Roman" w:eastAsia="Times New Roman" w:cs="Times New Roman"/>
          <w:color w:val="000000"/>
        </w:rPr>
        <w:t xml:space="preserve">) our environment. </w:t>
      </w:r>
    </w:p>
    <w:p w14:paraId="544C79EC">
      <w:pPr>
        <w:spacing w:line="360" w:lineRule="auto"/>
        <w:ind w:firstLine="420"/>
        <w:jc w:val="both"/>
        <w:textAlignment w:val="center"/>
        <w:rPr>
          <w:color w:val="000000"/>
        </w:rPr>
      </w:pPr>
      <w:r>
        <w:rPr>
          <w:rFonts w:ascii="Times New Roman" w:hAnsi="Times New Roman" w:eastAsia="Times New Roman" w:cs="Times New Roman"/>
          <w:color w:val="000000"/>
        </w:rPr>
        <w:t xml:space="preserve">Her grandfather and others in the family motivated her to publish her poems and she did so by finally launching the book Mystic. As soon as the book was published, many people liked and appreciated her poems. Her book got much love from readers and she became a well-known figure. </w:t>
      </w:r>
    </w:p>
    <w:p w14:paraId="51641F60">
      <w:pPr>
        <w:spacing w:line="360" w:lineRule="auto"/>
        <w:ind w:firstLine="420"/>
        <w:jc w:val="both"/>
        <w:textAlignment w:val="center"/>
        <w:rPr>
          <w:color w:val="000000"/>
        </w:rPr>
      </w:pPr>
      <w:r>
        <w:rPr>
          <w:rFonts w:ascii="Times New Roman" w:hAnsi="Times New Roman" w:eastAsia="Times New Roman" w:cs="Times New Roman"/>
          <w:color w:val="000000"/>
        </w:rPr>
        <w:t xml:space="preserve">Emily started writing at an early age, by penning down her life experiences in her diary in the form of poetry. The book </w:t>
      </w:r>
      <w:r>
        <w:rPr>
          <w:rFonts w:ascii="Times New Roman" w:hAnsi="Times New Roman" w:eastAsia="Times New Roman" w:cs="Times New Roman"/>
          <w:i/>
          <w:color w:val="000000"/>
        </w:rPr>
        <w:t>Mystic</w:t>
      </w:r>
      <w:r>
        <w:rPr>
          <w:rFonts w:ascii="Times New Roman" w:hAnsi="Times New Roman" w:eastAsia="Times New Roman" w:cs="Times New Roman"/>
          <w:color w:val="000000"/>
        </w:rPr>
        <w:t xml:space="preserve"> is a comprehensive collection, from reflecting on a childhood spent in nature to the excitement of life in the city. Emily uses rhythmic descriptions of the natural surroundings, leaving the readers fascinated by the subtle differences in life and the natural world. She conveys the various moods in the different situations of life and expresses her inner thoughts beautifully in the book. Her poems generate a range of emotions in the readers, thus forming a strong connection with them. </w:t>
      </w:r>
    </w:p>
    <w:p w14:paraId="1443AF58">
      <w:pPr>
        <w:spacing w:line="360" w:lineRule="auto"/>
        <w:ind w:firstLine="420"/>
        <w:jc w:val="both"/>
        <w:textAlignment w:val="center"/>
        <w:rPr>
          <w:color w:val="000000"/>
        </w:rPr>
      </w:pPr>
      <w:r>
        <w:rPr>
          <w:rFonts w:ascii="Times New Roman" w:hAnsi="Times New Roman" w:eastAsia="Times New Roman" w:cs="Times New Roman"/>
          <w:color w:val="000000"/>
        </w:rPr>
        <w:t xml:space="preserve">And this young girl published the book, intending to raise funds to fight climate change. All sale earnings from this book were donated to D-CAL, an organization working for environmental conservation. </w:t>
      </w:r>
    </w:p>
    <w:p w14:paraId="4A788A78">
      <w:pPr>
        <w:spacing w:line="360" w:lineRule="auto"/>
        <w:ind w:firstLine="420"/>
        <w:jc w:val="both"/>
        <w:textAlignment w:val="center"/>
        <w:rPr>
          <w:color w:val="000000"/>
        </w:rPr>
      </w:pPr>
      <w:r>
        <w:rPr>
          <w:rFonts w:ascii="Times New Roman" w:hAnsi="Times New Roman" w:eastAsia="Times New Roman" w:cs="Times New Roman"/>
          <w:color w:val="000000"/>
        </w:rPr>
        <w:t xml:space="preserve">During their teenage years, most young people are busy with studies or other activities, and hardly care about our environment or their contribution to society. However, Emily’s focus has always been on bringing about a positive change in society. With a passion for protecting the environment, the young environmentalist is doing her best to make her voice heard and create a better future for the coming generations. </w:t>
      </w:r>
    </w:p>
    <w:p w14:paraId="71E8AF92">
      <w:pPr>
        <w:spacing w:line="360" w:lineRule="auto"/>
        <w:ind w:firstLine="420"/>
        <w:jc w:val="both"/>
        <w:textAlignment w:val="center"/>
        <w:rPr>
          <w:color w:val="000000"/>
        </w:rPr>
      </w:pPr>
      <w:r>
        <w:rPr>
          <w:rFonts w:ascii="Times New Roman" w:hAnsi="Times New Roman" w:eastAsia="Times New Roman" w:cs="Times New Roman"/>
          <w:color w:val="000000"/>
        </w:rPr>
        <w:t>A girl with many talents, Emily is indeed an inspiration to many ambitious young writers.</w:t>
      </w:r>
    </w:p>
    <w:p w14:paraId="01575061">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made Emily Carter famous?</w:t>
      </w:r>
    </w:p>
    <w:p w14:paraId="54D938D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 wonderful life experiences.</w:t>
      </w:r>
      <w:r>
        <w:rPr>
          <w:color w:val="000000"/>
        </w:rPr>
        <w:tab/>
      </w:r>
      <w:r>
        <w:rPr>
          <w:color w:val="000000"/>
        </w:rPr>
        <w:t xml:space="preserve">B. </w:t>
      </w:r>
      <w:r>
        <w:rPr>
          <w:rFonts w:ascii="Times New Roman" w:hAnsi="Times New Roman" w:eastAsia="Times New Roman" w:cs="Times New Roman"/>
          <w:color w:val="000000"/>
        </w:rPr>
        <w:t>The popularity of her poems with readers.</w:t>
      </w:r>
    </w:p>
    <w:p w14:paraId="19E1EAB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wholehearted support from her family.</w:t>
      </w:r>
      <w:r>
        <w:rPr>
          <w:color w:val="000000"/>
        </w:rPr>
        <w:tab/>
      </w:r>
      <w:r>
        <w:rPr>
          <w:color w:val="000000"/>
        </w:rPr>
        <w:t xml:space="preserve">D. </w:t>
      </w:r>
      <w:r>
        <w:rPr>
          <w:rFonts w:ascii="Times New Roman" w:hAnsi="Times New Roman" w:eastAsia="Times New Roman" w:cs="Times New Roman"/>
          <w:color w:val="000000"/>
        </w:rPr>
        <w:t>Her contribution to environmental protection.</w:t>
      </w:r>
    </w:p>
    <w:p w14:paraId="0791717D">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 xml:space="preserve">What can we infer about the book </w:t>
      </w:r>
      <w:r>
        <w:rPr>
          <w:rFonts w:ascii="Times New Roman" w:hAnsi="Times New Roman" w:eastAsia="Times New Roman" w:cs="Times New Roman"/>
          <w:i/>
          <w:color w:val="000000"/>
        </w:rPr>
        <w:t>Mystic</w:t>
      </w:r>
      <w:r>
        <w:rPr>
          <w:rFonts w:ascii="Times New Roman" w:hAnsi="Times New Roman" w:eastAsia="Times New Roman" w:cs="Times New Roman"/>
          <w:color w:val="000000"/>
        </w:rPr>
        <w:t xml:space="preserve"> from Paragraph 3?</w:t>
      </w:r>
    </w:p>
    <w:p w14:paraId="651B51B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only describes the natural environment in a rhythmic way.</w:t>
      </w:r>
    </w:p>
    <w:p w14:paraId="507B020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contains poems reflecting different life stages and emotions.</w:t>
      </w:r>
    </w:p>
    <w:p w14:paraId="7FB4587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mainly focuses on Emily’s childhood experiences in the city.</w:t>
      </w:r>
    </w:p>
    <w:p w14:paraId="01B81728">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discusses issues on environmental conservation and climate change.</w:t>
      </w:r>
    </w:p>
    <w:p w14:paraId="191AC570">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In what way is Emily Carter different from most of her fellow teenagers?</w:t>
      </w:r>
    </w:p>
    <w:p w14:paraId="100E392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has a better academic performance.</w:t>
      </w:r>
      <w:r>
        <w:rPr>
          <w:color w:val="000000"/>
        </w:rPr>
        <w:tab/>
      </w:r>
      <w:r>
        <w:rPr>
          <w:color w:val="000000"/>
        </w:rPr>
        <w:t xml:space="preserve">B. </w:t>
      </w:r>
      <w:r>
        <w:rPr>
          <w:rFonts w:ascii="Times New Roman" w:hAnsi="Times New Roman" w:eastAsia="Times New Roman" w:cs="Times New Roman"/>
          <w:color w:val="000000"/>
        </w:rPr>
        <w:t>She has a lot of free time at her disposal.</w:t>
      </w:r>
    </w:p>
    <w:p w14:paraId="5A0A166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committed to creating a better society.</w:t>
      </w:r>
      <w:r>
        <w:rPr>
          <w:color w:val="000000"/>
        </w:rPr>
        <w:tab/>
      </w:r>
      <w:r>
        <w:rPr>
          <w:color w:val="000000"/>
        </w:rPr>
        <w:t xml:space="preserve">D. </w:t>
      </w:r>
      <w:r>
        <w:rPr>
          <w:rFonts w:ascii="Times New Roman" w:hAnsi="Times New Roman" w:eastAsia="Times New Roman" w:cs="Times New Roman"/>
          <w:color w:val="000000"/>
        </w:rPr>
        <w:t>She is able to support herself through high school.</w:t>
      </w:r>
    </w:p>
    <w:p w14:paraId="27F114C8">
      <w:pPr>
        <w:spacing w:line="360" w:lineRule="auto"/>
        <w:jc w:val="left"/>
        <w:textAlignment w:val="center"/>
        <w:rPr>
          <w:color w:val="000000"/>
        </w:rPr>
      </w:pPr>
      <w:r>
        <w:rPr>
          <w:color w:val="000000"/>
        </w:rPr>
        <w:t>7</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Which of the following words can best describe Emily Carter?</w:t>
      </w:r>
    </w:p>
    <w:p w14:paraId="17532E5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Confident and honest.</w:t>
      </w:r>
      <w:r>
        <w:rPr>
          <w:color w:val="000000"/>
        </w:rPr>
        <w:tab/>
      </w:r>
      <w:r>
        <w:rPr>
          <w:color w:val="000000"/>
        </w:rPr>
        <w:t xml:space="preserve">B. </w:t>
      </w:r>
      <w:r>
        <w:rPr>
          <w:rFonts w:ascii="Times New Roman" w:hAnsi="Times New Roman" w:eastAsia="Times New Roman" w:cs="Times New Roman"/>
          <w:color w:val="000000"/>
        </w:rPr>
        <w:t>Courageous and calm.</w:t>
      </w:r>
    </w:p>
    <w:p w14:paraId="1546047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Ambitious and patient.</w:t>
      </w:r>
      <w:r>
        <w:rPr>
          <w:color w:val="000000"/>
        </w:rPr>
        <w:tab/>
      </w:r>
      <w:r>
        <w:rPr>
          <w:color w:val="000000"/>
        </w:rPr>
        <w:t xml:space="preserve">D. </w:t>
      </w:r>
      <w:r>
        <w:rPr>
          <w:rFonts w:ascii="Times New Roman" w:hAnsi="Times New Roman" w:eastAsia="Times New Roman" w:cs="Times New Roman"/>
          <w:color w:val="000000"/>
        </w:rPr>
        <w:t>Generous and passionate.</w:t>
      </w:r>
    </w:p>
    <w:p w14:paraId="5F681A73">
      <w:pPr>
        <w:spacing w:line="360" w:lineRule="auto"/>
        <w:jc w:val="center"/>
        <w:textAlignment w:val="center"/>
        <w:rPr>
          <w:color w:val="000000"/>
        </w:rPr>
      </w:pPr>
      <w:r>
        <w:rPr>
          <w:rFonts w:ascii="Times New Roman" w:hAnsi="Times New Roman" w:eastAsia="Times New Roman" w:cs="Times New Roman"/>
          <w:b/>
          <w:color w:val="000000"/>
          <w:sz w:val="24"/>
        </w:rPr>
        <w:t>C</w:t>
      </w:r>
    </w:p>
    <w:p w14:paraId="348BE0C1">
      <w:pPr>
        <w:spacing w:line="360" w:lineRule="auto"/>
        <w:ind w:firstLine="420"/>
        <w:jc w:val="both"/>
        <w:textAlignment w:val="center"/>
        <w:rPr>
          <w:color w:val="000000"/>
        </w:rPr>
      </w:pPr>
      <w:r>
        <w:rPr>
          <w:rFonts w:ascii="Times New Roman" w:hAnsi="Times New Roman" w:eastAsia="Times New Roman" w:cs="Times New Roman"/>
          <w:color w:val="000000"/>
        </w:rPr>
        <w:t>Indigenous (</w:t>
      </w:r>
      <w:r>
        <w:rPr>
          <w:rFonts w:ascii="宋体" w:hAnsi="宋体" w:eastAsia="宋体" w:cs="宋体"/>
          <w:color w:val="000000"/>
        </w:rPr>
        <w:t>土著的</w:t>
      </w:r>
      <w:r>
        <w:rPr>
          <w:rFonts w:ascii="Times New Roman" w:hAnsi="Times New Roman" w:eastAsia="Times New Roman" w:cs="Times New Roman"/>
          <w:color w:val="000000"/>
        </w:rPr>
        <w:t xml:space="preserve">) Australians have a close connection to the land, waters and living things. Their values, identity, spiritual beliefs, and lifestyles have all been strongly influenced by the environment. This relationship with the natural world comes from their belief: All the elements of the universe, including humans, plants, animals, landforms and waterways as well as the sun, the moon and stars were all created by ancestral beings, and after the creation of the world, they live on in mountains, rivers and other natural features today. </w:t>
      </w:r>
    </w:p>
    <w:p w14:paraId="02F10D45">
      <w:pPr>
        <w:spacing w:line="360" w:lineRule="auto"/>
        <w:ind w:firstLine="420"/>
        <w:jc w:val="both"/>
        <w:textAlignment w:val="center"/>
        <w:rPr>
          <w:color w:val="000000"/>
        </w:rPr>
      </w:pPr>
      <w:r>
        <w:rPr>
          <w:rFonts w:ascii="Times New Roman" w:hAnsi="Times New Roman" w:eastAsia="Times New Roman" w:cs="Times New Roman"/>
          <w:color w:val="000000"/>
        </w:rPr>
        <w:t>Within their traditional societies, each clan (</w:t>
      </w:r>
      <w:r>
        <w:rPr>
          <w:rFonts w:ascii="宋体" w:hAnsi="宋体" w:eastAsia="宋体" w:cs="宋体"/>
          <w:color w:val="000000"/>
        </w:rPr>
        <w:t>氏族</w:t>
      </w:r>
      <w:r>
        <w:rPr>
          <w:rFonts w:ascii="Times New Roman" w:hAnsi="Times New Roman" w:eastAsia="Times New Roman" w:cs="Times New Roman"/>
          <w:color w:val="000000"/>
        </w:rPr>
        <w:t xml:space="preserve">) has a specific area of land, or Country, to which they are connected or belong. Each clan has built a unique body of knowledge based on its Country that is passed down through generations by the elders. The knowledge includes practices for managing the land and its resources, which are known as “caring for Country”. Although these practices differ according to location, Indigenous Australians share the belief that protecting resources is essential. </w:t>
      </w:r>
    </w:p>
    <w:p w14:paraId="305FECEF">
      <w:pPr>
        <w:spacing w:line="360" w:lineRule="auto"/>
        <w:ind w:firstLine="420"/>
        <w:jc w:val="both"/>
        <w:textAlignment w:val="center"/>
        <w:rPr>
          <w:color w:val="000000"/>
        </w:rPr>
      </w:pPr>
      <w:r>
        <w:rPr>
          <w:rFonts w:ascii="Times New Roman" w:hAnsi="Times New Roman" w:eastAsia="Times New Roman" w:cs="Times New Roman"/>
          <w:color w:val="000000"/>
        </w:rPr>
        <w:t xml:space="preserve">Traditionally, they would stay in an area only for a certain period of time to prevent excessive hunting, fishing or harvesting. They also moved from place to place to adapt to changes of the seasons, which can affect the availability of food sources. </w:t>
      </w:r>
    </w:p>
    <w:p w14:paraId="64D4F8BE">
      <w:pPr>
        <w:spacing w:line="360" w:lineRule="auto"/>
        <w:ind w:firstLine="420"/>
        <w:jc w:val="both"/>
        <w:textAlignment w:val="center"/>
        <w:rPr>
          <w:color w:val="000000"/>
        </w:rPr>
      </w:pPr>
      <w:r>
        <w:rPr>
          <w:rFonts w:ascii="Times New Roman" w:hAnsi="Times New Roman" w:eastAsia="Times New Roman" w:cs="Times New Roman"/>
          <w:color w:val="000000"/>
        </w:rPr>
        <w:t xml:space="preserve">Indigenous Australians were hunters and gatherers. Men hunted mainly for large animals, such as kangaroos and big birds. Women and children hunted small animals and collected fruits, honey, insects, eggs and plants. </w:t>
      </w:r>
    </w:p>
    <w:p w14:paraId="309583C5">
      <w:pPr>
        <w:spacing w:line="360" w:lineRule="auto"/>
        <w:ind w:firstLine="420"/>
        <w:jc w:val="both"/>
        <w:textAlignment w:val="center"/>
        <w:rPr>
          <w:color w:val="000000"/>
        </w:rPr>
      </w:pPr>
      <w:r>
        <w:rPr>
          <w:rFonts w:ascii="Times New Roman" w:hAnsi="Times New Roman" w:eastAsia="Times New Roman" w:cs="Times New Roman"/>
          <w:color w:val="000000"/>
        </w:rPr>
        <w:t xml:space="preserve">They would use traditional medicines to treat burns, snake bites, headaches, eye infections and so on. These treatments were referred to as “bush medicine” because all the things used in the treatments were gathered from the natural resources in the bush, such as wild herbs, soil, animal products and leaves. </w:t>
      </w:r>
    </w:p>
    <w:p w14:paraId="694EBBB3">
      <w:pPr>
        <w:spacing w:line="360" w:lineRule="auto"/>
        <w:ind w:firstLine="420"/>
        <w:jc w:val="both"/>
        <w:textAlignment w:val="center"/>
        <w:rPr>
          <w:color w:val="000000"/>
        </w:rPr>
      </w:pPr>
      <w:r>
        <w:rPr>
          <w:rFonts w:ascii="Times New Roman" w:hAnsi="Times New Roman" w:eastAsia="Times New Roman" w:cs="Times New Roman"/>
          <w:color w:val="000000"/>
        </w:rPr>
        <w:t>Indigenous Australians have a deep respect for nature. Over tens of thousands of years of living close to nature, they have also learned how to change the environment to meet their needs while ensuring that natural resources can continue to be available for future generations.</w:t>
      </w:r>
    </w:p>
    <w:p w14:paraId="035A7233">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How do Indigenous Australians manage their land and resources?</w:t>
      </w:r>
    </w:p>
    <w:p w14:paraId="1DEF445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leaving the land untouched.</w:t>
      </w:r>
      <w:r>
        <w:rPr>
          <w:color w:val="000000"/>
        </w:rPr>
        <w:tab/>
      </w:r>
      <w:r>
        <w:rPr>
          <w:color w:val="000000"/>
        </w:rPr>
        <w:t xml:space="preserve">B. </w:t>
      </w:r>
      <w:r>
        <w:rPr>
          <w:rFonts w:ascii="Times New Roman" w:hAnsi="Times New Roman" w:eastAsia="Times New Roman" w:cs="Times New Roman"/>
          <w:color w:val="000000"/>
        </w:rPr>
        <w:t>By engaging in “Country care” practices.</w:t>
      </w:r>
    </w:p>
    <w:p w14:paraId="621CE76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selling resources to outsiders.</w:t>
      </w:r>
      <w:r>
        <w:rPr>
          <w:color w:val="000000"/>
        </w:rPr>
        <w:tab/>
      </w:r>
      <w:r>
        <w:rPr>
          <w:color w:val="000000"/>
        </w:rPr>
        <w:t xml:space="preserve">D. </w:t>
      </w:r>
      <w:r>
        <w:rPr>
          <w:rFonts w:ascii="Times New Roman" w:hAnsi="Times New Roman" w:eastAsia="Times New Roman" w:cs="Times New Roman"/>
          <w:color w:val="000000"/>
        </w:rPr>
        <w:t>By emphasizing environmental changes.</w:t>
      </w:r>
    </w:p>
    <w:p w14:paraId="13EA353B">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Why did Indigenous Australians traditionally move from place to place?</w:t>
      </w:r>
    </w:p>
    <w:p w14:paraId="5A4AD60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trade with other clans for food.</w:t>
      </w:r>
      <w:r>
        <w:rPr>
          <w:color w:val="000000"/>
        </w:rPr>
        <w:tab/>
      </w:r>
      <w:r>
        <w:rPr>
          <w:color w:val="000000"/>
        </w:rPr>
        <w:t xml:space="preserve">B. </w:t>
      </w:r>
      <w:r>
        <w:rPr>
          <w:rFonts w:ascii="Times New Roman" w:hAnsi="Times New Roman" w:eastAsia="Times New Roman" w:cs="Times New Roman"/>
          <w:color w:val="000000"/>
        </w:rPr>
        <w:t>To explore new territories for settlement.</w:t>
      </w:r>
    </w:p>
    <w:p w14:paraId="7FF26B0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avoid conflicts with other ethnic groups.</w:t>
      </w:r>
      <w:r>
        <w:rPr>
          <w:color w:val="000000"/>
        </w:rPr>
        <w:tab/>
      </w:r>
      <w:r>
        <w:rPr>
          <w:color w:val="000000"/>
        </w:rPr>
        <w:t xml:space="preserve">D. </w:t>
      </w:r>
      <w:r>
        <w:rPr>
          <w:rFonts w:ascii="Times New Roman" w:hAnsi="Times New Roman" w:eastAsia="Times New Roman" w:cs="Times New Roman"/>
          <w:color w:val="000000"/>
        </w:rPr>
        <w:t>To adapt to seasonal changes and find food.</w:t>
      </w:r>
    </w:p>
    <w:p w14:paraId="45B66566">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inferred from the text about “bush medicine”</w:t>
      </w:r>
      <w:r>
        <w:rPr>
          <w:rFonts w:ascii="宋体" w:hAnsi="宋体" w:eastAsia="宋体" w:cs="宋体"/>
          <w:color w:val="000000"/>
        </w:rPr>
        <w:t>？</w:t>
      </w:r>
    </w:p>
    <w:p w14:paraId="6BD2FBD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no longer used in present times.</w:t>
      </w:r>
      <w:r>
        <w:rPr>
          <w:color w:val="000000"/>
        </w:rPr>
        <w:tab/>
      </w:r>
      <w:r>
        <w:rPr>
          <w:color w:val="000000"/>
        </w:rPr>
        <w:t xml:space="preserve">B. </w:t>
      </w:r>
      <w:r>
        <w:rPr>
          <w:rFonts w:ascii="Times New Roman" w:hAnsi="Times New Roman" w:eastAsia="Times New Roman" w:cs="Times New Roman"/>
          <w:color w:val="000000"/>
        </w:rPr>
        <w:t>It is only used by a particular ethnic group.</w:t>
      </w:r>
    </w:p>
    <w:p w14:paraId="5453C45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more effective than modern medicine.</w:t>
      </w:r>
      <w:r>
        <w:rPr>
          <w:color w:val="000000"/>
        </w:rPr>
        <w:tab/>
      </w:r>
      <w:r>
        <w:rPr>
          <w:color w:val="000000"/>
        </w:rPr>
        <w:t xml:space="preserve">D. </w:t>
      </w:r>
      <w:r>
        <w:rPr>
          <w:rFonts w:ascii="Times New Roman" w:hAnsi="Times New Roman" w:eastAsia="Times New Roman" w:cs="Times New Roman"/>
          <w:color w:val="000000"/>
        </w:rPr>
        <w:t>It is closely related to the natural environment.</w:t>
      </w:r>
    </w:p>
    <w:p w14:paraId="5A90825E">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main purpose of the text?</w:t>
      </w:r>
    </w:p>
    <w:p w14:paraId="7E817A2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illustrate the variety of wildlife in Australia.</w:t>
      </w:r>
    </w:p>
    <w:p w14:paraId="6DDB097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describe the daily activities of Indigenous Australians.</w:t>
      </w:r>
    </w:p>
    <w:p w14:paraId="37F2230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highlight Indigenous Australians’ connection with nature.</w:t>
      </w:r>
    </w:p>
    <w:p w14:paraId="047BBAD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argue for the preservation of traditional hunting practices.</w:t>
      </w:r>
    </w:p>
    <w:p w14:paraId="214073FB">
      <w:pPr>
        <w:spacing w:line="360" w:lineRule="auto"/>
        <w:jc w:val="center"/>
        <w:textAlignment w:val="center"/>
        <w:rPr>
          <w:color w:val="000000"/>
        </w:rPr>
      </w:pPr>
      <w:r>
        <w:rPr>
          <w:rFonts w:ascii="Times New Roman" w:hAnsi="Times New Roman" w:eastAsia="Times New Roman" w:cs="Times New Roman"/>
          <w:b/>
          <w:color w:val="000000"/>
          <w:sz w:val="24"/>
        </w:rPr>
        <w:t>D</w:t>
      </w:r>
    </w:p>
    <w:p w14:paraId="740CE162">
      <w:pPr>
        <w:spacing w:line="360" w:lineRule="auto"/>
        <w:ind w:firstLine="420"/>
        <w:jc w:val="both"/>
        <w:textAlignment w:val="center"/>
        <w:rPr>
          <w:color w:val="000000"/>
        </w:rPr>
      </w:pPr>
      <w:r>
        <w:rPr>
          <w:rFonts w:ascii="Times New Roman" w:hAnsi="Times New Roman" w:eastAsia="Times New Roman" w:cs="Times New Roman"/>
          <w:color w:val="000000"/>
        </w:rPr>
        <w:t xml:space="preserve">Social media has had an immeasurable impact on the world. It has increased interconnectivity and sped up the spread of information, but its biggest impact of all might be the changes it has made to language. </w:t>
      </w:r>
    </w:p>
    <w:p w14:paraId="4FBB4A58">
      <w:pPr>
        <w:spacing w:line="360" w:lineRule="auto"/>
        <w:ind w:firstLine="420"/>
        <w:jc w:val="both"/>
        <w:textAlignment w:val="center"/>
        <w:rPr>
          <w:color w:val="000000"/>
        </w:rPr>
      </w:pPr>
      <w:r>
        <w:rPr>
          <w:rFonts w:ascii="Times New Roman" w:hAnsi="Times New Roman" w:eastAsia="Times New Roman" w:cs="Times New Roman"/>
          <w:color w:val="000000"/>
        </w:rPr>
        <w:t>Dozens of terms and phrases have originated on social media. “Selfie” was named word of the year by the</w:t>
      </w:r>
      <w:r>
        <w:rPr>
          <w:rFonts w:ascii="Times New Roman" w:hAnsi="Times New Roman" w:eastAsia="Times New Roman" w:cs="Times New Roman"/>
          <w:i/>
          <w:color w:val="000000"/>
        </w:rPr>
        <w:t xml:space="preserve"> Oxford English Dictionary</w:t>
      </w:r>
      <w:r>
        <w:rPr>
          <w:rFonts w:ascii="Times New Roman" w:hAnsi="Times New Roman" w:eastAsia="Times New Roman" w:cs="Times New Roman"/>
          <w:color w:val="000000"/>
        </w:rPr>
        <w:t xml:space="preserve"> in 2013. Two years later</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“Face with Tears of Joy” emoji became their “word” of the year. There are many more examples of social media slang (</w:t>
      </w:r>
      <w:r>
        <w:rPr>
          <w:rFonts w:ascii="宋体" w:hAnsi="宋体" w:eastAsia="宋体" w:cs="宋体"/>
          <w:color w:val="000000"/>
        </w:rPr>
        <w:t>俚语</w:t>
      </w:r>
      <w:r>
        <w:rPr>
          <w:rFonts w:ascii="Times New Roman" w:hAnsi="Times New Roman" w:eastAsia="Times New Roman" w:cs="Times New Roman"/>
          <w:color w:val="000000"/>
        </w:rPr>
        <w:t xml:space="preserve">) included in the dictionary. Besides, words like “hashtag” and “lol” have become ordinary, all thanks to their wide usage on social media platforms. Other social media words are new combinations of other words. </w:t>
      </w:r>
      <w:r>
        <w:rPr>
          <w:rFonts w:ascii="Times New Roman" w:hAnsi="Times New Roman" w:eastAsia="Times New Roman" w:cs="Times New Roman"/>
          <w:color w:val="000000"/>
          <w:u w:val="single"/>
        </w:rPr>
        <w:t>Photobomb</w:t>
      </w:r>
      <w:r>
        <w:rPr>
          <w:rFonts w:ascii="Times New Roman" w:hAnsi="Times New Roman" w:eastAsia="Times New Roman" w:cs="Times New Roman"/>
          <w:color w:val="000000"/>
        </w:rPr>
        <w:t xml:space="preserve">, for instance, describes the phenomenon of getting into somebody’s photographs accidentally, which came about due to the success of image-sharing platforms. </w:t>
      </w:r>
    </w:p>
    <w:p w14:paraId="1B628103">
      <w:pPr>
        <w:spacing w:line="360" w:lineRule="auto"/>
        <w:ind w:firstLine="420"/>
        <w:jc w:val="both"/>
        <w:textAlignment w:val="center"/>
        <w:rPr>
          <w:color w:val="000000"/>
        </w:rPr>
      </w:pPr>
      <w:r>
        <w:rPr>
          <w:rFonts w:ascii="Times New Roman" w:hAnsi="Times New Roman" w:eastAsia="Times New Roman" w:cs="Times New Roman"/>
          <w:color w:val="000000"/>
        </w:rPr>
        <w:t xml:space="preserve">Social media has done more than invent new words and combine existing ones. It has completely transformed the meaning of a large portion of our language. The word “friend” is now widely used as a verb to mean adding someone on social media platforms. The word “add” means sending an invitation to connect social media accounts. The number of “likes” is now a measurement of popularity. </w:t>
      </w:r>
    </w:p>
    <w:p w14:paraId="269544EF">
      <w:pPr>
        <w:spacing w:line="360" w:lineRule="auto"/>
        <w:ind w:firstLine="420"/>
        <w:jc w:val="both"/>
        <w:textAlignment w:val="center"/>
        <w:rPr>
          <w:color w:val="000000"/>
        </w:rPr>
      </w:pPr>
      <w:r>
        <w:rPr>
          <w:rFonts w:ascii="Times New Roman" w:hAnsi="Times New Roman" w:eastAsia="Times New Roman" w:cs="Times New Roman"/>
          <w:color w:val="000000"/>
        </w:rPr>
        <w:t>So far, we have only discussed social media’s effect on the English language, but one significant variation in language it has brought about involves communication across different languages. Some social media platforms have a built-in translation function that intends to reduce language barriers for users. This deserves praise in theory, and the function has been described as “surprisingly accurate”. But as translation agency Global Voices points out, social media usage across cultures differs greatly, and no built-in algorithm (</w:t>
      </w:r>
      <w:r>
        <w:rPr>
          <w:rFonts w:ascii="宋体" w:hAnsi="宋体" w:eastAsia="宋体" w:cs="宋体"/>
          <w:color w:val="000000"/>
        </w:rPr>
        <w:t>算法</w:t>
      </w:r>
      <w:r>
        <w:rPr>
          <w:rFonts w:ascii="Times New Roman" w:hAnsi="Times New Roman" w:eastAsia="Times New Roman" w:cs="Times New Roman"/>
          <w:color w:val="000000"/>
        </w:rPr>
        <w:t xml:space="preserve">) can translate this. </w:t>
      </w:r>
    </w:p>
    <w:p w14:paraId="11712F54">
      <w:pPr>
        <w:spacing w:line="360" w:lineRule="auto"/>
        <w:ind w:firstLine="420"/>
        <w:jc w:val="both"/>
        <w:textAlignment w:val="center"/>
        <w:rPr>
          <w:color w:val="000000"/>
        </w:rPr>
      </w:pPr>
      <w:r>
        <w:rPr>
          <w:rFonts w:ascii="Times New Roman" w:hAnsi="Times New Roman" w:eastAsia="Times New Roman" w:cs="Times New Roman"/>
          <w:color w:val="000000"/>
        </w:rPr>
        <w:t>Another way social media has made progress in breaking down the language barrier is with AI chatbots, which are becoming increasingly popular on social media. Some users have said chatbots could eventually be used to teach languages. They say the best way of learning a language is to try speaking it, and with social media dominating communication, who’s to say speaking to a chatbot is not just as good?</w:t>
      </w:r>
    </w:p>
    <w:p w14:paraId="70D32E56">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underlined word “Photobomb” in Paragraph 2 probably mean?</w:t>
      </w:r>
    </w:p>
    <w:p w14:paraId="5FCD6F5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Intentionally stealing the scene.</w:t>
      </w:r>
      <w:r>
        <w:rPr>
          <w:color w:val="000000"/>
        </w:rPr>
        <w:tab/>
      </w:r>
      <w:r>
        <w:rPr>
          <w:color w:val="000000"/>
        </w:rPr>
        <w:t xml:space="preserve">B. </w:t>
      </w:r>
      <w:r>
        <w:rPr>
          <w:rFonts w:ascii="Times New Roman" w:hAnsi="Times New Roman" w:eastAsia="Times New Roman" w:cs="Times New Roman"/>
          <w:color w:val="000000"/>
        </w:rPr>
        <w:t>Casually playing tricks in the photo.</w:t>
      </w:r>
    </w:p>
    <w:p w14:paraId="2325D7B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Unexpectedly appearing in the photo.</w:t>
      </w:r>
      <w:r>
        <w:rPr>
          <w:color w:val="000000"/>
        </w:rPr>
        <w:tab/>
      </w:r>
      <w:r>
        <w:rPr>
          <w:color w:val="000000"/>
        </w:rPr>
        <w:t xml:space="preserve">D. </w:t>
      </w:r>
      <w:r>
        <w:rPr>
          <w:rFonts w:ascii="Times New Roman" w:hAnsi="Times New Roman" w:eastAsia="Times New Roman" w:cs="Times New Roman"/>
          <w:color w:val="000000"/>
        </w:rPr>
        <w:t>Actively participating in the photo.</w:t>
      </w:r>
    </w:p>
    <w:p w14:paraId="7D1DD085">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we know about social media’s translation function?</w:t>
      </w:r>
    </w:p>
    <w:p w14:paraId="7C10191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only useful for some specific languages.</w:t>
      </w:r>
    </w:p>
    <w:p w14:paraId="524AAC55">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not as good as expected due to cultural differences.</w:t>
      </w:r>
    </w:p>
    <w:p w14:paraId="532CE5F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the best way to communicate across different languages.</w:t>
      </w:r>
    </w:p>
    <w:p w14:paraId="4DDC734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completely accurate and has removed all language barriers.</w:t>
      </w:r>
    </w:p>
    <w:p w14:paraId="32D9B535">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is some people’s attitude towards chatbots when it comes to language learning?</w:t>
      </w:r>
    </w:p>
    <w:p w14:paraId="7441EB7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Approving.</w:t>
      </w:r>
      <w:r>
        <w:rPr>
          <w:color w:val="000000"/>
        </w:rPr>
        <w:tab/>
      </w:r>
      <w:r>
        <w:rPr>
          <w:color w:val="000000"/>
        </w:rPr>
        <w:t xml:space="preserve">B. </w:t>
      </w:r>
      <w:r>
        <w:rPr>
          <w:rFonts w:ascii="Times New Roman" w:hAnsi="Times New Roman" w:eastAsia="Times New Roman" w:cs="Times New Roman"/>
          <w:color w:val="000000"/>
        </w:rPr>
        <w:t>Doubtful.</w:t>
      </w:r>
      <w:r>
        <w:rPr>
          <w:color w:val="000000"/>
        </w:rPr>
        <w:tab/>
      </w:r>
      <w:r>
        <w:rPr>
          <w:color w:val="000000"/>
        </w:rPr>
        <w:t xml:space="preserve">C. </w:t>
      </w:r>
      <w:r>
        <w:rPr>
          <w:rFonts w:ascii="Times New Roman" w:hAnsi="Times New Roman" w:eastAsia="Times New Roman" w:cs="Times New Roman"/>
          <w:color w:val="000000"/>
        </w:rPr>
        <w:t>Objective.</w:t>
      </w:r>
      <w:r>
        <w:rPr>
          <w:color w:val="000000"/>
        </w:rPr>
        <w:tab/>
      </w:r>
      <w:r>
        <w:rPr>
          <w:color w:val="000000"/>
        </w:rPr>
        <w:t xml:space="preserve">D. </w:t>
      </w:r>
      <w:r>
        <w:rPr>
          <w:rFonts w:ascii="Times New Roman" w:hAnsi="Times New Roman" w:eastAsia="Times New Roman" w:cs="Times New Roman"/>
          <w:color w:val="000000"/>
        </w:rPr>
        <w:t>Critical.</w:t>
      </w:r>
    </w:p>
    <w:p w14:paraId="171B5183">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is the best title for the text?</w:t>
      </w:r>
    </w:p>
    <w:p w14:paraId="6D556F8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Development of the English Language</w:t>
      </w:r>
    </w:p>
    <w:p w14:paraId="36F96FE4">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Role of Technology in Communication</w:t>
      </w:r>
    </w:p>
    <w:p w14:paraId="76310E7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Rise of New Words in the Digital Age</w:t>
      </w:r>
    </w:p>
    <w:p w14:paraId="63216BCB">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Impact of Social Media on Language Development</w:t>
      </w:r>
    </w:p>
    <w:p w14:paraId="46D14E3A">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51683C8C">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4CA09117">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all the new findings on the effects of bad lifestyles, it is no wonder that so many people are eager to start changing their lifestyles for the better. </w:t>
      </w:r>
      <w:r>
        <w:rPr>
          <w:color w:val="000000"/>
          <w:u w:val="single"/>
        </w:rPr>
        <w:t>___16___</w:t>
      </w:r>
      <w:r>
        <w:rPr>
          <w:rFonts w:ascii="Times New Roman" w:hAnsi="Times New Roman" w:eastAsia="Times New Roman" w:cs="Times New Roman"/>
          <w:color w:val="000000"/>
        </w:rPr>
        <w:t xml:space="preserve"> Once you get into the habit of maintaining a healthy routine, you will be able to experience the benefits of a healthy lifestyle. </w:t>
      </w:r>
    </w:p>
    <w:p w14:paraId="4F60505D">
      <w:pPr>
        <w:spacing w:line="360" w:lineRule="auto"/>
        <w:ind w:firstLine="420"/>
        <w:jc w:val="both"/>
        <w:textAlignment w:val="center"/>
        <w:rPr>
          <w:color w:val="000000"/>
        </w:rPr>
      </w:pPr>
      <w:r>
        <w:rPr>
          <w:rFonts w:ascii="Times New Roman" w:hAnsi="Times New Roman" w:eastAsia="Times New Roman" w:cs="Times New Roman"/>
          <w:color w:val="000000"/>
        </w:rPr>
        <w:t xml:space="preserve">Improve your physical appearance. Leading a healthy lifestyle can make you bring out the best version of yourself. To be specific, it helps you develop good habits and these habits make it easier for you to participate in healthy activities. </w:t>
      </w:r>
      <w:r>
        <w:rPr>
          <w:color w:val="000000"/>
          <w:u w:val="single"/>
        </w:rPr>
        <w:t>___17___</w:t>
      </w:r>
    </w:p>
    <w:p w14:paraId="30F0A86F">
      <w:pPr>
        <w:spacing w:line="360" w:lineRule="auto"/>
        <w:ind w:firstLine="420"/>
        <w:jc w:val="both"/>
        <w:textAlignment w:val="center"/>
        <w:rPr>
          <w:color w:val="000000"/>
        </w:rPr>
      </w:pPr>
      <w:r>
        <w:rPr>
          <w:rFonts w:ascii="Times New Roman" w:hAnsi="Times New Roman" w:eastAsia="Times New Roman" w:cs="Times New Roman"/>
          <w:color w:val="000000"/>
        </w:rPr>
        <w:t xml:space="preserve">Promote better mental health. When you enjoy a healthy lifestyle, you do several activities which have some direct or indirect effects on improving your mood or emotional side. </w:t>
      </w:r>
      <w:r>
        <w:rPr>
          <w:color w:val="000000"/>
          <w:u w:val="single"/>
        </w:rPr>
        <w:t>___18___</w:t>
      </w:r>
      <w:r>
        <w:rPr>
          <w:rFonts w:ascii="Times New Roman" w:hAnsi="Times New Roman" w:eastAsia="Times New Roman" w:cs="Times New Roman"/>
          <w:color w:val="000000"/>
        </w:rPr>
        <w:t xml:space="preserve"> These types of activities will also help you have more social interactions and interesting conversations with people who share similar interests. </w:t>
      </w:r>
    </w:p>
    <w:p w14:paraId="6DFE5125">
      <w:pPr>
        <w:spacing w:line="360" w:lineRule="auto"/>
        <w:ind w:firstLine="420"/>
        <w:jc w:val="both"/>
        <w:textAlignment w:val="center"/>
        <w:rPr>
          <w:color w:val="000000"/>
        </w:rPr>
      </w:pPr>
      <w:r>
        <w:rPr>
          <w:color w:val="000000"/>
          <w:u w:val="single"/>
        </w:rPr>
        <w:t>___19___</w:t>
      </w:r>
      <w:r>
        <w:rPr>
          <w:rFonts w:ascii="Times New Roman" w:hAnsi="Times New Roman" w:eastAsia="Times New Roman" w:cs="Times New Roman"/>
          <w:color w:val="000000"/>
        </w:rPr>
        <w:t xml:space="preserve"> Having a healthy lifestyle can act as protection against illnesses. According to research, it reduces the risks of chronic diseases like diabetes and heart disease. Nevertheless, when risk factors are present and you’re leading a bad lifestyle, it dramatically increases the likelihood that you’ll eventually develop one of any possible illnesses. </w:t>
      </w:r>
    </w:p>
    <w:p w14:paraId="3B035177">
      <w:pPr>
        <w:spacing w:line="360" w:lineRule="auto"/>
        <w:ind w:firstLine="420"/>
        <w:jc w:val="both"/>
        <w:textAlignment w:val="center"/>
        <w:rPr>
          <w:color w:val="000000"/>
        </w:rPr>
      </w:pPr>
      <w:r>
        <w:rPr>
          <w:rFonts w:ascii="Times New Roman" w:hAnsi="Times New Roman" w:eastAsia="Times New Roman" w:cs="Times New Roman"/>
          <w:color w:val="000000"/>
        </w:rPr>
        <w:t xml:space="preserve">Quite literally, there are infinite benefits one will receive by pursuing a healthy lifestyle. </w:t>
      </w:r>
      <w:r>
        <w:rPr>
          <w:color w:val="000000"/>
          <w:u w:val="single"/>
        </w:rPr>
        <w:t>___20___</w:t>
      </w:r>
      <w:r>
        <w:rPr>
          <w:rFonts w:ascii="Times New Roman" w:hAnsi="Times New Roman" w:eastAsia="Times New Roman" w:cs="Times New Roman"/>
          <w:color w:val="000000"/>
        </w:rPr>
        <w:t xml:space="preserve"> However, having a healthy lifestyle will contribute significantly to a more fulfilling life over time. So drink water, eat well, move the body and choose to be grateful for the gift of life!</w:t>
      </w:r>
    </w:p>
    <w:p w14:paraId="270AB94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Slow ageing process.</w:t>
      </w:r>
    </w:p>
    <w:p w14:paraId="5530631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These benefits may not be seen immediately.</w:t>
      </w:r>
    </w:p>
    <w:p w14:paraId="7B7998B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Lower the risk of developing health problems.</w:t>
      </w:r>
    </w:p>
    <w:p w14:paraId="6864F1A1">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healthy lifestyle can improve your sleep quality.</w:t>
      </w:r>
    </w:p>
    <w:p w14:paraId="308C09AA">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Activities like swimming help your mind to relax and refresh.</w:t>
      </w:r>
    </w:p>
    <w:p w14:paraId="7FB1F3C6">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In return, you will be fit and your body posture will also improve.</w:t>
      </w:r>
    </w:p>
    <w:p w14:paraId="6C35297A">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healthy lifestyle should be a way of living instead of a temporary fix.</w:t>
      </w:r>
    </w:p>
    <w:p w14:paraId="407AA483">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71422CAB">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11805EB3">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1DA65B37">
      <w:pPr>
        <w:spacing w:line="360" w:lineRule="auto"/>
        <w:ind w:firstLine="420"/>
        <w:jc w:val="both"/>
        <w:textAlignment w:val="center"/>
        <w:rPr>
          <w:color w:val="000000"/>
        </w:rPr>
      </w:pPr>
      <w:r>
        <w:rPr>
          <w:rFonts w:ascii="Times New Roman" w:hAnsi="Times New Roman" w:eastAsia="Times New Roman" w:cs="Times New Roman"/>
          <w:color w:val="000000"/>
        </w:rPr>
        <w:t xml:space="preserve">One day, we got an early-morning call telling us to leave immediately. The wildfire which tore through our city was </w:t>
      </w:r>
      <w:r>
        <w:rPr>
          <w:color w:val="000000"/>
          <w:u w:val="single"/>
        </w:rPr>
        <w:t>___21___</w:t>
      </w:r>
      <w:r>
        <w:rPr>
          <w:rFonts w:ascii="Times New Roman" w:hAnsi="Times New Roman" w:eastAsia="Times New Roman" w:cs="Times New Roman"/>
          <w:color w:val="000000"/>
        </w:rPr>
        <w:t xml:space="preserve"> our way. We </w:t>
      </w:r>
      <w:r>
        <w:rPr>
          <w:color w:val="000000"/>
          <w:u w:val="single"/>
        </w:rPr>
        <w:t>___22___</w:t>
      </w:r>
      <w:r>
        <w:rPr>
          <w:rFonts w:ascii="Times New Roman" w:hAnsi="Times New Roman" w:eastAsia="Times New Roman" w:cs="Times New Roman"/>
          <w:color w:val="000000"/>
        </w:rPr>
        <w:t xml:space="preserve"> in our car with a few belongings. For days, we had to stay in a hotel, </w:t>
      </w:r>
      <w:r>
        <w:rPr>
          <w:color w:val="000000"/>
          <w:u w:val="single"/>
        </w:rPr>
        <w:t>___23___</w:t>
      </w:r>
      <w:r>
        <w:rPr>
          <w:rFonts w:ascii="Times New Roman" w:hAnsi="Times New Roman" w:eastAsia="Times New Roman" w:cs="Times New Roman"/>
          <w:color w:val="000000"/>
        </w:rPr>
        <w:t xml:space="preserve"> for news. What finally came wasn’t good: our house was in the fire’s path. </w:t>
      </w:r>
    </w:p>
    <w:p w14:paraId="37F94EC5">
      <w:pPr>
        <w:spacing w:line="360" w:lineRule="auto"/>
        <w:ind w:firstLine="420"/>
        <w:jc w:val="both"/>
        <w:textAlignment w:val="center"/>
        <w:rPr>
          <w:color w:val="000000"/>
        </w:rPr>
      </w:pPr>
      <w:r>
        <w:rPr>
          <w:rFonts w:ascii="Times New Roman" w:hAnsi="Times New Roman" w:eastAsia="Times New Roman" w:cs="Times New Roman"/>
          <w:color w:val="000000"/>
        </w:rPr>
        <w:t>Later</w:t>
      </w:r>
      <w:r>
        <w:rPr>
          <w:rFonts w:ascii="Times New Roman" w:hAnsi="Times New Roman" w:eastAsia="Times New Roman" w:cs="Times New Roman"/>
          <w:color w:val="000000"/>
          <w:position w:val="-22"/>
        </w:rPr>
        <w:drawing>
          <wp:inline distT="0" distB="0" distL="114300" distR="114300">
            <wp:extent cx="50800" cy="88900"/>
            <wp:effectExtent l="0" t="0" r="635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we were </w:t>
      </w:r>
      <w:r>
        <w:rPr>
          <w:color w:val="000000"/>
          <w:u w:val="single"/>
        </w:rPr>
        <w:t>___24___</w:t>
      </w:r>
      <w:r>
        <w:rPr>
          <w:rFonts w:ascii="Times New Roman" w:hAnsi="Times New Roman" w:eastAsia="Times New Roman" w:cs="Times New Roman"/>
          <w:color w:val="000000"/>
        </w:rPr>
        <w:t xml:space="preserve"> to return. With tools gathered, we </w:t>
      </w:r>
      <w:r>
        <w:rPr>
          <w:color w:val="000000"/>
          <w:u w:val="single"/>
        </w:rPr>
        <w:t>___25___</w:t>
      </w:r>
      <w:r>
        <w:rPr>
          <w:rFonts w:ascii="Times New Roman" w:hAnsi="Times New Roman" w:eastAsia="Times New Roman" w:cs="Times New Roman"/>
          <w:color w:val="000000"/>
        </w:rPr>
        <w:t xml:space="preserve"> slowly through our neighborhood where the ground was covered with a heavy layer of ash. Our house was</w:t>
      </w:r>
      <w:r>
        <w:rPr>
          <w:color w:val="000000"/>
          <w:u w:val="single"/>
        </w:rPr>
        <w:t>___26___</w:t>
      </w:r>
      <w:r>
        <w:rPr>
          <w:rFonts w:ascii="Times New Roman" w:hAnsi="Times New Roman" w:eastAsia="Times New Roman" w:cs="Times New Roman"/>
          <w:color w:val="000000"/>
        </w:rPr>
        <w:t>. Mementos (</w:t>
      </w:r>
      <w:r>
        <w:rPr>
          <w:rFonts w:ascii="宋体" w:hAnsi="宋体" w:eastAsia="宋体" w:cs="宋体"/>
          <w:color w:val="000000"/>
        </w:rPr>
        <w:t>纪念品</w:t>
      </w:r>
      <w:r>
        <w:rPr>
          <w:rFonts w:ascii="Times New Roman" w:hAnsi="Times New Roman" w:eastAsia="Times New Roman" w:cs="Times New Roman"/>
          <w:color w:val="000000"/>
        </w:rPr>
        <w:t xml:space="preserve">), photos, family treasures, my precious collection of books — all gone. As we dug through the ash, we </w:t>
      </w:r>
      <w:r>
        <w:rPr>
          <w:color w:val="000000"/>
          <w:u w:val="single"/>
        </w:rPr>
        <w:t>___27___</w:t>
      </w:r>
      <w:r>
        <w:rPr>
          <w:rFonts w:ascii="Times New Roman" w:hAnsi="Times New Roman" w:eastAsia="Times New Roman" w:cs="Times New Roman"/>
          <w:color w:val="000000"/>
        </w:rPr>
        <w:t xml:space="preserve"> a tree made of iron as well as a decorative dish, a gift from my son. I couldn’t help but wonder </w:t>
      </w:r>
      <w:r>
        <w:rPr>
          <w:color w:val="000000"/>
          <w:u w:val="single"/>
        </w:rPr>
        <w:t>___28___</w:t>
      </w:r>
      <w:r>
        <w:rPr>
          <w:rFonts w:ascii="Times New Roman" w:hAnsi="Times New Roman" w:eastAsia="Times New Roman" w:cs="Times New Roman"/>
          <w:color w:val="000000"/>
        </w:rPr>
        <w:t>, “How will we go on?”</w:t>
      </w:r>
    </w:p>
    <w:p w14:paraId="08FBAE58">
      <w:pPr>
        <w:spacing w:line="360" w:lineRule="auto"/>
        <w:ind w:firstLine="420"/>
        <w:jc w:val="both"/>
        <w:textAlignment w:val="center"/>
        <w:rPr>
          <w:color w:val="000000"/>
        </w:rPr>
      </w:pPr>
      <w:r>
        <w:rPr>
          <w:rFonts w:ascii="Times New Roman" w:hAnsi="Times New Roman" w:eastAsia="Times New Roman" w:cs="Times New Roman"/>
          <w:color w:val="000000"/>
        </w:rPr>
        <w:t xml:space="preserve">In late afternoon, John </w:t>
      </w:r>
      <w:r>
        <w:rPr>
          <w:color w:val="000000"/>
          <w:u w:val="single"/>
        </w:rPr>
        <w:t>___29___</w:t>
      </w:r>
      <w:r>
        <w:rPr>
          <w:rFonts w:ascii="Times New Roman" w:hAnsi="Times New Roman" w:eastAsia="Times New Roman" w:cs="Times New Roman"/>
          <w:color w:val="000000"/>
        </w:rPr>
        <w:t xml:space="preserve"> what we’d found in the car and we were about to leave when I noticed something </w:t>
      </w:r>
      <w:r>
        <w:rPr>
          <w:color w:val="000000"/>
          <w:u w:val="single"/>
        </w:rPr>
        <w:t>___30___</w:t>
      </w:r>
      <w:r>
        <w:rPr>
          <w:rFonts w:ascii="Times New Roman" w:hAnsi="Times New Roman" w:eastAsia="Times New Roman" w:cs="Times New Roman"/>
          <w:color w:val="000000"/>
        </w:rPr>
        <w:t xml:space="preserve"> to my boot, a small piece of paper. Its </w:t>
      </w:r>
      <w:r>
        <w:rPr>
          <w:color w:val="000000"/>
          <w:u w:val="single"/>
        </w:rPr>
        <w:t>___31___</w:t>
      </w:r>
      <w:r>
        <w:rPr>
          <w:rFonts w:ascii="Times New Roman" w:hAnsi="Times New Roman" w:eastAsia="Times New Roman" w:cs="Times New Roman"/>
          <w:color w:val="000000"/>
        </w:rPr>
        <w:t xml:space="preserve"> were burned, yet the words were surprisingly clear: “If life seems difficult, I pause and </w:t>
      </w:r>
      <w:r>
        <w:rPr>
          <w:color w:val="000000"/>
          <w:u w:val="single"/>
        </w:rPr>
        <w:t>___32___</w:t>
      </w:r>
      <w:r>
        <w:rPr>
          <w:rFonts w:ascii="Times New Roman" w:hAnsi="Times New Roman" w:eastAsia="Times New Roman" w:cs="Times New Roman"/>
          <w:color w:val="000000"/>
        </w:rPr>
        <w:t xml:space="preserve"> the blessing sometimes hidden in every circumstance. With renewed faith and </w:t>
      </w:r>
      <w:r>
        <w:rPr>
          <w:color w:val="000000"/>
          <w:u w:val="single"/>
        </w:rPr>
        <w:t>___33___</w:t>
      </w:r>
      <w:r>
        <w:rPr>
          <w:rFonts w:ascii="Times New Roman" w:hAnsi="Times New Roman" w:eastAsia="Times New Roman" w:cs="Times New Roman"/>
          <w:color w:val="000000"/>
        </w:rPr>
        <w:t xml:space="preserve"> I begin again.”</w:t>
      </w:r>
    </w:p>
    <w:p w14:paraId="14F567E2">
      <w:pPr>
        <w:spacing w:line="360" w:lineRule="auto"/>
        <w:ind w:firstLine="420"/>
        <w:jc w:val="both"/>
        <w:textAlignment w:val="center"/>
        <w:rPr>
          <w:color w:val="000000"/>
        </w:rPr>
      </w:pPr>
      <w:r>
        <w:rPr>
          <w:rFonts w:ascii="Times New Roman" w:hAnsi="Times New Roman" w:eastAsia="Times New Roman" w:cs="Times New Roman"/>
          <w:color w:val="000000"/>
        </w:rPr>
        <w:t xml:space="preserve">These words must have come from one of my </w:t>
      </w:r>
      <w:r>
        <w:rPr>
          <w:color w:val="000000"/>
          <w:u w:val="single"/>
        </w:rPr>
        <w:t>___34___</w:t>
      </w:r>
      <w:r>
        <w:rPr>
          <w:rFonts w:ascii="Times New Roman" w:hAnsi="Times New Roman" w:eastAsia="Times New Roman" w:cs="Times New Roman"/>
          <w:color w:val="000000"/>
        </w:rPr>
        <w:t xml:space="preserve"> books, saying everything I needed to hear then. And now it sits in our new home as a </w:t>
      </w:r>
      <w:r>
        <w:rPr>
          <w:color w:val="000000"/>
          <w:u w:val="single"/>
        </w:rPr>
        <w:t>___35___</w:t>
      </w:r>
      <w:r>
        <w:rPr>
          <w:rFonts w:ascii="Times New Roman" w:hAnsi="Times New Roman" w:eastAsia="Times New Roman" w:cs="Times New Roman"/>
          <w:color w:val="000000"/>
        </w:rPr>
        <w:t xml:space="preserve"> that we can begin again.</w:t>
      </w:r>
    </w:p>
    <w:p w14:paraId="1FDC8735">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giving</w:t>
      </w:r>
      <w:r>
        <w:rPr>
          <w:color w:val="000000"/>
        </w:rPr>
        <w:tab/>
      </w:r>
      <w:r>
        <w:rPr>
          <w:color w:val="000000"/>
        </w:rPr>
        <w:t xml:space="preserve">B. </w:t>
      </w:r>
      <w:r>
        <w:rPr>
          <w:rFonts w:ascii="Times New Roman" w:hAnsi="Times New Roman" w:eastAsia="Times New Roman" w:cs="Times New Roman"/>
          <w:color w:val="000000"/>
        </w:rPr>
        <w:t>heading</w:t>
      </w:r>
      <w:r>
        <w:rPr>
          <w:color w:val="000000"/>
        </w:rPr>
        <w:tab/>
      </w:r>
      <w:r>
        <w:rPr>
          <w:color w:val="000000"/>
        </w:rPr>
        <w:t xml:space="preserve">C. </w:t>
      </w:r>
      <w:r>
        <w:rPr>
          <w:rFonts w:ascii="Times New Roman" w:hAnsi="Times New Roman" w:eastAsia="Times New Roman" w:cs="Times New Roman"/>
          <w:color w:val="000000"/>
        </w:rPr>
        <w:t>arriving</w:t>
      </w:r>
      <w:r>
        <w:rPr>
          <w:color w:val="000000"/>
        </w:rPr>
        <w:tab/>
      </w:r>
      <w:r>
        <w:rPr>
          <w:color w:val="000000"/>
        </w:rPr>
        <w:t xml:space="preserve">D. </w:t>
      </w:r>
      <w:r>
        <w:rPr>
          <w:rFonts w:ascii="Times New Roman" w:hAnsi="Times New Roman" w:eastAsia="Times New Roman" w:cs="Times New Roman"/>
          <w:color w:val="000000"/>
        </w:rPr>
        <w:t>leaving</w:t>
      </w:r>
    </w:p>
    <w:p w14:paraId="29D6C953">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jumped</w:t>
      </w:r>
      <w:r>
        <w:rPr>
          <w:color w:val="000000"/>
        </w:rPr>
        <w:tab/>
      </w:r>
      <w:r>
        <w:rPr>
          <w:color w:val="000000"/>
        </w:rPr>
        <w:t xml:space="preserve">B. </w:t>
      </w:r>
      <w:r>
        <w:rPr>
          <w:rFonts w:ascii="Times New Roman" w:hAnsi="Times New Roman" w:eastAsia="Times New Roman" w:cs="Times New Roman"/>
          <w:color w:val="000000"/>
        </w:rPr>
        <w:t>walked</w:t>
      </w:r>
      <w:r>
        <w:rPr>
          <w:color w:val="000000"/>
        </w:rPr>
        <w:tab/>
      </w:r>
      <w:r>
        <w:rPr>
          <w:color w:val="000000"/>
        </w:rPr>
        <w:t xml:space="preserve">C. </w:t>
      </w:r>
      <w:r>
        <w:rPr>
          <w:rFonts w:ascii="Times New Roman" w:hAnsi="Times New Roman" w:eastAsia="Times New Roman" w:cs="Times New Roman"/>
          <w:color w:val="000000"/>
        </w:rPr>
        <w:t>stepped</w:t>
      </w:r>
      <w:r>
        <w:rPr>
          <w:color w:val="000000"/>
        </w:rPr>
        <w:tab/>
      </w:r>
      <w:r>
        <w:rPr>
          <w:color w:val="000000"/>
        </w:rPr>
        <w:t xml:space="preserve">D. </w:t>
      </w:r>
      <w:r>
        <w:rPr>
          <w:rFonts w:ascii="Times New Roman" w:hAnsi="Times New Roman" w:eastAsia="Times New Roman" w:cs="Times New Roman"/>
          <w:color w:val="000000"/>
        </w:rPr>
        <w:t>climbed</w:t>
      </w:r>
    </w:p>
    <w:p w14:paraId="56FA803C">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grateful</w:t>
      </w:r>
      <w:r>
        <w:rPr>
          <w:color w:val="000000"/>
        </w:rPr>
        <w:tab/>
      </w:r>
      <w:r>
        <w:rPr>
          <w:color w:val="000000"/>
        </w:rPr>
        <w:t xml:space="preserve">B. </w:t>
      </w:r>
      <w:r>
        <w:rPr>
          <w:rFonts w:ascii="Times New Roman" w:hAnsi="Times New Roman" w:eastAsia="Times New Roman" w:cs="Times New Roman"/>
          <w:color w:val="000000"/>
        </w:rPr>
        <w:t>eager</w:t>
      </w:r>
      <w:r>
        <w:rPr>
          <w:color w:val="000000"/>
        </w:rPr>
        <w:tab/>
      </w:r>
      <w:r>
        <w:rPr>
          <w:color w:val="000000"/>
        </w:rPr>
        <w:t xml:space="preserve">C. </w:t>
      </w:r>
      <w:r>
        <w:rPr>
          <w:rFonts w:ascii="Times New Roman" w:hAnsi="Times New Roman" w:eastAsia="Times New Roman" w:cs="Times New Roman"/>
          <w:color w:val="000000"/>
        </w:rPr>
        <w:t>excited</w:t>
      </w:r>
      <w:r>
        <w:rPr>
          <w:color w:val="000000"/>
        </w:rPr>
        <w:tab/>
      </w:r>
      <w:r>
        <w:rPr>
          <w:color w:val="000000"/>
        </w:rPr>
        <w:t xml:space="preserve">D. </w:t>
      </w:r>
      <w:r>
        <w:rPr>
          <w:rFonts w:ascii="Times New Roman" w:hAnsi="Times New Roman" w:eastAsia="Times New Roman" w:cs="Times New Roman"/>
          <w:color w:val="000000"/>
        </w:rPr>
        <w:t>curious</w:t>
      </w:r>
    </w:p>
    <w:p w14:paraId="5EC96C8D">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invited</w:t>
      </w:r>
      <w:r>
        <w:rPr>
          <w:color w:val="000000"/>
        </w:rPr>
        <w:tab/>
      </w:r>
      <w:r>
        <w:rPr>
          <w:color w:val="000000"/>
        </w:rPr>
        <w:t xml:space="preserve">B. </w:t>
      </w:r>
      <w:r>
        <w:rPr>
          <w:rFonts w:ascii="Times New Roman" w:hAnsi="Times New Roman" w:eastAsia="Times New Roman" w:cs="Times New Roman"/>
          <w:color w:val="000000"/>
        </w:rPr>
        <w:t>defeated</w:t>
      </w:r>
      <w:r>
        <w:rPr>
          <w:color w:val="000000"/>
        </w:rPr>
        <w:tab/>
      </w:r>
      <w:r>
        <w:rPr>
          <w:color w:val="000000"/>
        </w:rPr>
        <w:t xml:space="preserve">C. </w:t>
      </w:r>
      <w:r>
        <w:rPr>
          <w:rFonts w:ascii="Times New Roman" w:hAnsi="Times New Roman" w:eastAsia="Times New Roman" w:cs="Times New Roman"/>
          <w:color w:val="000000"/>
        </w:rPr>
        <w:t>permitted</w:t>
      </w:r>
      <w:r>
        <w:rPr>
          <w:color w:val="000000"/>
        </w:rPr>
        <w:tab/>
      </w:r>
      <w:r>
        <w:rPr>
          <w:color w:val="000000"/>
        </w:rPr>
        <w:t xml:space="preserve">D. </w:t>
      </w:r>
      <w:r>
        <w:rPr>
          <w:rFonts w:ascii="Times New Roman" w:hAnsi="Times New Roman" w:eastAsia="Times New Roman" w:cs="Times New Roman"/>
          <w:color w:val="000000"/>
        </w:rPr>
        <w:t>opposed</w:t>
      </w:r>
    </w:p>
    <w:p w14:paraId="1DD6DC21">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drove</w:t>
      </w:r>
      <w:r>
        <w:rPr>
          <w:color w:val="000000"/>
        </w:rPr>
        <w:tab/>
      </w:r>
      <w:r>
        <w:rPr>
          <w:color w:val="000000"/>
        </w:rPr>
        <w:t xml:space="preserve">B. </w:t>
      </w:r>
      <w:r>
        <w:rPr>
          <w:rFonts w:ascii="Times New Roman" w:hAnsi="Times New Roman" w:eastAsia="Times New Roman" w:cs="Times New Roman"/>
          <w:color w:val="000000"/>
        </w:rPr>
        <w:t>marched</w:t>
      </w:r>
      <w:r>
        <w:rPr>
          <w:color w:val="000000"/>
        </w:rPr>
        <w:tab/>
      </w:r>
      <w:r>
        <w:rPr>
          <w:color w:val="000000"/>
        </w:rPr>
        <w:t xml:space="preserve">C. </w:t>
      </w:r>
      <w:r>
        <w:rPr>
          <w:rFonts w:ascii="Times New Roman" w:hAnsi="Times New Roman" w:eastAsia="Times New Roman" w:cs="Times New Roman"/>
          <w:color w:val="000000"/>
        </w:rPr>
        <w:t>wandered</w:t>
      </w:r>
      <w:r>
        <w:rPr>
          <w:color w:val="000000"/>
        </w:rPr>
        <w:tab/>
      </w:r>
      <w:r>
        <w:rPr>
          <w:color w:val="000000"/>
        </w:rPr>
        <w:t xml:space="preserve">D. </w:t>
      </w:r>
      <w:r>
        <w:rPr>
          <w:rFonts w:ascii="Times New Roman" w:hAnsi="Times New Roman" w:eastAsia="Times New Roman" w:cs="Times New Roman"/>
          <w:color w:val="000000"/>
        </w:rPr>
        <w:t>jogged</w:t>
      </w:r>
    </w:p>
    <w:p w14:paraId="0E01C359">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in place</w:t>
      </w:r>
      <w:r>
        <w:rPr>
          <w:color w:val="000000"/>
        </w:rPr>
        <w:tab/>
      </w:r>
      <w:r>
        <w:rPr>
          <w:color w:val="000000"/>
        </w:rPr>
        <w:t xml:space="preserve">B. </w:t>
      </w:r>
      <w:r>
        <w:rPr>
          <w:rFonts w:ascii="Times New Roman" w:hAnsi="Times New Roman" w:eastAsia="Times New Roman" w:cs="Times New Roman"/>
          <w:color w:val="000000"/>
        </w:rPr>
        <w:t>in danger</w:t>
      </w:r>
      <w:r>
        <w:rPr>
          <w:color w:val="000000"/>
        </w:rPr>
        <w:tab/>
      </w:r>
      <w:r>
        <w:rPr>
          <w:color w:val="000000"/>
        </w:rPr>
        <w:t xml:space="preserve">C. </w:t>
      </w:r>
      <w:r>
        <w:rPr>
          <w:rFonts w:ascii="Times New Roman" w:hAnsi="Times New Roman" w:eastAsia="Times New Roman" w:cs="Times New Roman"/>
          <w:color w:val="000000"/>
        </w:rPr>
        <w:t>in use</w:t>
      </w:r>
      <w:r>
        <w:rPr>
          <w:color w:val="000000"/>
        </w:rPr>
        <w:tab/>
      </w:r>
      <w:r>
        <w:rPr>
          <w:color w:val="000000"/>
        </w:rPr>
        <w:t xml:space="preserve">D. </w:t>
      </w:r>
      <w:r>
        <w:rPr>
          <w:rFonts w:ascii="Times New Roman" w:hAnsi="Times New Roman" w:eastAsia="Times New Roman" w:cs="Times New Roman"/>
          <w:color w:val="000000"/>
        </w:rPr>
        <w:t>in ruins</w:t>
      </w:r>
    </w:p>
    <w:p w14:paraId="7A644385">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buried</w:t>
      </w:r>
      <w:r>
        <w:rPr>
          <w:color w:val="000000"/>
        </w:rPr>
        <w:tab/>
      </w:r>
      <w:r>
        <w:rPr>
          <w:color w:val="000000"/>
        </w:rPr>
        <w:t xml:space="preserve">B. </w:t>
      </w:r>
      <w:r>
        <w:rPr>
          <w:rFonts w:ascii="Times New Roman" w:hAnsi="Times New Roman" w:eastAsia="Times New Roman" w:cs="Times New Roman"/>
          <w:color w:val="000000"/>
        </w:rPr>
        <w:t>exposed</w:t>
      </w:r>
      <w:r>
        <w:rPr>
          <w:color w:val="000000"/>
        </w:rPr>
        <w:tab/>
      </w:r>
      <w:r>
        <w:rPr>
          <w:color w:val="000000"/>
        </w:rPr>
        <w:t xml:space="preserve">C. </w:t>
      </w:r>
      <w:r>
        <w:rPr>
          <w:rFonts w:ascii="Times New Roman" w:hAnsi="Times New Roman" w:eastAsia="Times New Roman" w:cs="Times New Roman"/>
          <w:color w:val="000000"/>
        </w:rPr>
        <w:t>uncovered</w:t>
      </w:r>
      <w:r>
        <w:rPr>
          <w:color w:val="000000"/>
        </w:rPr>
        <w:tab/>
      </w:r>
      <w:r>
        <w:rPr>
          <w:color w:val="000000"/>
        </w:rPr>
        <w:t xml:space="preserve">D. </w:t>
      </w:r>
      <w:r>
        <w:rPr>
          <w:rFonts w:ascii="Times New Roman" w:hAnsi="Times New Roman" w:eastAsia="Times New Roman" w:cs="Times New Roman"/>
          <w:color w:val="000000"/>
        </w:rPr>
        <w:t>decorated</w:t>
      </w:r>
    </w:p>
    <w:p w14:paraId="6996E8EC">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sadly</w:t>
      </w:r>
      <w:r>
        <w:rPr>
          <w:color w:val="000000"/>
        </w:rPr>
        <w:tab/>
      </w:r>
      <w:r>
        <w:rPr>
          <w:color w:val="000000"/>
        </w:rPr>
        <w:t xml:space="preserve">B. </w:t>
      </w:r>
      <w:r>
        <w:rPr>
          <w:rFonts w:ascii="Times New Roman" w:hAnsi="Times New Roman" w:eastAsia="Times New Roman" w:cs="Times New Roman"/>
          <w:color w:val="000000"/>
        </w:rPr>
        <w:t>hopefully</w:t>
      </w:r>
      <w:r>
        <w:rPr>
          <w:color w:val="000000"/>
        </w:rPr>
        <w:tab/>
      </w:r>
      <w:r>
        <w:rPr>
          <w:color w:val="000000"/>
        </w:rPr>
        <w:t xml:space="preserve">C. </w:t>
      </w:r>
      <w:r>
        <w:rPr>
          <w:rFonts w:ascii="Times New Roman" w:hAnsi="Times New Roman" w:eastAsia="Times New Roman" w:cs="Times New Roman"/>
          <w:color w:val="000000"/>
        </w:rPr>
        <w:t>delightedly</w:t>
      </w:r>
      <w:r>
        <w:rPr>
          <w:color w:val="000000"/>
        </w:rPr>
        <w:tab/>
      </w:r>
      <w:r>
        <w:rPr>
          <w:color w:val="000000"/>
        </w:rPr>
        <w:t xml:space="preserve">D. </w:t>
      </w:r>
      <w:r>
        <w:rPr>
          <w:rFonts w:ascii="Times New Roman" w:hAnsi="Times New Roman" w:eastAsia="Times New Roman" w:cs="Times New Roman"/>
          <w:color w:val="000000"/>
        </w:rPr>
        <w:t>angrily</w:t>
      </w:r>
    </w:p>
    <w:p w14:paraId="2B9BD8EA">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stored</w:t>
      </w:r>
      <w:r>
        <w:rPr>
          <w:color w:val="000000"/>
        </w:rPr>
        <w:tab/>
      </w:r>
      <w:r>
        <w:rPr>
          <w:color w:val="000000"/>
        </w:rPr>
        <w:t xml:space="preserve">B. </w:t>
      </w:r>
      <w:r>
        <w:rPr>
          <w:rFonts w:ascii="Times New Roman" w:hAnsi="Times New Roman" w:eastAsia="Times New Roman" w:cs="Times New Roman"/>
          <w:color w:val="000000"/>
        </w:rPr>
        <w:t>delivered</w:t>
      </w:r>
      <w:r>
        <w:rPr>
          <w:color w:val="000000"/>
        </w:rPr>
        <w:tab/>
      </w:r>
      <w:r>
        <w:rPr>
          <w:color w:val="000000"/>
        </w:rPr>
        <w:t xml:space="preserve">C. </w:t>
      </w:r>
      <w:r>
        <w:rPr>
          <w:rFonts w:ascii="Times New Roman" w:hAnsi="Times New Roman" w:eastAsia="Times New Roman" w:cs="Times New Roman"/>
          <w:color w:val="000000"/>
        </w:rPr>
        <w:t>labeled</w:t>
      </w:r>
      <w:r>
        <w:rPr>
          <w:color w:val="000000"/>
        </w:rPr>
        <w:tab/>
      </w:r>
      <w:r>
        <w:rPr>
          <w:color w:val="000000"/>
        </w:rPr>
        <w:t xml:space="preserve">D. </w:t>
      </w:r>
      <w:r>
        <w:rPr>
          <w:rFonts w:ascii="Times New Roman" w:hAnsi="Times New Roman" w:eastAsia="Times New Roman" w:cs="Times New Roman"/>
          <w:color w:val="000000"/>
        </w:rPr>
        <w:t>loaded</w:t>
      </w:r>
    </w:p>
    <w:p w14:paraId="6D7C076B">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adjusted</w:t>
      </w:r>
      <w:r>
        <w:rPr>
          <w:color w:val="000000"/>
        </w:rPr>
        <w:tab/>
      </w:r>
      <w:r>
        <w:rPr>
          <w:color w:val="000000"/>
        </w:rPr>
        <w:t xml:space="preserve">B. </w:t>
      </w:r>
      <w:r>
        <w:rPr>
          <w:rFonts w:ascii="Times New Roman" w:hAnsi="Times New Roman" w:eastAsia="Times New Roman" w:cs="Times New Roman"/>
          <w:color w:val="000000"/>
        </w:rPr>
        <w:t>related</w:t>
      </w:r>
      <w:r>
        <w:rPr>
          <w:color w:val="000000"/>
        </w:rPr>
        <w:tab/>
      </w:r>
      <w:r>
        <w:rPr>
          <w:color w:val="000000"/>
        </w:rPr>
        <w:t xml:space="preserve">C. </w:t>
      </w:r>
      <w:r>
        <w:rPr>
          <w:rFonts w:ascii="Times New Roman" w:hAnsi="Times New Roman" w:eastAsia="Times New Roman" w:cs="Times New Roman"/>
          <w:color w:val="000000"/>
        </w:rPr>
        <w:t>stuck</w:t>
      </w:r>
      <w:r>
        <w:rPr>
          <w:color w:val="000000"/>
        </w:rPr>
        <w:tab/>
      </w:r>
      <w:r>
        <w:rPr>
          <w:color w:val="000000"/>
        </w:rPr>
        <w:t xml:space="preserve">D. </w:t>
      </w:r>
      <w:r>
        <w:rPr>
          <w:rFonts w:ascii="Times New Roman" w:hAnsi="Times New Roman" w:eastAsia="Times New Roman" w:cs="Times New Roman"/>
          <w:color w:val="000000"/>
        </w:rPr>
        <w:t>given</w:t>
      </w:r>
    </w:p>
    <w:p w14:paraId="30B08B37">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boundaries</w:t>
      </w:r>
      <w:r>
        <w:rPr>
          <w:color w:val="000000"/>
        </w:rPr>
        <w:tab/>
      </w:r>
      <w:r>
        <w:rPr>
          <w:color w:val="000000"/>
        </w:rPr>
        <w:t xml:space="preserve">B. </w:t>
      </w:r>
      <w:r>
        <w:rPr>
          <w:rFonts w:ascii="Times New Roman" w:hAnsi="Times New Roman" w:eastAsia="Times New Roman" w:cs="Times New Roman"/>
          <w:color w:val="000000"/>
        </w:rPr>
        <w:t>contents</w:t>
      </w:r>
      <w:r>
        <w:rPr>
          <w:color w:val="000000"/>
        </w:rPr>
        <w:tab/>
      </w:r>
      <w:r>
        <w:rPr>
          <w:color w:val="000000"/>
        </w:rPr>
        <w:t xml:space="preserve">C. </w:t>
      </w:r>
      <w:r>
        <w:rPr>
          <w:rFonts w:ascii="Times New Roman" w:hAnsi="Times New Roman" w:eastAsia="Times New Roman" w:cs="Times New Roman"/>
          <w:color w:val="000000"/>
        </w:rPr>
        <w:t>lines</w:t>
      </w:r>
      <w:r>
        <w:rPr>
          <w:color w:val="000000"/>
        </w:rPr>
        <w:tab/>
      </w:r>
      <w:r>
        <w:rPr>
          <w:color w:val="000000"/>
        </w:rPr>
        <w:t xml:space="preserve">D. </w:t>
      </w:r>
      <w:r>
        <w:rPr>
          <w:rFonts w:ascii="Times New Roman" w:hAnsi="Times New Roman" w:eastAsia="Times New Roman" w:cs="Times New Roman"/>
          <w:color w:val="000000"/>
        </w:rPr>
        <w:t>edges</w:t>
      </w:r>
    </w:p>
    <w:p w14:paraId="41647719">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depend on</w:t>
      </w:r>
      <w:r>
        <w:rPr>
          <w:color w:val="000000"/>
        </w:rPr>
        <w:tab/>
      </w:r>
      <w:r>
        <w:rPr>
          <w:color w:val="000000"/>
        </w:rPr>
        <w:t xml:space="preserve">B. </w:t>
      </w:r>
      <w:r>
        <w:rPr>
          <w:rFonts w:ascii="Times New Roman" w:hAnsi="Times New Roman" w:eastAsia="Times New Roman" w:cs="Times New Roman"/>
          <w:color w:val="000000"/>
        </w:rPr>
        <w:t>reflect on</w:t>
      </w:r>
      <w:r>
        <w:rPr>
          <w:color w:val="000000"/>
        </w:rPr>
        <w:tab/>
      </w:r>
      <w:r>
        <w:rPr>
          <w:color w:val="000000"/>
        </w:rPr>
        <w:t xml:space="preserve">C. </w:t>
      </w:r>
      <w:r>
        <w:rPr>
          <w:rFonts w:ascii="Times New Roman" w:hAnsi="Times New Roman" w:eastAsia="Times New Roman" w:cs="Times New Roman"/>
          <w:color w:val="000000"/>
        </w:rPr>
        <w:t>carry on</w:t>
      </w:r>
      <w:r>
        <w:rPr>
          <w:color w:val="000000"/>
        </w:rPr>
        <w:tab/>
      </w:r>
      <w:r>
        <w:rPr>
          <w:color w:val="000000"/>
        </w:rPr>
        <w:t xml:space="preserve">D. </w:t>
      </w:r>
      <w:r>
        <w:rPr>
          <w:rFonts w:ascii="Times New Roman" w:hAnsi="Times New Roman" w:eastAsia="Times New Roman" w:cs="Times New Roman"/>
          <w:color w:val="000000"/>
        </w:rPr>
        <w:t>center on</w:t>
      </w:r>
    </w:p>
    <w:p w14:paraId="6CABB7FD">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honesty</w:t>
      </w:r>
      <w:r>
        <w:rPr>
          <w:color w:val="000000"/>
        </w:rPr>
        <w:tab/>
      </w:r>
      <w:r>
        <w:rPr>
          <w:color w:val="000000"/>
        </w:rPr>
        <w:t xml:space="preserve">B. </w:t>
      </w:r>
      <w:r>
        <w:rPr>
          <w:rFonts w:ascii="Times New Roman" w:hAnsi="Times New Roman" w:eastAsia="Times New Roman" w:cs="Times New Roman"/>
          <w:color w:val="000000"/>
        </w:rPr>
        <w:t>ambition</w:t>
      </w:r>
      <w:r>
        <w:rPr>
          <w:color w:val="000000"/>
        </w:rPr>
        <w:tab/>
      </w:r>
      <w:r>
        <w:rPr>
          <w:color w:val="000000"/>
        </w:rPr>
        <w:t xml:space="preserve">C. </w:t>
      </w:r>
      <w:r>
        <w:rPr>
          <w:rFonts w:ascii="Times New Roman" w:hAnsi="Times New Roman" w:eastAsia="Times New Roman" w:cs="Times New Roman"/>
          <w:color w:val="000000"/>
        </w:rPr>
        <w:t>courage</w:t>
      </w:r>
      <w:r>
        <w:rPr>
          <w:color w:val="000000"/>
        </w:rPr>
        <w:tab/>
      </w:r>
      <w:r>
        <w:rPr>
          <w:color w:val="000000"/>
        </w:rPr>
        <w:t xml:space="preserve">D. </w:t>
      </w:r>
      <w:r>
        <w:rPr>
          <w:rFonts w:ascii="Times New Roman" w:hAnsi="Times New Roman" w:eastAsia="Times New Roman" w:cs="Times New Roman"/>
          <w:color w:val="000000"/>
        </w:rPr>
        <w:t>kindness</w:t>
      </w:r>
    </w:p>
    <w:p w14:paraId="3B8D9921">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confusing</w:t>
      </w:r>
      <w:r>
        <w:rPr>
          <w:color w:val="000000"/>
        </w:rPr>
        <w:tab/>
      </w:r>
      <w:r>
        <w:rPr>
          <w:color w:val="000000"/>
        </w:rPr>
        <w:t xml:space="preserve">B. </w:t>
      </w:r>
      <w:r>
        <w:rPr>
          <w:rFonts w:ascii="Times New Roman" w:hAnsi="Times New Roman" w:eastAsia="Times New Roman" w:cs="Times New Roman"/>
          <w:color w:val="000000"/>
        </w:rPr>
        <w:t>inspiring</w:t>
      </w:r>
      <w:r>
        <w:rPr>
          <w:color w:val="000000"/>
        </w:rPr>
        <w:tab/>
      </w:r>
      <w:r>
        <w:rPr>
          <w:color w:val="000000"/>
        </w:rPr>
        <w:t xml:space="preserve">C. </w:t>
      </w:r>
      <w:r>
        <w:rPr>
          <w:rFonts w:ascii="Times New Roman" w:hAnsi="Times New Roman" w:eastAsia="Times New Roman" w:cs="Times New Roman"/>
          <w:color w:val="000000"/>
        </w:rPr>
        <w:t>boring</w:t>
      </w:r>
      <w:r>
        <w:rPr>
          <w:color w:val="000000"/>
        </w:rPr>
        <w:tab/>
      </w:r>
      <w:r>
        <w:rPr>
          <w:color w:val="000000"/>
        </w:rPr>
        <w:t xml:space="preserve">D. </w:t>
      </w:r>
      <w:r>
        <w:rPr>
          <w:rFonts w:ascii="Times New Roman" w:hAnsi="Times New Roman" w:eastAsia="Times New Roman" w:cs="Times New Roman"/>
          <w:color w:val="000000"/>
        </w:rPr>
        <w:t>amusing</w:t>
      </w:r>
    </w:p>
    <w:p w14:paraId="757FC4F6">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souvenir</w:t>
      </w:r>
      <w:r>
        <w:rPr>
          <w:color w:val="000000"/>
        </w:rPr>
        <w:tab/>
      </w:r>
      <w:r>
        <w:rPr>
          <w:color w:val="000000"/>
        </w:rPr>
        <w:t xml:space="preserve">B. </w:t>
      </w:r>
      <w:r>
        <w:rPr>
          <w:rFonts w:ascii="Times New Roman" w:hAnsi="Times New Roman" w:eastAsia="Times New Roman" w:cs="Times New Roman"/>
          <w:color w:val="000000"/>
        </w:rPr>
        <w:t>sign</w:t>
      </w:r>
      <w:r>
        <w:rPr>
          <w:color w:val="000000"/>
        </w:rPr>
        <w:tab/>
      </w:r>
      <w:r>
        <w:rPr>
          <w:color w:val="000000"/>
        </w:rPr>
        <w:t xml:space="preserve">C. </w:t>
      </w:r>
      <w:r>
        <w:rPr>
          <w:rFonts w:ascii="Times New Roman" w:hAnsi="Times New Roman" w:eastAsia="Times New Roman" w:cs="Times New Roman"/>
          <w:color w:val="000000"/>
        </w:rPr>
        <w:t>note</w:t>
      </w:r>
      <w:r>
        <w:rPr>
          <w:color w:val="000000"/>
        </w:rPr>
        <w:tab/>
      </w:r>
      <w:r>
        <w:rPr>
          <w:color w:val="000000"/>
        </w:rPr>
        <w:t xml:space="preserve">D. </w:t>
      </w:r>
      <w:r>
        <w:rPr>
          <w:rFonts w:ascii="Times New Roman" w:hAnsi="Times New Roman" w:eastAsia="Times New Roman" w:cs="Times New Roman"/>
          <w:color w:val="000000"/>
        </w:rPr>
        <w:t>reminder</w:t>
      </w:r>
    </w:p>
    <w:p w14:paraId="3E07A88C">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536E0B74">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1741CA3B">
      <w:pPr>
        <w:spacing w:line="360" w:lineRule="auto"/>
        <w:ind w:firstLine="420"/>
        <w:jc w:val="both"/>
        <w:textAlignment w:val="center"/>
        <w:rPr>
          <w:color w:val="000000"/>
        </w:rPr>
      </w:pPr>
      <w:r>
        <w:rPr>
          <w:rFonts w:ascii="Times New Roman" w:hAnsi="Times New Roman" w:eastAsia="Times New Roman" w:cs="Times New Roman"/>
          <w:color w:val="000000"/>
        </w:rPr>
        <w:t xml:space="preserve">In August 2024, the Chinese gaming industry witnessed a groundbreaking moment with the release of </w:t>
      </w:r>
      <w:r>
        <w:rPr>
          <w:rFonts w:ascii="Times New Roman" w:hAnsi="Times New Roman" w:eastAsia="Times New Roman" w:cs="Times New Roman"/>
          <w:i/>
          <w:color w:val="000000"/>
        </w:rPr>
        <w:t>Black Myth: Wukong</w:t>
      </w:r>
      <w:r>
        <w:rPr>
          <w:rFonts w:ascii="Times New Roman" w:hAnsi="Times New Roman" w:eastAsia="Times New Roman" w:cs="Times New Roman"/>
          <w:color w:val="000000"/>
        </w:rPr>
        <w:t xml:space="preserve">. This game, </w:t>
      </w:r>
      <w:r>
        <w:rPr>
          <w:color w:val="000000"/>
          <w:u w:val="single"/>
        </w:rPr>
        <w:t>___36___</w:t>
      </w:r>
      <w:r>
        <w:rPr>
          <w:rFonts w:ascii="Times New Roman" w:hAnsi="Times New Roman" w:eastAsia="Times New Roman" w:cs="Times New Roman"/>
          <w:color w:val="000000"/>
        </w:rPr>
        <w:t xml:space="preserve"> (develop) by the Shanghai-based studio Game Science, quickly captured the hearts of games worldwide. Based </w:t>
      </w:r>
      <w:r>
        <w:rPr>
          <w:color w:val="000000"/>
          <w:u w:val="single"/>
        </w:rPr>
        <w:t>___37___</w:t>
      </w:r>
      <w:r>
        <w:rPr>
          <w:rFonts w:ascii="Times New Roman" w:hAnsi="Times New Roman" w:eastAsia="Times New Roman" w:cs="Times New Roman"/>
          <w:color w:val="000000"/>
        </w:rPr>
        <w:t xml:space="preserve"> Chinese mythology, players take the classic role of Sun Wukong in the game. </w:t>
      </w:r>
    </w:p>
    <w:p w14:paraId="19F58DE8">
      <w:pPr>
        <w:spacing w:line="360" w:lineRule="auto"/>
        <w:ind w:firstLine="420"/>
        <w:jc w:val="both"/>
        <w:textAlignment w:val="center"/>
        <w:rPr>
          <w:color w:val="000000"/>
        </w:rPr>
      </w:pPr>
      <w:r>
        <w:rPr>
          <w:rFonts w:ascii="Times New Roman" w:hAnsi="Times New Roman" w:eastAsia="Times New Roman" w:cs="Times New Roman"/>
          <w:color w:val="000000"/>
        </w:rPr>
        <w:t xml:space="preserve">To create an authentic game world, the Game Science team conducted extensive research and traveled to </w:t>
      </w:r>
      <w:r>
        <w:rPr>
          <w:color w:val="000000"/>
          <w:u w:val="single"/>
        </w:rPr>
        <w:t>___38___</w:t>
      </w:r>
      <w:r>
        <w:rPr>
          <w:rFonts w:ascii="Times New Roman" w:hAnsi="Times New Roman" w:eastAsia="Times New Roman" w:cs="Times New Roman"/>
          <w:color w:val="000000"/>
        </w:rPr>
        <w:t xml:space="preserve"> (vary) locations in China, including the charming landscapes of Shanxi Province. The game features over 27 locations inspired by Shanxi, each of </w:t>
      </w:r>
      <w:r>
        <w:rPr>
          <w:color w:val="000000"/>
          <w:u w:val="single"/>
        </w:rPr>
        <w:t>___39___</w:t>
      </w:r>
      <w:r>
        <w:rPr>
          <w:rFonts w:ascii="Times New Roman" w:hAnsi="Times New Roman" w:eastAsia="Times New Roman" w:cs="Times New Roman"/>
          <w:color w:val="000000"/>
        </w:rPr>
        <w:t xml:space="preserve"> is designed to reflect the province’s rich cultural heritage and historical significance, thus </w:t>
      </w:r>
      <w:r>
        <w:rPr>
          <w:color w:val="000000"/>
          <w:u w:val="single"/>
        </w:rPr>
        <w:t>___40___</w:t>
      </w:r>
      <w:r>
        <w:rPr>
          <w:rFonts w:ascii="Times New Roman" w:hAnsi="Times New Roman" w:eastAsia="Times New Roman" w:cs="Times New Roman"/>
          <w:color w:val="000000"/>
        </w:rPr>
        <w:t xml:space="preserve"> (make) it an educational and entertaining experience to play the game. </w:t>
      </w:r>
    </w:p>
    <w:p w14:paraId="4ED88381">
      <w:pPr>
        <w:spacing w:line="360" w:lineRule="auto"/>
        <w:ind w:firstLine="420"/>
        <w:jc w:val="both"/>
        <w:textAlignment w:val="center"/>
        <w:rPr>
          <w:color w:val="000000"/>
        </w:rPr>
      </w:pPr>
      <w:r>
        <w:rPr>
          <w:rFonts w:ascii="Times New Roman" w:hAnsi="Times New Roman" w:eastAsia="Times New Roman" w:cs="Times New Roman"/>
          <w:color w:val="000000"/>
        </w:rPr>
        <w:t xml:space="preserve">The release of the game had </w:t>
      </w:r>
      <w:r>
        <w:rPr>
          <w:color w:val="000000"/>
          <w:u w:val="single"/>
        </w:rPr>
        <w:t>___41___</w:t>
      </w:r>
      <w:r>
        <w:rPr>
          <w:rFonts w:ascii="Times New Roman" w:hAnsi="Times New Roman" w:eastAsia="Times New Roman" w:cs="Times New Roman"/>
          <w:color w:val="000000"/>
        </w:rPr>
        <w:t xml:space="preserve"> impact on Shanxi’s tourism industry. Since the game’s launch, bookings for trips to Shanxi </w:t>
      </w:r>
      <w:r>
        <w:rPr>
          <w:color w:val="000000"/>
          <w:u w:val="single"/>
        </w:rPr>
        <w:t>___42___</w:t>
      </w:r>
      <w:r>
        <w:rPr>
          <w:rFonts w:ascii="Times New Roman" w:hAnsi="Times New Roman" w:eastAsia="Times New Roman" w:cs="Times New Roman"/>
          <w:color w:val="000000"/>
        </w:rPr>
        <w:t xml:space="preserve"> (increase) significantly, as many games are eager </w:t>
      </w:r>
      <w:r>
        <w:rPr>
          <w:color w:val="000000"/>
          <w:u w:val="single"/>
        </w:rPr>
        <w:t>___43___</w:t>
      </w:r>
      <w:r>
        <w:rPr>
          <w:rFonts w:ascii="Times New Roman" w:hAnsi="Times New Roman" w:eastAsia="Times New Roman" w:cs="Times New Roman"/>
          <w:color w:val="000000"/>
        </w:rPr>
        <w:t xml:space="preserve"> (explore) the real-life locations featured in the game. As a result, Shanxi’s ancient relics and cultural sites have become even more popular among tourists. </w:t>
      </w:r>
    </w:p>
    <w:p w14:paraId="049161B0">
      <w:pPr>
        <w:spacing w:line="360" w:lineRule="auto"/>
        <w:ind w:firstLine="420"/>
        <w:jc w:val="both"/>
        <w:textAlignment w:val="center"/>
        <w:rPr>
          <w:color w:val="000000"/>
        </w:rPr>
      </w:pPr>
      <w:r>
        <w:rPr>
          <w:rFonts w:ascii="Times New Roman" w:hAnsi="Times New Roman" w:eastAsia="Times New Roman" w:cs="Times New Roman"/>
          <w:color w:val="000000"/>
        </w:rPr>
        <w:t xml:space="preserve">Feng Ji, the </w:t>
      </w:r>
      <w:r>
        <w:rPr>
          <w:color w:val="000000"/>
          <w:u w:val="single"/>
        </w:rPr>
        <w:t>___44___</w:t>
      </w:r>
      <w:r>
        <w:rPr>
          <w:rFonts w:ascii="Times New Roman" w:hAnsi="Times New Roman" w:eastAsia="Times New Roman" w:cs="Times New Roman"/>
          <w:color w:val="000000"/>
        </w:rPr>
        <w:t xml:space="preserve"> (found) of Game Science, emphasized that the game was created</w:t>
      </w:r>
      <w:r>
        <w:rPr>
          <w:color w:val="000000"/>
          <w:u w:val="single"/>
        </w:rPr>
        <w:t>____45____</w:t>
      </w:r>
      <w:r>
        <w:rPr>
          <w:rFonts w:ascii="Times New Roman" w:hAnsi="Times New Roman" w:eastAsia="Times New Roman" w:cs="Times New Roman"/>
          <w:color w:val="000000"/>
        </w:rPr>
        <w:t xml:space="preserve"> (entire) by a Chinese team to bring Chinese stories to the global gaming stage. It is widely believed that </w:t>
      </w:r>
      <w:r>
        <w:rPr>
          <w:rFonts w:ascii="Times New Roman" w:hAnsi="Times New Roman" w:eastAsia="Times New Roman" w:cs="Times New Roman"/>
          <w:i/>
          <w:color w:val="000000"/>
        </w:rPr>
        <w:t xml:space="preserve">Black Myth: Wukong </w:t>
      </w:r>
      <w:r>
        <w:rPr>
          <w:rFonts w:ascii="Times New Roman" w:hAnsi="Times New Roman" w:eastAsia="Times New Roman" w:cs="Times New Roman"/>
          <w:color w:val="000000"/>
        </w:rPr>
        <w:t>has not only provided games with an unforgettable experience but has also played a crucial role in promoting Chinese worldwide.</w:t>
      </w:r>
    </w:p>
    <w:p w14:paraId="47AF724D">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6B457745">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13887133">
      <w:pPr>
        <w:spacing w:line="360" w:lineRule="auto"/>
        <w:jc w:val="both"/>
        <w:textAlignment w:val="center"/>
        <w:rPr>
          <w:color w:val="000000"/>
        </w:rPr>
      </w:pPr>
      <w:r>
        <w:rPr>
          <w:color w:val="000000"/>
        </w:rPr>
        <w:t xml:space="preserve">46. </w:t>
      </w:r>
      <w:r>
        <w:rPr>
          <w:rFonts w:ascii="宋体" w:hAnsi="宋体" w:eastAsia="宋体" w:cs="宋体"/>
          <w:color w:val="000000"/>
        </w:rPr>
        <w:t>上周六，学校组织你们高二学生到附近的生态农场参加一次主题为“</w:t>
      </w:r>
      <w:r>
        <w:rPr>
          <w:rFonts w:ascii="Times New Roman" w:hAnsi="Times New Roman" w:eastAsia="Times New Roman" w:cs="Times New Roman"/>
          <w:color w:val="000000"/>
        </w:rPr>
        <w:t>Learning from the Land</w:t>
      </w:r>
      <w:r>
        <w:rPr>
          <w:rFonts w:ascii="宋体" w:hAnsi="宋体" w:eastAsia="宋体" w:cs="宋体"/>
          <w:color w:val="000000"/>
        </w:rPr>
        <w:t>”的学农活动。请你为校英文报写篇报道，内容包括：</w:t>
      </w:r>
    </w:p>
    <w:p w14:paraId="633ADC44">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活动的过程；</w:t>
      </w:r>
    </w:p>
    <w:p w14:paraId="15F59842">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收获与感想。</w:t>
      </w:r>
    </w:p>
    <w:p w14:paraId="1B0D62D4">
      <w:pPr>
        <w:spacing w:line="360" w:lineRule="auto"/>
        <w:jc w:val="both"/>
        <w:textAlignment w:val="center"/>
        <w:rPr>
          <w:color w:val="000000"/>
        </w:rPr>
      </w:pPr>
      <w:r>
        <w:rPr>
          <w:rFonts w:ascii="宋体" w:hAnsi="宋体" w:eastAsia="宋体" w:cs="宋体"/>
          <w:color w:val="000000"/>
        </w:rPr>
        <w:t>注意：</w:t>
      </w:r>
    </w:p>
    <w:p w14:paraId="0FCF4522">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1BBC8647">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015C5FD4">
      <w:pPr>
        <w:spacing w:line="360" w:lineRule="auto"/>
        <w:jc w:val="center"/>
        <w:textAlignment w:val="center"/>
        <w:rPr>
          <w:color w:val="000000"/>
        </w:rPr>
      </w:pPr>
      <w:r>
        <w:rPr>
          <w:rFonts w:ascii="Times New Roman" w:hAnsi="Times New Roman" w:eastAsia="Times New Roman" w:cs="Times New Roman"/>
          <w:b/>
          <w:color w:val="000000"/>
        </w:rPr>
        <w:t>Learning from the Land</w:t>
      </w:r>
    </w:p>
    <w:p w14:paraId="5661CCB3">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087F5">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7A424FA1">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14:paraId="263A24B8">
      <w:pPr>
        <w:spacing w:line="360" w:lineRule="auto"/>
        <w:ind w:firstLine="420"/>
        <w:jc w:val="both"/>
        <w:textAlignment w:val="center"/>
        <w:rPr>
          <w:color w:val="000000"/>
        </w:rPr>
      </w:pPr>
      <w:r>
        <w:rPr>
          <w:rFonts w:ascii="Times New Roman" w:hAnsi="Times New Roman" w:eastAsia="Times New Roman" w:cs="Times New Roman"/>
          <w:color w:val="000000"/>
        </w:rPr>
        <w:t xml:space="preserve">On a stormy night, Tom stood by the large window of the small roadside cafe, gazing at the pouring rain and sighing. A flash of lightning cut through the sky, followed by a thunderous boom that seemed to split the night. The sound of the storm kept reminding Tom of how unpredictable life could be. </w:t>
      </w:r>
    </w:p>
    <w:p w14:paraId="35E75EE0">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Tom attended school, he had dreamed of becoming a doctor to help others. But life took an unexpected turn. His mother was seriously ill. To take care of her and pay for her medical expenses, he had to give up his dream and worked at the cafe during the night shift. Every night, as he served customers and cleaned up, he couldn’t help but wonder what life would have been like if his mother hadn’t fallen ill. </w:t>
      </w:r>
    </w:p>
    <w:p w14:paraId="0F3AB0F4">
      <w:pPr>
        <w:spacing w:line="360" w:lineRule="auto"/>
        <w:ind w:firstLine="420"/>
        <w:jc w:val="both"/>
        <w:textAlignment w:val="center"/>
        <w:rPr>
          <w:color w:val="000000"/>
        </w:rPr>
      </w:pPr>
      <w:r>
        <w:rPr>
          <w:rFonts w:ascii="Times New Roman" w:hAnsi="Times New Roman" w:eastAsia="Times New Roman" w:cs="Times New Roman"/>
          <w:color w:val="000000"/>
        </w:rPr>
        <w:t xml:space="preserve">As Tom was seated behind the counter, lost in thought about his life’s unexpected turns, suddenly a loud crash broke the silence of the night. Driven by curiosity or perhaps a sense of urgency, Tom rushed out of the cafe with an umbrella. There, in the dim light cast by the cafe’s sign, he found a middle-aged man lying on the wet ground nearby with a motorcycle lying next to him, its engine silent. </w:t>
      </w:r>
    </w:p>
    <w:p w14:paraId="32B5EEF0">
      <w:pPr>
        <w:spacing w:line="360" w:lineRule="auto"/>
        <w:ind w:firstLine="420"/>
        <w:jc w:val="both"/>
        <w:textAlignment w:val="center"/>
        <w:rPr>
          <w:color w:val="000000"/>
        </w:rPr>
      </w:pPr>
      <w:r>
        <w:rPr>
          <w:rFonts w:ascii="Times New Roman" w:hAnsi="Times New Roman" w:eastAsia="Times New Roman" w:cs="Times New Roman"/>
          <w:color w:val="000000"/>
        </w:rPr>
        <w:t xml:space="preserve">Tom approached cautiously. The man was struggling to move, his face twisted in pain. Mud and rainwater stained his clothes, and one of his ankles appeared to be injured. Tom quickly helped the man sit up and leaned him against the cafe wall for support. </w:t>
      </w:r>
    </w:p>
    <w:p w14:paraId="5B9E9138">
      <w:pPr>
        <w:spacing w:line="360" w:lineRule="auto"/>
        <w:ind w:firstLine="420"/>
        <w:jc w:val="both"/>
        <w:textAlignment w:val="center"/>
        <w:rPr>
          <w:color w:val="000000"/>
        </w:rPr>
      </w:pPr>
      <w:r>
        <w:rPr>
          <w:rFonts w:ascii="Times New Roman" w:hAnsi="Times New Roman" w:eastAsia="Times New Roman" w:cs="Times New Roman"/>
          <w:color w:val="000000"/>
        </w:rPr>
        <w:t>“Sir, are you okay?” Tom asked, his voice steady but filled with concern. The man groaned (</w:t>
      </w:r>
      <w:r>
        <w:rPr>
          <w:rFonts w:ascii="宋体" w:hAnsi="宋体" w:eastAsia="宋体" w:cs="宋体"/>
          <w:color w:val="000000"/>
        </w:rPr>
        <w:t>呻吟</w:t>
      </w:r>
      <w:r>
        <w:rPr>
          <w:rFonts w:ascii="Times New Roman" w:hAnsi="Times New Roman" w:eastAsia="Times New Roman" w:cs="Times New Roman"/>
          <w:color w:val="000000"/>
        </w:rPr>
        <w:t>) as his hand wrapped tightly around his ankle. “I think I twisted it in the fall,” he managed to say through gritted (</w:t>
      </w:r>
      <w:r>
        <w:rPr>
          <w:rFonts w:ascii="宋体" w:hAnsi="宋体" w:eastAsia="宋体" w:cs="宋体"/>
          <w:color w:val="000000"/>
        </w:rPr>
        <w:t>咬紧的</w:t>
      </w:r>
      <w:r>
        <w:rPr>
          <w:rFonts w:ascii="Times New Roman" w:hAnsi="Times New Roman" w:eastAsia="Times New Roman" w:cs="Times New Roman"/>
          <w:color w:val="000000"/>
        </w:rPr>
        <w:t xml:space="preserve">) teeth. </w:t>
      </w:r>
    </w:p>
    <w:p w14:paraId="454F5A33">
      <w:pPr>
        <w:spacing w:line="360" w:lineRule="auto"/>
        <w:ind w:firstLine="420"/>
        <w:jc w:val="both"/>
        <w:textAlignment w:val="center"/>
        <w:rPr>
          <w:color w:val="000000"/>
        </w:rPr>
      </w:pPr>
      <w:r>
        <w:rPr>
          <w:rFonts w:ascii="Times New Roman" w:hAnsi="Times New Roman" w:eastAsia="Times New Roman" w:cs="Times New Roman"/>
          <w:color w:val="000000"/>
        </w:rPr>
        <w:t xml:space="preserve">The rain continued to pour, making the situation even more miserable. Tom knew the poor man needed help and that he had to act fast. </w:t>
      </w:r>
    </w:p>
    <w:p w14:paraId="3DFEA0BD">
      <w:pPr>
        <w:spacing w:line="360" w:lineRule="auto"/>
        <w:jc w:val="both"/>
        <w:textAlignment w:val="center"/>
        <w:rPr>
          <w:color w:val="000000"/>
        </w:rPr>
      </w:pPr>
      <w:r>
        <w:rPr>
          <w:rFonts w:ascii="宋体" w:hAnsi="宋体" w:eastAsia="宋体" w:cs="宋体"/>
          <w:color w:val="000000"/>
        </w:rPr>
        <w:t>注意：</w:t>
      </w:r>
    </w:p>
    <w:p w14:paraId="70E4349F">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7878C38A">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7D0AEE24">
      <w:pPr>
        <w:spacing w:line="360" w:lineRule="auto"/>
        <w:ind w:firstLine="420"/>
        <w:jc w:val="both"/>
        <w:textAlignment w:val="center"/>
        <w:rPr>
          <w:color w:val="000000"/>
        </w:rPr>
      </w:pPr>
      <w:r>
        <w:rPr>
          <w:rFonts w:ascii="Times New Roman" w:hAnsi="Times New Roman" w:eastAsia="Times New Roman" w:cs="Times New Roman"/>
          <w:color w:val="000000"/>
        </w:rPr>
        <w:t>Putting the umbrella in the man’s hand, Tom dashed back to the cafe.</w:t>
      </w:r>
    </w:p>
    <w:p w14:paraId="71D2FF28">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7E18EF">
      <w:pPr>
        <w:spacing w:line="360" w:lineRule="auto"/>
        <w:ind w:firstLine="420"/>
        <w:jc w:val="left"/>
        <w:textAlignment w:val="center"/>
        <w:rPr>
          <w:color w:val="000000"/>
        </w:rPr>
      </w:pPr>
      <w:r>
        <w:rPr>
          <w:rFonts w:ascii="Times New Roman" w:hAnsi="Times New Roman" w:eastAsia="Times New Roman" w:cs="Times New Roman"/>
          <w:color w:val="000000"/>
        </w:rPr>
        <w:t>Two days later, Tom received a card and a cheque from the man.</w:t>
      </w:r>
    </w:p>
    <w:p w14:paraId="4F23C1CD">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C75D06">
      <w:pPr>
        <w:spacing w:line="360" w:lineRule="auto"/>
        <w:jc w:val="both"/>
        <w:textAlignment w:val="center"/>
        <w:rPr>
          <w:color w:val="000000"/>
        </w:rPr>
      </w:pPr>
      <w:r>
        <w:rPr>
          <w:color w:val="000000"/>
        </w:rPr>
        <w:br w:type="page"/>
      </w:r>
    </w:p>
    <w:p w14:paraId="5E7F24C2">
      <w:pPr>
        <w:spacing w:line="360" w:lineRule="auto"/>
        <w:jc w:val="center"/>
        <w:textAlignment w:val="center"/>
        <w:rPr>
          <w:color w:val="000000"/>
        </w:rPr>
      </w:pPr>
      <w:r>
        <w:rPr>
          <w:rFonts w:ascii="Times New Roman" w:hAnsi="Times New Roman" w:eastAsia="Times New Roman" w:cs="Times New Roman"/>
          <w:b/>
          <w:color w:val="000000"/>
          <w:sz w:val="32"/>
        </w:rPr>
        <w:t>2024~2025</w:t>
      </w:r>
      <w:r>
        <w:rPr>
          <w:rFonts w:ascii="宋体" w:hAnsi="宋体" w:eastAsia="宋体" w:cs="宋体"/>
          <w:b/>
          <w:color w:val="000000"/>
          <w:sz w:val="32"/>
        </w:rPr>
        <w:t>学年度第一学期高二六校联合学业质量检测</w:t>
      </w:r>
    </w:p>
    <w:p w14:paraId="565C82BC">
      <w:pPr>
        <w:spacing w:line="360" w:lineRule="auto"/>
        <w:jc w:val="center"/>
        <w:textAlignment w:val="center"/>
        <w:rPr>
          <w:color w:val="000000"/>
        </w:rPr>
      </w:pPr>
      <w:r>
        <w:rPr>
          <w:rFonts w:ascii="宋体" w:hAnsi="宋体" w:eastAsia="宋体" w:cs="宋体"/>
          <w:b/>
          <w:color w:val="000000"/>
          <w:sz w:val="32"/>
        </w:rPr>
        <w:t>英语</w:t>
      </w:r>
    </w:p>
    <w:p w14:paraId="303AF1FB">
      <w:pPr>
        <w:spacing w:line="360" w:lineRule="auto"/>
        <w:jc w:val="both"/>
        <w:textAlignment w:val="center"/>
        <w:rPr>
          <w:color w:val="000000"/>
        </w:rPr>
      </w:pPr>
      <w:r>
        <w:rPr>
          <w:rFonts w:ascii="宋体" w:hAnsi="宋体" w:eastAsia="宋体" w:cs="宋体"/>
          <w:b/>
          <w:color w:val="000000"/>
          <w:sz w:val="24"/>
        </w:rPr>
        <w:t>注意事项：</w:t>
      </w:r>
    </w:p>
    <w:p w14:paraId="5DF8A606">
      <w:pPr>
        <w:spacing w:line="360" w:lineRule="auto"/>
        <w:jc w:val="both"/>
        <w:textAlignment w:val="center"/>
        <w:rPr>
          <w:color w:val="000000"/>
        </w:rPr>
      </w:pPr>
      <w:r>
        <w:rPr>
          <w:rFonts w:ascii="Times New Roman" w:hAnsi="Times New Roman" w:eastAsia="Times New Roman" w:cs="Times New Roman"/>
          <w:b/>
          <w:color w:val="000000"/>
          <w:sz w:val="24"/>
        </w:rPr>
        <w:t xml:space="preserve">1. </w:t>
      </w:r>
      <w:r>
        <w:rPr>
          <w:rFonts w:ascii="宋体" w:hAnsi="宋体" w:eastAsia="宋体" w:cs="宋体"/>
          <w:b/>
          <w:color w:val="000000"/>
          <w:sz w:val="24"/>
        </w:rPr>
        <w:t>本试卷满分</w:t>
      </w:r>
      <w:r>
        <w:rPr>
          <w:rFonts w:ascii="Times New Roman" w:hAnsi="Times New Roman" w:eastAsia="Times New Roman" w:cs="Times New Roman"/>
          <w:b/>
          <w:color w:val="000000"/>
          <w:sz w:val="24"/>
        </w:rPr>
        <w:t>120</w:t>
      </w:r>
      <w:r>
        <w:rPr>
          <w:rFonts w:ascii="宋体" w:hAnsi="宋体" w:eastAsia="宋体" w:cs="宋体"/>
          <w:b/>
          <w:color w:val="000000"/>
          <w:sz w:val="24"/>
        </w:rPr>
        <w:t>分，考试时间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p>
    <w:p w14:paraId="394D6413">
      <w:pPr>
        <w:spacing w:line="360" w:lineRule="auto"/>
        <w:jc w:val="both"/>
        <w:textAlignment w:val="center"/>
        <w:rPr>
          <w:color w:val="000000"/>
        </w:rPr>
      </w:pPr>
      <w:r>
        <w:rPr>
          <w:rFonts w:ascii="Times New Roman" w:hAnsi="Times New Roman" w:eastAsia="Times New Roman" w:cs="Times New Roman"/>
          <w:b/>
          <w:color w:val="000000"/>
          <w:sz w:val="24"/>
        </w:rPr>
        <w:t xml:space="preserve">2. </w:t>
      </w:r>
      <w:r>
        <w:rPr>
          <w:rFonts w:ascii="宋体" w:hAnsi="宋体" w:eastAsia="宋体" w:cs="宋体"/>
          <w:b/>
          <w:color w:val="000000"/>
          <w:sz w:val="24"/>
        </w:rPr>
        <w:t>答题前，考生务必将自己的姓名、准考证号等填写在答题卡的相应位置。</w:t>
      </w:r>
    </w:p>
    <w:p w14:paraId="13920214">
      <w:pPr>
        <w:spacing w:line="360" w:lineRule="auto"/>
        <w:jc w:val="both"/>
        <w:textAlignment w:val="center"/>
        <w:rPr>
          <w:color w:val="000000"/>
        </w:rPr>
      </w:pPr>
      <w:r>
        <w:rPr>
          <w:rFonts w:ascii="Times New Roman" w:hAnsi="Times New Roman" w:eastAsia="Times New Roman" w:cs="Times New Roman"/>
          <w:b/>
          <w:color w:val="000000"/>
          <w:sz w:val="24"/>
        </w:rPr>
        <w:t xml:space="preserve">3. </w:t>
      </w:r>
      <w:r>
        <w:rPr>
          <w:rFonts w:ascii="宋体" w:hAnsi="宋体" w:eastAsia="宋体" w:cs="宋体"/>
          <w:b/>
          <w:color w:val="000000"/>
          <w:sz w:val="24"/>
        </w:rPr>
        <w:t>全部答案在答题卡上完成，答在本试题卷上无效。</w:t>
      </w:r>
    </w:p>
    <w:p w14:paraId="5F81F481">
      <w:pPr>
        <w:spacing w:line="360" w:lineRule="auto"/>
        <w:jc w:val="both"/>
        <w:textAlignment w:val="center"/>
        <w:rPr>
          <w:color w:val="000000"/>
        </w:rPr>
      </w:pPr>
      <w:r>
        <w:rPr>
          <w:rFonts w:ascii="Times New Roman" w:hAnsi="Times New Roman" w:eastAsia="Times New Roman" w:cs="Times New Roman"/>
          <w:b/>
          <w:color w:val="000000"/>
          <w:sz w:val="24"/>
        </w:rPr>
        <w:t xml:space="preserve">4. </w:t>
      </w:r>
      <w:r>
        <w:rPr>
          <w:rFonts w:ascii="宋体" w:hAnsi="宋体" w:eastAsia="宋体" w:cs="宋体"/>
          <w:b/>
          <w:color w:val="000000"/>
          <w:sz w:val="24"/>
        </w:rPr>
        <w:t>回答选择题时，选出每小题答案后，用</w:t>
      </w:r>
      <w:r>
        <w:rPr>
          <w:rFonts w:ascii="Times New Roman" w:hAnsi="Times New Roman" w:eastAsia="Times New Roman" w:cs="Times New Roman"/>
          <w:b/>
          <w:color w:val="000000"/>
          <w:sz w:val="24"/>
        </w:rPr>
        <w:t>2B</w:t>
      </w:r>
      <w:r>
        <w:rPr>
          <w:rFonts w:ascii="宋体" w:hAnsi="宋体" w:eastAsia="宋体" w:cs="宋体"/>
          <w:b/>
          <w:color w:val="000000"/>
          <w:sz w:val="24"/>
        </w:rPr>
        <w:t>铅笔把答题卡上对应题目的答案标号涂黑。如需改动，用橡皮擦干净后，再选涂其他答案标号。</w:t>
      </w:r>
    </w:p>
    <w:p w14:paraId="75DAB61C">
      <w:pPr>
        <w:spacing w:line="360" w:lineRule="auto"/>
        <w:jc w:val="both"/>
        <w:textAlignment w:val="center"/>
        <w:rPr>
          <w:color w:val="000000"/>
        </w:rPr>
      </w:pPr>
      <w:r>
        <w:rPr>
          <w:rFonts w:ascii="Times New Roman" w:hAnsi="Times New Roman" w:eastAsia="Times New Roman" w:cs="Times New Roman"/>
          <w:b/>
          <w:color w:val="000000"/>
          <w:sz w:val="24"/>
        </w:rPr>
        <w:t xml:space="preserve">5. </w:t>
      </w:r>
      <w:r>
        <w:rPr>
          <w:rFonts w:ascii="宋体" w:hAnsi="宋体" w:eastAsia="宋体" w:cs="宋体"/>
          <w:b/>
          <w:color w:val="000000"/>
          <w:sz w:val="24"/>
        </w:rPr>
        <w:t>考试结束后，将本试题卷和答题卡一并交回。</w:t>
      </w:r>
    </w:p>
    <w:p w14:paraId="4E9CD971">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78A17BA1">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3E3EF25D">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536CB067">
      <w:pPr>
        <w:spacing w:line="360" w:lineRule="auto"/>
        <w:jc w:val="center"/>
        <w:textAlignment w:val="center"/>
        <w:rPr>
          <w:color w:val="000000"/>
        </w:rPr>
      </w:pPr>
      <w:r>
        <w:rPr>
          <w:rFonts w:ascii="Times New Roman" w:hAnsi="Times New Roman" w:eastAsia="Times New Roman" w:cs="Times New Roman"/>
          <w:b/>
          <w:color w:val="000000"/>
          <w:sz w:val="24"/>
        </w:rPr>
        <w:t>A</w:t>
      </w:r>
    </w:p>
    <w:p w14:paraId="0CB57724">
      <w:pPr>
        <w:spacing w:line="360" w:lineRule="auto"/>
        <w:textAlignment w:val="center"/>
        <w:rPr>
          <w:color w:val="2E75B6"/>
        </w:rPr>
      </w:pPr>
      <w:r>
        <w:rPr>
          <w:color w:val="2E75B6"/>
        </w:rPr>
        <w:t>【1~3题答案】</w:t>
      </w:r>
    </w:p>
    <w:p w14:paraId="0AE1BB97">
      <w:pPr>
        <w:spacing w:line="360" w:lineRule="auto"/>
        <w:textAlignment w:val="center"/>
        <w:rPr>
          <w:color w:val="000000"/>
        </w:rPr>
      </w:pPr>
      <w:r>
        <w:rPr>
          <w:color w:val="2E75B6"/>
        </w:rPr>
        <w:t>【答案】</w:t>
      </w:r>
      <w:r>
        <w:rPr>
          <w:color w:val="000000"/>
        </w:rPr>
        <w:t>1. A    2. C    3. A</w:t>
      </w:r>
    </w:p>
    <w:p w14:paraId="7E6EC0C3">
      <w:pPr>
        <w:spacing w:line="360" w:lineRule="auto"/>
        <w:jc w:val="center"/>
        <w:textAlignment w:val="center"/>
        <w:rPr>
          <w:color w:val="000000"/>
        </w:rPr>
      </w:pPr>
      <w:r>
        <w:rPr>
          <w:rFonts w:ascii="Times New Roman" w:hAnsi="Times New Roman" w:eastAsia="Times New Roman" w:cs="Times New Roman"/>
          <w:b/>
          <w:color w:val="000000"/>
          <w:sz w:val="24"/>
        </w:rPr>
        <w:t>B</w:t>
      </w:r>
    </w:p>
    <w:p w14:paraId="6D1C3954">
      <w:pPr>
        <w:spacing w:line="360" w:lineRule="auto"/>
        <w:textAlignment w:val="center"/>
        <w:rPr>
          <w:color w:val="2E75B6"/>
        </w:rPr>
      </w:pPr>
      <w:r>
        <w:rPr>
          <w:color w:val="2E75B6"/>
        </w:rPr>
        <w:t>【4~7题答案】</w:t>
      </w:r>
    </w:p>
    <w:p w14:paraId="199839F3">
      <w:pPr>
        <w:spacing w:line="360" w:lineRule="auto"/>
        <w:textAlignment w:val="center"/>
        <w:rPr>
          <w:color w:val="000000"/>
        </w:rPr>
      </w:pPr>
      <w:r>
        <w:rPr>
          <w:color w:val="2E75B6"/>
        </w:rPr>
        <w:t>【答案】</w:t>
      </w:r>
      <w:r>
        <w:rPr>
          <w:color w:val="000000"/>
        </w:rPr>
        <w:t>4. B    5. B    6. C    7. D</w:t>
      </w:r>
    </w:p>
    <w:p w14:paraId="2A32CCCA">
      <w:pPr>
        <w:spacing w:line="360" w:lineRule="auto"/>
        <w:jc w:val="center"/>
        <w:textAlignment w:val="center"/>
        <w:rPr>
          <w:color w:val="000000"/>
        </w:rPr>
      </w:pPr>
      <w:r>
        <w:rPr>
          <w:rFonts w:ascii="Times New Roman" w:hAnsi="Times New Roman" w:eastAsia="Times New Roman" w:cs="Times New Roman"/>
          <w:b/>
          <w:color w:val="000000"/>
          <w:sz w:val="24"/>
        </w:rPr>
        <w:t>C</w:t>
      </w:r>
    </w:p>
    <w:p w14:paraId="636E1F7B">
      <w:pPr>
        <w:spacing w:line="360" w:lineRule="auto"/>
        <w:textAlignment w:val="center"/>
        <w:rPr>
          <w:color w:val="2E75B6"/>
        </w:rPr>
      </w:pPr>
      <w:r>
        <w:rPr>
          <w:color w:val="2E75B6"/>
        </w:rPr>
        <w:t>【8~11题答案】</w:t>
      </w:r>
    </w:p>
    <w:p w14:paraId="4A797E7B">
      <w:pPr>
        <w:spacing w:line="360" w:lineRule="auto"/>
        <w:textAlignment w:val="center"/>
        <w:rPr>
          <w:color w:val="000000"/>
        </w:rPr>
      </w:pPr>
      <w:r>
        <w:rPr>
          <w:color w:val="2E75B6"/>
        </w:rPr>
        <w:t>【答案】</w:t>
      </w:r>
      <w:r>
        <w:rPr>
          <w:color w:val="000000"/>
        </w:rPr>
        <w:t>8. B    9. D    10. D    11. C</w:t>
      </w:r>
    </w:p>
    <w:p w14:paraId="313E902F">
      <w:pPr>
        <w:spacing w:line="360" w:lineRule="auto"/>
        <w:jc w:val="center"/>
        <w:textAlignment w:val="center"/>
        <w:rPr>
          <w:color w:val="000000"/>
        </w:rPr>
      </w:pPr>
      <w:r>
        <w:rPr>
          <w:rFonts w:ascii="Times New Roman" w:hAnsi="Times New Roman" w:eastAsia="Times New Roman" w:cs="Times New Roman"/>
          <w:b/>
          <w:color w:val="000000"/>
          <w:sz w:val="24"/>
        </w:rPr>
        <w:t>D</w:t>
      </w:r>
    </w:p>
    <w:p w14:paraId="7C59BA54">
      <w:pPr>
        <w:spacing w:line="360" w:lineRule="auto"/>
        <w:textAlignment w:val="center"/>
        <w:rPr>
          <w:color w:val="2E75B6"/>
        </w:rPr>
      </w:pPr>
      <w:r>
        <w:rPr>
          <w:color w:val="2E75B6"/>
        </w:rPr>
        <w:t>【12~15题答案】</w:t>
      </w:r>
    </w:p>
    <w:p w14:paraId="00887008">
      <w:pPr>
        <w:spacing w:line="360" w:lineRule="auto"/>
        <w:textAlignment w:val="center"/>
        <w:rPr>
          <w:color w:val="000000"/>
        </w:rPr>
      </w:pPr>
      <w:r>
        <w:rPr>
          <w:color w:val="2E75B6"/>
        </w:rPr>
        <w:t>【答案】</w:t>
      </w:r>
      <w:r>
        <w:rPr>
          <w:color w:val="000000"/>
        </w:rPr>
        <w:t>12. C    13. B    14. A    15. D</w:t>
      </w:r>
    </w:p>
    <w:p w14:paraId="3C27859F">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1815F0D2">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74ADB19E">
      <w:pPr>
        <w:spacing w:line="360" w:lineRule="auto"/>
        <w:textAlignment w:val="center"/>
        <w:rPr>
          <w:color w:val="2E75B6"/>
        </w:rPr>
      </w:pPr>
      <w:r>
        <w:rPr>
          <w:color w:val="2E75B6"/>
        </w:rPr>
        <w:t>【16~20题答案】</w:t>
      </w:r>
    </w:p>
    <w:p w14:paraId="14411E99">
      <w:pPr>
        <w:spacing w:line="360" w:lineRule="auto"/>
        <w:textAlignment w:val="center"/>
        <w:rPr>
          <w:color w:val="000000"/>
        </w:rPr>
      </w:pPr>
      <w:r>
        <w:rPr>
          <w:color w:val="2E75B6"/>
        </w:rPr>
        <w:t>【答案】</w:t>
      </w:r>
      <w:r>
        <w:rPr>
          <w:color w:val="000000"/>
        </w:rPr>
        <w:t>16. G    17. F    18. E    19. C    20. B</w:t>
      </w:r>
    </w:p>
    <w:p w14:paraId="05A97622">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46DE29B7">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3269923A">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14F99837">
      <w:pPr>
        <w:spacing w:line="360" w:lineRule="auto"/>
        <w:textAlignment w:val="center"/>
        <w:rPr>
          <w:color w:val="2E75B6"/>
        </w:rPr>
      </w:pPr>
      <w:r>
        <w:rPr>
          <w:color w:val="2E75B6"/>
        </w:rPr>
        <w:t>【21~35题答案】</w:t>
      </w:r>
    </w:p>
    <w:p w14:paraId="28A7AF8F">
      <w:pPr>
        <w:spacing w:line="360" w:lineRule="auto"/>
        <w:textAlignment w:val="center"/>
        <w:rPr>
          <w:color w:val="000000"/>
        </w:rPr>
      </w:pPr>
      <w:r>
        <w:rPr>
          <w:color w:val="2E75B6"/>
        </w:rPr>
        <w:t>【答案】</w:t>
      </w:r>
      <w:r>
        <w:rPr>
          <w:color w:val="000000"/>
        </w:rPr>
        <w:t>21. B    22. A    23. B    24. C    25. A    26. D    27. C    28. A    29. D    30. C    31. D    32. B    33. C    34. B    35. D</w:t>
      </w:r>
    </w:p>
    <w:p w14:paraId="5D97A7D3">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621C49F3">
      <w:pPr>
        <w:spacing w:line="360" w:lineRule="auto"/>
        <w:textAlignment w:val="center"/>
        <w:rPr>
          <w:color w:val="2E75B6"/>
        </w:rPr>
      </w:pPr>
      <w:r>
        <w:rPr>
          <w:color w:val="2E75B6"/>
        </w:rPr>
        <w:t>【36~45题答案】</w:t>
      </w:r>
    </w:p>
    <w:p w14:paraId="755CDECE">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developed</w:t>
      </w:r>
      <w:r>
        <w:rPr>
          <w:color w:val="000000"/>
        </w:rPr>
        <w:t xml:space="preserve">    </w:t>
      </w:r>
    </w:p>
    <w:p w14:paraId="2F55B9B6">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on</w:t>
      </w:r>
      <w:r>
        <w:rPr>
          <w:color w:val="000000"/>
        </w:rPr>
        <w:t xml:space="preserve">    38. </w:t>
      </w:r>
      <w:r>
        <w:rPr>
          <w:rFonts w:ascii="Times New Roman" w:hAnsi="Times New Roman" w:eastAsia="Times New Roman" w:cs="Times New Roman"/>
          <w:color w:val="000000"/>
        </w:rPr>
        <w:t>various##varied</w:t>
      </w:r>
      <w:r>
        <w:rPr>
          <w:color w:val="000000"/>
        </w:rPr>
        <w:t xml:space="preserve">    </w:t>
      </w:r>
    </w:p>
    <w:p w14:paraId="132334C1">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which</w:t>
      </w:r>
      <w:r>
        <w:rPr>
          <w:color w:val="000000"/>
        </w:rPr>
        <w:t xml:space="preserve">    40. </w:t>
      </w:r>
      <w:r>
        <w:rPr>
          <w:rFonts w:ascii="Times New Roman" w:hAnsi="Times New Roman" w:eastAsia="Times New Roman" w:cs="Times New Roman"/>
          <w:color w:val="000000"/>
        </w:rPr>
        <w:t>making</w:t>
      </w:r>
      <w:r>
        <w:rPr>
          <w:color w:val="000000"/>
        </w:rPr>
        <w:t xml:space="preserve">    </w:t>
      </w:r>
    </w:p>
    <w:p w14:paraId="1D6AD897">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an</w:t>
      </w:r>
      <w:r>
        <w:rPr>
          <w:color w:val="000000"/>
        </w:rPr>
        <w:t xml:space="preserve">    42. </w:t>
      </w:r>
      <w:r>
        <w:rPr>
          <w:rFonts w:ascii="Times New Roman" w:hAnsi="Times New Roman" w:eastAsia="Times New Roman" w:cs="Times New Roman"/>
          <w:color w:val="000000"/>
        </w:rPr>
        <w:t>have increased</w:t>
      </w:r>
      <w:r>
        <w:rPr>
          <w:color w:val="000000"/>
        </w:rPr>
        <w:t xml:space="preserve">    </w:t>
      </w:r>
    </w:p>
    <w:p w14:paraId="6D51BAEB">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to explore</w:t>
      </w:r>
      <w:r>
        <w:rPr>
          <w:color w:val="000000"/>
        </w:rPr>
        <w:t xml:space="preserve">    </w:t>
      </w:r>
    </w:p>
    <w:p w14:paraId="61F2839A">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founder</w:t>
      </w:r>
      <w:r>
        <w:rPr>
          <w:color w:val="000000"/>
        </w:rPr>
        <w:t xml:space="preserve">    </w:t>
      </w:r>
    </w:p>
    <w:p w14:paraId="42723A28">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entirely</w:t>
      </w:r>
    </w:p>
    <w:p w14:paraId="1EA44749">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1B4B2404">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6984362F">
      <w:pPr>
        <w:spacing w:line="360" w:lineRule="auto"/>
        <w:textAlignment w:val="center"/>
        <w:rPr>
          <w:color w:val="2E75B6"/>
        </w:rPr>
      </w:pPr>
      <w:r>
        <w:rPr>
          <w:color w:val="2E75B6"/>
        </w:rPr>
        <w:t>【46题答案】</w:t>
      </w:r>
    </w:p>
    <w:p w14:paraId="6D3416BB">
      <w:pPr>
        <w:spacing w:line="360" w:lineRule="auto"/>
        <w:textAlignment w:val="center"/>
        <w:rPr>
          <w:color w:val="000000"/>
        </w:rPr>
      </w:pPr>
      <w:r>
        <w:rPr>
          <w:color w:val="2E75B6"/>
        </w:rPr>
        <w:t>【答案】</w:t>
      </w:r>
      <w:r>
        <w:rPr>
          <w:rFonts w:ascii="宋体" w:hAnsi="宋体" w:eastAsia="宋体" w:cs="宋体"/>
          <w:color w:val="000000"/>
        </w:rPr>
        <w:t>参考范文：</w:t>
      </w:r>
    </w:p>
    <w:p w14:paraId="7D49AD6A">
      <w:pPr>
        <w:spacing w:line="360" w:lineRule="auto"/>
        <w:jc w:val="center"/>
        <w:textAlignment w:val="center"/>
        <w:rPr>
          <w:color w:val="000000"/>
        </w:rPr>
      </w:pPr>
      <w:r>
        <w:rPr>
          <w:rFonts w:ascii="Times New Roman" w:hAnsi="Times New Roman" w:eastAsia="Times New Roman" w:cs="Times New Roman"/>
          <w:b/>
          <w:color w:val="000000"/>
          <w:u w:val="single"/>
        </w:rPr>
        <w:t>Learning from the Land</w:t>
      </w:r>
    </w:p>
    <w:p w14:paraId="0C949140">
      <w:pPr>
        <w:spacing w:line="360" w:lineRule="auto"/>
        <w:ind w:firstLine="420"/>
        <w:jc w:val="both"/>
        <w:textAlignment w:val="center"/>
        <w:rPr>
          <w:color w:val="000000"/>
        </w:rPr>
      </w:pPr>
      <w:r>
        <w:rPr>
          <w:rFonts w:ascii="Times New Roman" w:hAnsi="Times New Roman" w:eastAsia="Times New Roman" w:cs="Times New Roman"/>
          <w:color w:val="000000"/>
        </w:rPr>
        <w:t xml:space="preserve">Last Saturday, an activity with the theme of “Learning from the Land” was organized by our school among Senior Two students. </w:t>
      </w:r>
    </w:p>
    <w:p w14:paraId="6B9B58C0">
      <w:pPr>
        <w:spacing w:line="360" w:lineRule="auto"/>
        <w:ind w:firstLine="420"/>
        <w:jc w:val="both"/>
        <w:textAlignment w:val="center"/>
        <w:rPr>
          <w:color w:val="000000"/>
        </w:rPr>
      </w:pPr>
      <w:r>
        <w:rPr>
          <w:rFonts w:ascii="Times New Roman" w:hAnsi="Times New Roman" w:eastAsia="Times New Roman" w:cs="Times New Roman"/>
          <w:color w:val="000000"/>
        </w:rPr>
        <w:t xml:space="preserve">As scheduled, we set out for a nearby farm at 8:00 in the morning. Upon arrival, we were given a brief introduction to some basic farming knowledge by the farm owner, after which we set about learning different farm work. Guided by some experienced farmers, some of us learnt how to sow seeds; some were occupied in applying fertilizer while others tried to irrigate the field. Challenging process as it was, we eventually mastered the skills. </w:t>
      </w:r>
    </w:p>
    <w:p w14:paraId="775F0571">
      <w:pPr>
        <w:spacing w:line="360" w:lineRule="auto"/>
        <w:ind w:firstLine="420"/>
        <w:jc w:val="both"/>
        <w:textAlignment w:val="center"/>
        <w:rPr>
          <w:color w:val="000000"/>
        </w:rPr>
      </w:pPr>
      <w:r>
        <w:rPr>
          <w:rFonts w:ascii="Times New Roman" w:hAnsi="Times New Roman" w:eastAsia="Times New Roman" w:cs="Times New Roman"/>
          <w:color w:val="000000"/>
        </w:rPr>
        <w:t>It was through this rewarding activity that we realized the foods we enjoyed were the fruits of farmers’ hard work, thus deserving to be cherished.</w:t>
      </w:r>
    </w:p>
    <w:p w14:paraId="5D57D99B">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p>
    <w:p w14:paraId="16894953">
      <w:pPr>
        <w:spacing w:line="360" w:lineRule="auto"/>
        <w:textAlignment w:val="center"/>
        <w:rPr>
          <w:color w:val="2E75B6"/>
        </w:rPr>
      </w:pPr>
      <w:r>
        <w:rPr>
          <w:color w:val="2E75B6"/>
        </w:rPr>
        <w:t>【47题答案】</w:t>
      </w:r>
    </w:p>
    <w:p w14:paraId="452F8C48">
      <w:pPr>
        <w:spacing w:line="360" w:lineRule="auto"/>
        <w:textAlignment w:val="center"/>
        <w:rPr>
          <w:color w:val="000000"/>
        </w:rPr>
      </w:pPr>
      <w:r>
        <w:rPr>
          <w:color w:val="2E75B6"/>
        </w:rPr>
        <w:t>【答案】</w:t>
      </w:r>
      <w:r>
        <w:rPr>
          <w:rFonts w:ascii="宋体" w:hAnsi="宋体" w:eastAsia="宋体" w:cs="宋体"/>
          <w:color w:val="000000"/>
        </w:rPr>
        <w:t>参考范文：</w:t>
      </w:r>
    </w:p>
    <w:p w14:paraId="5EEE8735">
      <w:pPr>
        <w:spacing w:line="360" w:lineRule="auto"/>
        <w:ind w:firstLine="420"/>
        <w:jc w:val="both"/>
        <w:textAlignment w:val="center"/>
        <w:rPr>
          <w:color w:val="000000"/>
        </w:rPr>
      </w:pPr>
      <w:r>
        <w:rPr>
          <w:rFonts w:ascii="Times New Roman" w:hAnsi="Times New Roman" w:eastAsia="Times New Roman" w:cs="Times New Roman"/>
          <w:color w:val="000000"/>
          <w:u w:val="single"/>
        </w:rPr>
        <w:t>Putting the umbrella in the man’s hand, Tom dashed back to the cafe.</w:t>
      </w:r>
      <w:r>
        <w:rPr>
          <w:rFonts w:ascii="Times New Roman" w:hAnsi="Times New Roman" w:eastAsia="Times New Roman" w:cs="Times New Roman"/>
          <w:color w:val="000000"/>
        </w:rPr>
        <w:t xml:space="preserve"> He made an emergency call, providing the exact location of the accident and briefly describing the man’s situation. Then he grabbed an ice bag from the fridge and hurried back into the rain again. Gently, he applied the ice to the man’s swollen ankle, hoping to ease the swelling. To take the man’s mind off his pain, he began sharing stories about his own dream and the unexpected turn in his life. With Tom by his side, the man felt somewhat better. They both breathed a sigh of relief as the ambulance arrived, and the medical team carefully transported the man to safety. </w:t>
      </w:r>
    </w:p>
    <w:p w14:paraId="4C1C8195">
      <w:pPr>
        <w:spacing w:line="360" w:lineRule="auto"/>
        <w:ind w:firstLine="420"/>
        <w:jc w:val="both"/>
        <w:textAlignment w:val="center"/>
        <w:rPr>
          <w:color w:val="000000"/>
        </w:rPr>
      </w:pPr>
      <w:r>
        <w:rPr>
          <w:rFonts w:ascii="Times New Roman" w:hAnsi="Times New Roman" w:eastAsia="Times New Roman" w:cs="Times New Roman"/>
          <w:color w:val="000000"/>
          <w:u w:val="single"/>
        </w:rPr>
        <w:t>Two days later, Tom received a card and a cheque from the man.</w:t>
      </w:r>
      <w:r>
        <w:rPr>
          <w:rFonts w:ascii="Times New Roman" w:hAnsi="Times New Roman" w:eastAsia="Times New Roman" w:cs="Times New Roman"/>
          <w:color w:val="000000"/>
        </w:rPr>
        <w:t xml:space="preserve"> Inside the card, the man wrote, “Thank you for your kindness and help. Hope the money can help you pursue your dream.” Holding the cheque in his hand, Tom felt tears of gratitude and joy welling up in his eyes. Never had he expected that his small act of kindness would bring him such an unexpected blessing. Through the experience, he came to understand that life is a journey filled with unexpected turns, but as long as you don’t give up, it will eventually lead to your destination.</w:t>
      </w:r>
    </w:p>
    <w:p w14:paraId="557A8366">
      <w:pPr>
        <w:spacing w:line="360" w:lineRule="auto"/>
        <w:jc w:val="both"/>
        <w:textAlignment w:val="center"/>
        <w:rPr>
          <w:color w:val="000000"/>
        </w:rPr>
      </w:pPr>
    </w:p>
    <w:bookmarkEnd w:id="0"/>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FF14BE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46E9FA3C">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B19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4785</Words>
  <Characters>19822</Characters>
  <Lines>0</Lines>
  <Paragraphs>0</Paragraphs>
  <TotalTime>5</TotalTime>
  <ScaleCrop>false</ScaleCrop>
  <LinksUpToDate>false</LinksUpToDate>
  <CharactersWithSpaces>23438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2024-12-23T22:26:00Z</dcterms:created>
  <dc:creator>学科网试题生产平台</dc:creator>
  <dc:description>3647342488223744</dc:description>
  <cp:lastModifiedBy>艳子</cp:lastModifiedBy>
  <dcterms:modified xsi:type="dcterms:W3CDTF">2024-12-24T13:31:44Z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E37643C1C1474A4D96B20DBA573D2EFD_12</vt:lpwstr>
  </property>
</Properties>
</file>