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/>
          <w:sz w:val="24"/>
          <w:szCs w:val="24"/>
          <w:lang w:val="en-US" w:eastAsia="zh-CN"/>
        </w:rPr>
        <w:t>拉波夫叙事在读后续写中的妙用</w:t>
      </w:r>
    </w:p>
    <w:p>
      <w:pPr>
        <w:jc w:val="center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2025年6月浙江读后续写：道歉的力量</w:t>
      </w:r>
    </w:p>
    <w:p>
      <w:pPr>
        <w:jc w:val="center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</w:t>
      </w:r>
      <w:r>
        <w:rPr>
          <w:rFonts w:hint="eastAsia" w:ascii="Arial" w:hAnsi="Arial" w:eastAsia="宋体" w:cs="Arial"/>
          <w:sz w:val="30"/>
          <w:szCs w:val="30"/>
          <w:lang w:val="en-US" w:eastAsia="zh-CN"/>
        </w:rPr>
        <w:t xml:space="preserve">       </w:t>
      </w:r>
      <w:r>
        <w:rPr>
          <w:rFonts w:hint="eastAsia" w:ascii="宋体" w:hAnsi="宋体" w:eastAsia="宋体"/>
          <w:szCs w:val="21"/>
        </w:rPr>
        <w:t xml:space="preserve">杭州二中树兰高级中学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郭合英</w:t>
      </w:r>
    </w:p>
    <w:p>
      <w:pPr>
        <w:jc w:val="both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  <w:highlight w:val="yellow"/>
          <w:lang w:val="en-US" w:eastAsia="zh-CN"/>
        </w:rPr>
        <w:t>主题语境：</w:t>
      </w:r>
      <w:r>
        <w:rPr>
          <w:rFonts w:hint="eastAsia" w:ascii="宋体" w:hAnsi="宋体" w:eastAsia="宋体"/>
          <w:szCs w:val="21"/>
          <w:lang w:val="en-US" w:eastAsia="zh-CN"/>
        </w:rPr>
        <w:t>人与社会-良好的人际关系与社会交往</w:t>
      </w:r>
    </w:p>
    <w:p>
      <w:pPr>
        <w:jc w:val="both"/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  <w:highlight w:val="yellow"/>
          <w:lang w:val="en-US" w:eastAsia="zh-CN"/>
        </w:rPr>
        <w:t>故事梗概：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作者夫妇为庆贺新家举办家庭聚会，因担心弟弟的狗会惊扰孩子，便要求弟弟看好。后因下雨，作者拒绝让狗入室，弟弟愤而带狗离开。最终，作者理解弟弟，主动道歉，二人重归于好。</w:t>
      </w:r>
    </w:p>
    <w:p>
      <w:pPr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bookmarkStart w:id="0" w:name="_Hlk72240300"/>
      <w:r>
        <w:rPr>
          <w:rFonts w:hint="eastAsia" w:ascii="宋体" w:hAnsi="宋体" w:eastAsia="宋体"/>
          <w:b/>
          <w:bCs/>
          <w:szCs w:val="21"/>
          <w:highlight w:val="yellow"/>
        </w:rPr>
        <w:t>设计理念：</w:t>
      </w:r>
    </w:p>
    <w:bookmarkEnd w:id="0"/>
    <w:p>
      <w:pPr>
        <w:ind w:firstLine="420" w:firstLineChars="200"/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本节课带领学生借助拉波夫叙事理论剖析文本，从叙事结构的点题、定向、进展、评价、结局和回应6个维度梳理原文脉络，探究作者的创作意图。同时，引导学生明确续写需展开的关键要素，通过合理规划续写内容的布局与构思，确保续写部分逻辑严密、内容充实且衔接自然，与原文形成高度协同的叙事整体。</w:t>
      </w:r>
    </w:p>
    <w:p>
      <w:pPr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  <w:highlight w:val="yellow"/>
        </w:rPr>
        <w:t>教学步骤：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: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了解故事梗概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扫除词汇障碍;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以语法填空形式了解故事梗概;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 xml:space="preserve"> </w:t>
      </w:r>
    </w:p>
    <w:p>
      <w:pPr>
        <w:rPr>
          <w:rFonts w:hint="default" w:ascii="宋体" w:hAnsi="宋体" w:eastAsia="宋体"/>
          <w:b/>
          <w:bCs/>
          <w:color w:val="auto"/>
          <w:szCs w:val="21"/>
          <w:lang w:val="en-US" w:eastAsia="zh-CN"/>
        </w:rPr>
      </w:pPr>
      <w:bookmarkStart w:id="1" w:name="_Hlk72248227"/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拉波夫叙事介绍</w:t>
      </w:r>
    </w:p>
    <w:p>
      <w:pPr>
        <w:ind w:left="210" w:hanging="210" w:hangingChars="100"/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1.点题：即故事大意，是对文章的高度概括，通常出现在文章的首段。如果是有标题的文章，标题即点题。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2.定向：是作者对故事的时间、地点、人物、事件做出交待。。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3.进展：是故事发生的经过，指随着故事的发展，各种矛盾冲突的出现。</w:t>
      </w:r>
    </w:p>
    <w:p>
      <w:pPr>
        <w:ind w:left="210" w:hanging="210" w:hangingChars="100"/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4.评价：指作者或故事的中人物对事件的看法、态度和心理，以及对故事的起因、结果以及过程中事件要点的评议。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5.结局：指矛盾冲突被化解或问题得到解决。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6.回应：是故事对读者的启迪或意义，其作用是点明主旨、升华主题。它将读者拉回现实，</w:t>
      </w:r>
    </w:p>
    <w:p>
      <w:pPr>
        <w:ind w:firstLine="210" w:firstLineChars="100"/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是连接故事和现实的纽带。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运用拉波夫叙事，具体分析原文的来龙去脉</w:t>
      </w: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依据原文线索，从点题、定向、进展、评价、结局和回应6个方面，以逻辑清晰的脉络逐步剖析矛盾，展现故事发展与和解过程。</w:t>
      </w:r>
    </w:p>
    <w:p>
      <w:p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原创作品</w:t>
      </w:r>
    </w:p>
    <w:bookmarkEnd w:id="1"/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原创作品，通过“细节勾连+隐喻冲突+伏笔线索”，让新作既延续原文的气韵，又生长出独立的叙事筋骨。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2D8F"/>
    <w:multiLevelType w:val="singleLevel"/>
    <w:tmpl w:val="34C32D8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YzJmZmM0YjA0NmYzOTU5ZmIzMDgwZGYxMTc4OWYifQ=="/>
  </w:docVars>
  <w:rsids>
    <w:rsidRoot w:val="00865DA7"/>
    <w:rsid w:val="00072C34"/>
    <w:rsid w:val="00155691"/>
    <w:rsid w:val="001630A2"/>
    <w:rsid w:val="00281F83"/>
    <w:rsid w:val="002B6EED"/>
    <w:rsid w:val="0030181D"/>
    <w:rsid w:val="003F2B8E"/>
    <w:rsid w:val="004F5CE5"/>
    <w:rsid w:val="00504244"/>
    <w:rsid w:val="00530313"/>
    <w:rsid w:val="00552728"/>
    <w:rsid w:val="005755CF"/>
    <w:rsid w:val="00606A3E"/>
    <w:rsid w:val="006F0DED"/>
    <w:rsid w:val="007E38C0"/>
    <w:rsid w:val="0083350D"/>
    <w:rsid w:val="00865DA7"/>
    <w:rsid w:val="008A49B2"/>
    <w:rsid w:val="009B5C2A"/>
    <w:rsid w:val="00A54D94"/>
    <w:rsid w:val="00B12D7D"/>
    <w:rsid w:val="00BB362B"/>
    <w:rsid w:val="00C8790C"/>
    <w:rsid w:val="00CF764F"/>
    <w:rsid w:val="00D82ACA"/>
    <w:rsid w:val="00EB5CE0"/>
    <w:rsid w:val="00EF1D1C"/>
    <w:rsid w:val="00EF2DB0"/>
    <w:rsid w:val="00F20166"/>
    <w:rsid w:val="00F607AF"/>
    <w:rsid w:val="00F87E35"/>
    <w:rsid w:val="015E73C3"/>
    <w:rsid w:val="026757F3"/>
    <w:rsid w:val="06094FD9"/>
    <w:rsid w:val="06E93094"/>
    <w:rsid w:val="076D5A73"/>
    <w:rsid w:val="08314CF2"/>
    <w:rsid w:val="09392E9A"/>
    <w:rsid w:val="0AB52F30"/>
    <w:rsid w:val="0BAF665A"/>
    <w:rsid w:val="0C533B81"/>
    <w:rsid w:val="0D4508F8"/>
    <w:rsid w:val="0E01348B"/>
    <w:rsid w:val="0E4617CA"/>
    <w:rsid w:val="12614426"/>
    <w:rsid w:val="12852969"/>
    <w:rsid w:val="13DC3408"/>
    <w:rsid w:val="14720225"/>
    <w:rsid w:val="153B0F5F"/>
    <w:rsid w:val="1548367B"/>
    <w:rsid w:val="19197809"/>
    <w:rsid w:val="1A044015"/>
    <w:rsid w:val="1AE23A67"/>
    <w:rsid w:val="1BA44B47"/>
    <w:rsid w:val="1BDC0CA1"/>
    <w:rsid w:val="1CBB4733"/>
    <w:rsid w:val="1CC2281A"/>
    <w:rsid w:val="1CD06430"/>
    <w:rsid w:val="1EDF6DFF"/>
    <w:rsid w:val="1FC81F27"/>
    <w:rsid w:val="203A1101"/>
    <w:rsid w:val="20B35E4D"/>
    <w:rsid w:val="21FD01FA"/>
    <w:rsid w:val="229B128E"/>
    <w:rsid w:val="25270BB7"/>
    <w:rsid w:val="26007441"/>
    <w:rsid w:val="271C2272"/>
    <w:rsid w:val="27DF4FEA"/>
    <w:rsid w:val="29F23E8A"/>
    <w:rsid w:val="2B976F30"/>
    <w:rsid w:val="2CB63865"/>
    <w:rsid w:val="2D1063D5"/>
    <w:rsid w:val="2EC851B9"/>
    <w:rsid w:val="2F0C6232"/>
    <w:rsid w:val="34A92EBE"/>
    <w:rsid w:val="364F6D4C"/>
    <w:rsid w:val="36A30297"/>
    <w:rsid w:val="38600438"/>
    <w:rsid w:val="3A013C75"/>
    <w:rsid w:val="3A7E60CF"/>
    <w:rsid w:val="3C81109D"/>
    <w:rsid w:val="3C8614DD"/>
    <w:rsid w:val="3D17730C"/>
    <w:rsid w:val="3E3E1616"/>
    <w:rsid w:val="3FA0699A"/>
    <w:rsid w:val="416E4A71"/>
    <w:rsid w:val="425065FC"/>
    <w:rsid w:val="4CE1708E"/>
    <w:rsid w:val="51802C54"/>
    <w:rsid w:val="51D51447"/>
    <w:rsid w:val="52C703A4"/>
    <w:rsid w:val="534327B1"/>
    <w:rsid w:val="544B4013"/>
    <w:rsid w:val="566969D2"/>
    <w:rsid w:val="578F06BB"/>
    <w:rsid w:val="57C33EC0"/>
    <w:rsid w:val="5D056648"/>
    <w:rsid w:val="5D202983"/>
    <w:rsid w:val="5E423516"/>
    <w:rsid w:val="60235E44"/>
    <w:rsid w:val="61322E9A"/>
    <w:rsid w:val="614B38A4"/>
    <w:rsid w:val="62C23CEF"/>
    <w:rsid w:val="63F26259"/>
    <w:rsid w:val="65410423"/>
    <w:rsid w:val="662A5185"/>
    <w:rsid w:val="697A3909"/>
    <w:rsid w:val="6A7B7FAC"/>
    <w:rsid w:val="6BC24763"/>
    <w:rsid w:val="6CA4030D"/>
    <w:rsid w:val="6DCB18F9"/>
    <w:rsid w:val="703B4AE4"/>
    <w:rsid w:val="70BD374B"/>
    <w:rsid w:val="71950224"/>
    <w:rsid w:val="72604CD6"/>
    <w:rsid w:val="72D32687"/>
    <w:rsid w:val="76DA3325"/>
    <w:rsid w:val="77934993"/>
    <w:rsid w:val="78A51694"/>
    <w:rsid w:val="799C1155"/>
    <w:rsid w:val="7AC9063C"/>
    <w:rsid w:val="7AD81EF3"/>
    <w:rsid w:val="7C145495"/>
    <w:rsid w:val="7CCA16C9"/>
    <w:rsid w:val="7D062527"/>
    <w:rsid w:val="7EA31C91"/>
    <w:rsid w:val="7EC81C39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721</Characters>
  <Lines>9</Lines>
  <Paragraphs>2</Paragraphs>
  <TotalTime>0</TotalTime>
  <ScaleCrop>false</ScaleCrop>
  <LinksUpToDate>false</LinksUpToDate>
  <CharactersWithSpaces>744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2021-05-18T05:42:00Z</dcterms:created>
  <dc:creator>郭 合英</dc:creator>
  <cp:lastModifiedBy>Administrator</cp:lastModifiedBy>
  <dcterms:modified xsi:type="dcterms:W3CDTF">2025-06-18T02:04:06Z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A27C360EE5EB45A0B00951EBD475537F_12</vt:lpwstr>
  </property>
  <property fmtid="{D5CDD505-2E9C-101B-9397-08002B2CF9AE}" pid="4" name="KSOTemplateDocerSaveRecord">
    <vt:lpwstr>eyJoZGlkIjoiMzEwNTM5NzYwMDRjMzkwZTVkZjY2ODkwMGIxNGU0OTUiLCJ1c2VySWQiOiI1MzAyMzI2NDgifQ==</vt:lpwstr>
  </property>
</Properties>
</file>