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24"/>
        </w:rPr>
      </w:pPr>
      <w:bookmarkStart w:id="0" w:name="_GoBack"/>
      <w:bookmarkEnd w:id="0"/>
      <w:r>
        <w:rPr>
          <w:rFonts w:hint="eastAsia" w:ascii="Times New Roman" w:hAnsi="Times New Roman"/>
          <w:b/>
          <w:bCs/>
          <w:sz w:val="24"/>
        </w:rPr>
        <w:t>《南京照相馆（Dead to Rights）》英语学习学案</w:t>
      </w:r>
    </w:p>
    <w:p>
      <w:pPr>
        <w:rPr>
          <w:rFonts w:ascii="Times New Roman" w:hAnsi="Times New Roman"/>
          <w:b/>
          <w:bCs/>
          <w:sz w:val="24"/>
        </w:rPr>
      </w:pPr>
      <w:r>
        <w:rPr>
          <w:rFonts w:hint="eastAsia" w:ascii="Times New Roman" w:hAnsi="Times New Roman"/>
          <w:b/>
          <w:bCs/>
          <w:sz w:val="24"/>
          <w:highlight w:val="yellow"/>
        </w:rPr>
        <w:t>1 听力：南京大屠杀历史背景</w:t>
      </w:r>
    </w:p>
    <w:p>
      <w:pPr>
        <w:pBdr>
          <w:top w:val="single" w:color="auto" w:sz="4" w:space="1"/>
          <w:left w:val="single" w:color="auto" w:sz="4" w:space="4"/>
          <w:bottom w:val="single" w:color="auto" w:sz="4" w:space="1"/>
          <w:right w:val="single" w:color="auto" w:sz="4" w:space="4"/>
        </w:pBdr>
        <w:spacing w:after="0" w:line="360" w:lineRule="auto"/>
        <w:rPr>
          <w:rFonts w:ascii="Times New Roman" w:hAnsi="Times New Roman"/>
          <w:sz w:val="24"/>
        </w:rPr>
      </w:pPr>
      <w:r>
        <w:rPr>
          <w:rFonts w:ascii="Times New Roman" w:hAnsi="Times New Roman"/>
          <w:sz w:val="24"/>
        </w:rPr>
        <w:t>In December 1937 the Japanese imperial army invaded Nanjing and _______ hell on earth. Over 300,000 Chinese _______ and prisoners of war were slaughtered in just six weeks, not in battle, but in cold _______. Women were raped, tortured, _______. Children were thrown into _______. Elderly people were buried _______. Pregnant women cut open with bayonets. Entire families _______. This wasn't war. This was a crime against _______. And the worst part? The Japanese laughed. They took photos. They turned murder into _______. To this day, some _______ it ever happened. But we remember because silence is _______. We speak for those whose voices were forever silenced. We _______ the lives lost, the families destroyed. We demand truth. We demand accountability. Nanjing is not just a city, it is a wound that still _______. Remember Nanjing, remember the _______. Never forget. Never forgive, never _______.</w:t>
      </w:r>
    </w:p>
    <w:p>
      <w:pPr>
        <w:spacing w:after="0" w:line="360" w:lineRule="auto"/>
        <w:rPr>
          <w:rFonts w:ascii="Times New Roman" w:hAnsi="Times New Roman"/>
          <w:sz w:val="24"/>
        </w:rPr>
      </w:pPr>
      <w:r>
        <w:rPr>
          <w:rFonts w:hint="eastAsia" w:ascii="Times New Roman" w:hAnsi="Times New Roman"/>
          <w:sz w:val="24"/>
          <w:highlight w:val="yellow"/>
        </w:rPr>
        <w:t>2 语法填空：电影主要内容</w:t>
      </w:r>
    </w:p>
    <w:p>
      <w:pPr>
        <w:pBdr>
          <w:top w:val="single" w:color="auto" w:sz="4" w:space="1"/>
          <w:left w:val="single" w:color="auto" w:sz="4" w:space="4"/>
          <w:bottom w:val="single" w:color="auto" w:sz="4" w:space="1"/>
          <w:right w:val="single" w:color="auto" w:sz="4" w:space="4"/>
        </w:pBdr>
        <w:spacing w:after="0" w:line="360" w:lineRule="auto"/>
        <w:rPr>
          <w:rFonts w:ascii="Times New Roman" w:hAnsi="Times New Roman"/>
          <w:sz w:val="24"/>
        </w:rPr>
      </w:pPr>
      <w:r>
        <w:rPr>
          <w:rFonts w:hint="eastAsia" w:ascii="Times New Roman" w:hAnsi="Times New Roman"/>
          <w:sz w:val="24"/>
        </w:rPr>
        <w:t xml:space="preserve">Dead to Rights, a film set during the Nanjing Massacre, </w:t>
      </w:r>
      <w:r>
        <w:rPr>
          <w:rFonts w:hint="eastAsia" w:ascii="Times New Roman" w:hAnsi="Times New Roman"/>
          <w:sz w:val="24"/>
          <w:u w:val="single"/>
        </w:rPr>
        <w:t xml:space="preserve">    1 </w:t>
      </w:r>
      <w:r>
        <w:rPr>
          <w:rFonts w:hint="eastAsia" w:ascii="Times New Roman" w:hAnsi="Times New Roman"/>
          <w:sz w:val="24"/>
        </w:rPr>
        <w:t xml:space="preserve">（earn） over 400 million yuan in its first three days since its release on Friday. The film dominated daily charts and set the best opening-day record for </w:t>
      </w:r>
      <w:r>
        <w:rPr>
          <w:rFonts w:hint="eastAsia" w:ascii="Times New Roman" w:hAnsi="Times New Roman"/>
          <w:sz w:val="24"/>
          <w:u w:val="single"/>
        </w:rPr>
        <w:t xml:space="preserve">    2 </w:t>
      </w:r>
      <w:r>
        <w:rPr>
          <w:rFonts w:hint="eastAsia" w:ascii="Times New Roman" w:hAnsi="Times New Roman"/>
          <w:sz w:val="24"/>
        </w:rPr>
        <w:t xml:space="preserve"> war film in the summer season over the past three years.</w:t>
      </w:r>
    </w:p>
    <w:p>
      <w:pPr>
        <w:pBdr>
          <w:top w:val="single" w:color="auto" w:sz="4" w:space="1"/>
          <w:left w:val="single" w:color="auto" w:sz="4" w:space="4"/>
          <w:bottom w:val="single" w:color="auto" w:sz="4" w:space="1"/>
          <w:right w:val="single" w:color="auto" w:sz="4" w:space="4"/>
        </w:pBdr>
        <w:spacing w:after="0" w:line="360" w:lineRule="auto"/>
        <w:rPr>
          <w:rFonts w:ascii="Times New Roman" w:hAnsi="Times New Roman"/>
          <w:sz w:val="24"/>
        </w:rPr>
      </w:pPr>
      <w:r>
        <w:rPr>
          <w:rFonts w:hint="eastAsia" w:ascii="Times New Roman" w:hAnsi="Times New Roman"/>
          <w:sz w:val="24"/>
          <w:u w:val="single"/>
        </w:rPr>
        <w:t xml:space="preserve">      3   (</w:t>
      </w:r>
      <w:r>
        <w:rPr>
          <w:rFonts w:hint="eastAsia" w:ascii="Times New Roman" w:hAnsi="Times New Roman"/>
          <w:sz w:val="24"/>
        </w:rPr>
        <w:t>mark) the 80th anniversary of the victory in the Chinese People's War of Resistance Against Japanese Aggression (1931-45), the film revisits one of the most barbaric episodes of World War II through the perspective of a group of unsung</w:t>
      </w:r>
      <w:r>
        <w:rPr>
          <w:rFonts w:hint="eastAsia" w:ascii="Times New Roman" w:hAnsi="Times New Roman"/>
          <w:sz w:val="24"/>
          <w:u w:val="single"/>
        </w:rPr>
        <w:t xml:space="preserve">      4   </w:t>
      </w:r>
      <w:r>
        <w:rPr>
          <w:rFonts w:hint="eastAsia" w:ascii="Times New Roman" w:hAnsi="Times New Roman"/>
          <w:sz w:val="24"/>
        </w:rPr>
        <w:t xml:space="preserve"> (hero).</w:t>
      </w:r>
    </w:p>
    <w:p>
      <w:pPr>
        <w:pBdr>
          <w:top w:val="single" w:color="auto" w:sz="4" w:space="1"/>
          <w:left w:val="single" w:color="auto" w:sz="4" w:space="4"/>
          <w:bottom w:val="single" w:color="auto" w:sz="4" w:space="1"/>
          <w:right w:val="single" w:color="auto" w:sz="4" w:space="4"/>
        </w:pBdr>
        <w:spacing w:after="0" w:line="360" w:lineRule="auto"/>
        <w:rPr>
          <w:rFonts w:ascii="Times New Roman" w:hAnsi="Times New Roman"/>
          <w:sz w:val="24"/>
        </w:rPr>
      </w:pPr>
      <w:r>
        <w:rPr>
          <w:rFonts w:hint="eastAsia" w:ascii="Times New Roman" w:hAnsi="Times New Roman"/>
          <w:sz w:val="24"/>
        </w:rPr>
        <w:t xml:space="preserve">The Nanjing Massacre occurred </w:t>
      </w:r>
      <w:r>
        <w:rPr>
          <w:rFonts w:hint="eastAsia" w:ascii="Times New Roman" w:hAnsi="Times New Roman"/>
          <w:i/>
          <w:iCs/>
          <w:sz w:val="24"/>
          <w:u w:val="single"/>
        </w:rPr>
        <w:t xml:space="preserve">   5  </w:t>
      </w:r>
      <w:r>
        <w:rPr>
          <w:rFonts w:hint="eastAsia" w:ascii="Times New Roman" w:hAnsi="Times New Roman"/>
          <w:i/>
          <w:iCs/>
          <w:sz w:val="24"/>
        </w:rPr>
        <w:t xml:space="preserve">  </w:t>
      </w:r>
      <w:r>
        <w:rPr>
          <w:rFonts w:hint="eastAsia" w:ascii="Times New Roman" w:hAnsi="Times New Roman"/>
          <w:sz w:val="24"/>
        </w:rPr>
        <w:t xml:space="preserve">Japanese troops captured Nanjing on Dec 13, 1937. Over the course of six weeks, they slaughtered around 300,000 Chinese civilians and </w:t>
      </w:r>
      <w:r>
        <w:rPr>
          <w:rFonts w:hint="eastAsia" w:ascii="Times New Roman" w:hAnsi="Times New Roman"/>
          <w:sz w:val="24"/>
          <w:u w:val="single"/>
        </w:rPr>
        <w:t xml:space="preserve">   6    (</w:t>
      </w:r>
      <w:r>
        <w:rPr>
          <w:rFonts w:hint="eastAsia" w:ascii="Times New Roman" w:hAnsi="Times New Roman"/>
          <w:sz w:val="24"/>
        </w:rPr>
        <w:t>unarm) soldiers.</w:t>
      </w:r>
    </w:p>
    <w:p>
      <w:pPr>
        <w:pBdr>
          <w:top w:val="single" w:color="auto" w:sz="4" w:space="1"/>
          <w:left w:val="single" w:color="auto" w:sz="4" w:space="4"/>
          <w:bottom w:val="single" w:color="auto" w:sz="4" w:space="1"/>
          <w:right w:val="single" w:color="auto" w:sz="4" w:space="4"/>
        </w:pBdr>
        <w:spacing w:after="0" w:line="360" w:lineRule="auto"/>
        <w:rPr>
          <w:rFonts w:ascii="Times New Roman" w:hAnsi="Times New Roman"/>
          <w:sz w:val="24"/>
        </w:rPr>
      </w:pPr>
      <w:r>
        <w:rPr>
          <w:rFonts w:hint="eastAsia" w:ascii="Times New Roman" w:hAnsi="Times New Roman"/>
          <w:sz w:val="24"/>
        </w:rPr>
        <w:t>Set against the Nanjing  Massacre, the film follows a group of civilians</w:t>
      </w:r>
      <w:r>
        <w:rPr>
          <w:rFonts w:hint="eastAsia" w:ascii="Times New Roman" w:hAnsi="Times New Roman"/>
          <w:sz w:val="24"/>
          <w:u w:val="single"/>
        </w:rPr>
        <w:t xml:space="preserve">   7  (</w:t>
      </w:r>
      <w:r>
        <w:rPr>
          <w:rFonts w:hint="eastAsia" w:ascii="Times New Roman" w:hAnsi="Times New Roman"/>
          <w:sz w:val="24"/>
        </w:rPr>
        <w:t xml:space="preserve">shelter) in a photo studio.Forced to develop a Japanese military photographer‘s film to survive, they </w:t>
      </w:r>
      <w:r>
        <w:rPr>
          <w:rFonts w:hint="eastAsia" w:ascii="Times New Roman" w:hAnsi="Times New Roman"/>
          <w:sz w:val="24"/>
          <w:u w:val="single"/>
        </w:rPr>
        <w:t>8</w:t>
      </w:r>
      <w:r>
        <w:rPr>
          <w:rFonts w:hint="eastAsia" w:ascii="Times New Roman" w:hAnsi="Times New Roman"/>
          <w:sz w:val="24"/>
        </w:rPr>
        <w:t xml:space="preserve"> （accident） uncover photographic proof of the atrocities. Initially focused </w:t>
      </w:r>
      <w:r>
        <w:rPr>
          <w:rFonts w:hint="eastAsia" w:ascii="Times New Roman" w:hAnsi="Times New Roman"/>
          <w:sz w:val="24"/>
          <w:u w:val="single"/>
        </w:rPr>
        <w:t xml:space="preserve">9 </w:t>
      </w:r>
      <w:r>
        <w:rPr>
          <w:rFonts w:hint="eastAsia" w:ascii="Times New Roman" w:hAnsi="Times New Roman"/>
          <w:sz w:val="24"/>
        </w:rPr>
        <w:t xml:space="preserve">on mere survival, they ultimately risk everything </w:t>
      </w:r>
      <w:r>
        <w:rPr>
          <w:rFonts w:hint="eastAsia" w:ascii="Times New Roman" w:hAnsi="Times New Roman"/>
          <w:sz w:val="24"/>
          <w:u w:val="single"/>
        </w:rPr>
        <w:t xml:space="preserve">    10 (</w:t>
      </w:r>
      <w:r>
        <w:rPr>
          <w:rFonts w:hint="eastAsia" w:ascii="Times New Roman" w:hAnsi="Times New Roman"/>
          <w:sz w:val="24"/>
        </w:rPr>
        <w:t>preserve) the evidence and expose the war crimes.</w:t>
      </w:r>
    </w:p>
    <w:p>
      <w:pPr>
        <w:spacing w:after="0" w:line="360" w:lineRule="auto"/>
        <w:rPr>
          <w:rFonts w:ascii="Times New Roman" w:hAnsi="Times New Roman"/>
          <w:b/>
          <w:bCs/>
          <w:sz w:val="24"/>
        </w:rPr>
      </w:pPr>
      <w:r>
        <w:rPr>
          <w:rFonts w:hint="eastAsia" w:ascii="Times New Roman" w:hAnsi="Times New Roman"/>
          <w:b/>
          <w:bCs/>
          <w:sz w:val="24"/>
          <w:highlight w:val="yellow"/>
        </w:rPr>
        <w:t>3 应用文写作</w:t>
      </w:r>
    </w:p>
    <w:p>
      <w:pPr>
        <w:spacing w:after="0" w:line="360" w:lineRule="auto"/>
        <w:rPr>
          <w:rFonts w:ascii="Times New Roman" w:hAnsi="Times New Roman"/>
          <w:b/>
          <w:bCs/>
          <w:sz w:val="24"/>
        </w:rPr>
      </w:pPr>
      <w:r>
        <w:rPr>
          <w:rFonts w:ascii="Times New Roman" w:hAnsi="Times New Roman"/>
          <w:b/>
          <w:bCs/>
          <w:sz w:val="24"/>
        </w:rPr>
        <w:t>1</w:t>
      </w:r>
      <w:r>
        <w:rPr>
          <w:rFonts w:hint="eastAsia" w:ascii="Times New Roman" w:hAnsi="Times New Roman"/>
          <w:b/>
          <w:bCs/>
          <w:sz w:val="24"/>
        </w:rPr>
        <w:t>）</w:t>
      </w:r>
      <w:r>
        <w:rPr>
          <w:rFonts w:ascii="Times New Roman" w:hAnsi="Times New Roman"/>
          <w:b/>
          <w:bCs/>
          <w:sz w:val="24"/>
        </w:rPr>
        <w:t>. 书信（推荐电影给好友 Peter）</w:t>
      </w:r>
    </w:p>
    <w:p>
      <w:pPr>
        <w:spacing w:after="0" w:line="360" w:lineRule="auto"/>
        <w:rPr>
          <w:rFonts w:ascii="Times New Roman" w:hAnsi="Times New Roman"/>
          <w:sz w:val="24"/>
        </w:rPr>
      </w:pPr>
      <w:r>
        <w:rPr>
          <w:rFonts w:ascii="Times New Roman" w:hAnsi="Times New Roman"/>
          <w:sz w:val="24"/>
        </w:rPr>
        <w:t>Dear Peter,</w:t>
      </w:r>
      <w:r>
        <w:rPr>
          <w:rFonts w:ascii="Times New Roman" w:hAnsi="Times New Roman"/>
          <w:sz w:val="24"/>
        </w:rPr>
        <w:br w:type="textWrapping"/>
      </w:r>
      <w:r>
        <w:rPr>
          <w:rFonts w:ascii="Times New Roman" w:hAnsi="Times New Roman"/>
          <w:sz w:val="24"/>
        </w:rPr>
        <w:t>I’m writing to highly recommend a movie called </w:t>
      </w:r>
      <w:r>
        <w:rPr>
          <w:rFonts w:ascii="Times New Roman" w:hAnsi="Times New Roman"/>
          <w:i/>
          <w:iCs/>
          <w:sz w:val="24"/>
        </w:rPr>
        <w:t>Dead to Rights</w:t>
      </w:r>
      <w:r>
        <w:rPr>
          <w:rFonts w:ascii="Times New Roman" w:hAnsi="Times New Roman"/>
          <w:sz w:val="24"/>
        </w:rPr>
        <w:t>, which left me deeply touched after I watched it last week. As a historical war drama, it carries great significance that I think you shouldn’t _______ (不应错过).</w:t>
      </w:r>
    </w:p>
    <w:p>
      <w:pPr>
        <w:spacing w:after="0" w:line="360" w:lineRule="auto"/>
        <w:rPr>
          <w:rFonts w:hint="eastAsia" w:ascii="Times New Roman" w:hAnsi="Times New Roman"/>
          <w:sz w:val="24"/>
        </w:rPr>
      </w:pPr>
      <w:r>
        <w:rPr>
          <w:rFonts w:ascii="Times New Roman" w:hAnsi="Times New Roman"/>
          <w:sz w:val="24"/>
        </w:rPr>
        <w:t>Set in Nanjing in 1937, the film tells the story of a group of ordinary Chinese civilians who hide in a small photo studio during the Japanese army’s _______ (对城市的占领). What strikes me most is how a local postal worker, forced to develop films for a Japanese military photographer, discovers _______ (暴行的骇人证据) of large-scale violence against unarmed people. Along with others, he risks his life to protect the negatives, _______ (带着坚定的决心) to let the world know the truth. The scenes, though shocking, are so powerful that they vividly remind us of _______ (南京大屠杀的全然残暴).</w:t>
      </w:r>
    </w:p>
    <w:p>
      <w:pPr>
        <w:spacing w:after="0" w:line="360" w:lineRule="auto"/>
        <w:rPr>
          <w:rFonts w:ascii="Times New Roman" w:hAnsi="Times New Roman"/>
          <w:sz w:val="24"/>
        </w:rPr>
      </w:pPr>
      <w:r>
        <w:rPr>
          <w:rFonts w:ascii="Times New Roman" w:hAnsi="Times New Roman"/>
          <w:sz w:val="24"/>
        </w:rPr>
        <w:t>It’s definitely worth watching, not just for its moving plot but also because it makes us realize how important it is to _______ (将历史铭记于心). Let’s plan to watch it together soon—maybe this weekend? I’m sure we’ll have a lot to _______ (交流我们的想法) afterward, especially about the courage of those who fought for _______ (为了真相).</w:t>
      </w:r>
    </w:p>
    <w:p>
      <w:pPr>
        <w:spacing w:after="0" w:line="360" w:lineRule="auto"/>
        <w:rPr>
          <w:rFonts w:ascii="Times New Roman" w:hAnsi="Times New Roman"/>
          <w:sz w:val="24"/>
        </w:rPr>
      </w:pPr>
      <w:r>
        <w:rPr>
          <w:rFonts w:ascii="Times New Roman" w:hAnsi="Times New Roman"/>
          <w:sz w:val="24"/>
        </w:rPr>
        <w:t>Yours,</w:t>
      </w:r>
      <w:r>
        <w:rPr>
          <w:rFonts w:ascii="Times New Roman" w:hAnsi="Times New Roman"/>
          <w:sz w:val="24"/>
        </w:rPr>
        <w:br w:type="textWrapping"/>
      </w:r>
      <w:r>
        <w:rPr>
          <w:rFonts w:ascii="Times New Roman" w:hAnsi="Times New Roman"/>
          <w:sz w:val="24"/>
        </w:rPr>
        <w:t>Li Hua</w:t>
      </w:r>
    </w:p>
    <w:p>
      <w:pPr>
        <w:spacing w:after="0" w:line="360" w:lineRule="auto"/>
        <w:rPr>
          <w:rFonts w:ascii="Times New Roman" w:hAnsi="Times New Roman"/>
          <w:b/>
          <w:bCs/>
          <w:sz w:val="24"/>
        </w:rPr>
      </w:pPr>
      <w:r>
        <w:rPr>
          <w:rFonts w:ascii="Times New Roman" w:hAnsi="Times New Roman"/>
          <w:b/>
          <w:bCs/>
          <w:sz w:val="24"/>
        </w:rPr>
        <w:t>2.</w:t>
      </w:r>
      <w:r>
        <w:rPr>
          <w:rFonts w:hint="eastAsia" w:ascii="Times New Roman" w:hAnsi="Times New Roman"/>
          <w:b/>
          <w:bCs/>
          <w:sz w:val="24"/>
        </w:rPr>
        <w:t>）</w:t>
      </w:r>
      <w:r>
        <w:rPr>
          <w:rFonts w:ascii="Times New Roman" w:hAnsi="Times New Roman"/>
          <w:b/>
          <w:bCs/>
          <w:sz w:val="24"/>
        </w:rPr>
        <w:t>通知（学生会组织观影）</w:t>
      </w:r>
    </w:p>
    <w:p>
      <w:pPr>
        <w:spacing w:after="0" w:line="360" w:lineRule="auto"/>
        <w:ind w:firstLine="3600" w:firstLineChars="1500"/>
        <w:rPr>
          <w:rFonts w:hint="eastAsia" w:ascii="Times New Roman" w:hAnsi="Times New Roman"/>
          <w:sz w:val="24"/>
        </w:rPr>
      </w:pPr>
      <w:r>
        <w:rPr>
          <w:rFonts w:ascii="Times New Roman" w:hAnsi="Times New Roman"/>
          <w:sz w:val="24"/>
        </w:rPr>
        <w:t>Notice</w:t>
      </w:r>
      <w:r>
        <w:rPr>
          <w:rFonts w:ascii="Times New Roman" w:hAnsi="Times New Roman"/>
          <w:sz w:val="24"/>
        </w:rPr>
        <w:br w:type="textWrapping"/>
      </w:r>
      <w:r>
        <w:rPr>
          <w:rFonts w:ascii="Times New Roman" w:hAnsi="Times New Roman"/>
          <w:sz w:val="24"/>
        </w:rPr>
        <w:t>The Students’ Union is pleased to inform you that a special screening of the historical drama </w:t>
      </w:r>
      <w:r>
        <w:rPr>
          <w:rFonts w:ascii="Times New Roman" w:hAnsi="Times New Roman"/>
          <w:i/>
          <w:iCs/>
          <w:sz w:val="24"/>
        </w:rPr>
        <w:t>Dead to Rights</w:t>
      </w:r>
      <w:r>
        <w:rPr>
          <w:rFonts w:ascii="Times New Roman" w:hAnsi="Times New Roman"/>
          <w:sz w:val="24"/>
        </w:rPr>
        <w:t> will be held this Saturday. Scheduled to start at 2 p.m. sharp, the film will be played in the school hall, where seating will be _______ (预先布置好).</w:t>
      </w:r>
    </w:p>
    <w:p>
      <w:pPr>
        <w:spacing w:after="0" w:line="360" w:lineRule="auto"/>
        <w:rPr>
          <w:rFonts w:hint="eastAsia" w:ascii="Times New Roman" w:hAnsi="Times New Roman"/>
          <w:sz w:val="24"/>
        </w:rPr>
      </w:pPr>
      <w:r>
        <w:rPr>
          <w:rFonts w:ascii="Times New Roman" w:hAnsi="Times New Roman"/>
          <w:sz w:val="24"/>
        </w:rPr>
        <w:t>Set in Nanjing in 1937, the film vividly depicts the struggles of ordinary Chinese civilians during the city’s darkest days, as they risk their lives to _______ (守住关键证据) of historical truths. By watching it, we can gain a deeper understanding of the suffering endured by our ancestors and reflect on _______ (和平的真正价值)—lessons that are vital for every young person. This is more than just a movie; it is a chance to _______ (与我们的过去相连).</w:t>
      </w:r>
    </w:p>
    <w:p>
      <w:pPr>
        <w:spacing w:after="0" w:line="360" w:lineRule="auto"/>
        <w:rPr>
          <w:rFonts w:ascii="Times New Roman" w:hAnsi="Times New Roman"/>
          <w:sz w:val="24"/>
        </w:rPr>
      </w:pPr>
      <w:r>
        <w:rPr>
          <w:rFonts w:ascii="Times New Roman" w:hAnsi="Times New Roman"/>
          <w:sz w:val="24"/>
        </w:rPr>
        <w:t>We kindly request that you arrive 10 minutes early to avoid delays and maintain silence throughout the screening to ensure _______ (尊重的氛围) for all. Your participation will not only enrich your knowledge but also help _______ (在我们心中保持鲜活) the memory of history. Don’t forget to bring a notebook—you might want to _______ (草草记下你的感想) after watching. _______ (抓住这个学习的机会)—you won’t regret it.</w:t>
      </w:r>
    </w:p>
    <w:p>
      <w:pPr>
        <w:spacing w:after="0" w:line="360" w:lineRule="auto"/>
        <w:rPr>
          <w:rFonts w:hint="eastAsia" w:ascii="Times New Roman" w:hAnsi="Times New Roman"/>
          <w:sz w:val="24"/>
        </w:rPr>
      </w:pPr>
      <w:r>
        <w:rPr>
          <w:rFonts w:ascii="Times New Roman" w:hAnsi="Times New Roman"/>
          <w:sz w:val="24"/>
        </w:rPr>
        <w:t>Don’t miss this meaningful opportunity.</w:t>
      </w:r>
    </w:p>
    <w:p>
      <w:pPr>
        <w:spacing w:after="0" w:line="360" w:lineRule="auto"/>
        <w:ind w:firstLine="6480" w:firstLineChars="2700"/>
        <w:rPr>
          <w:rFonts w:ascii="Times New Roman" w:hAnsi="Times New Roman"/>
          <w:b/>
          <w:bCs/>
          <w:sz w:val="24"/>
        </w:rPr>
      </w:pPr>
      <w:r>
        <w:rPr>
          <w:rFonts w:ascii="Times New Roman" w:hAnsi="Times New Roman"/>
          <w:sz w:val="24"/>
        </w:rPr>
        <w:t>Students’ Union</w:t>
      </w:r>
      <w:r>
        <w:rPr>
          <w:rFonts w:ascii="Times New Roman" w:hAnsi="Times New Roman"/>
          <w:sz w:val="24"/>
        </w:rPr>
        <w:br w:type="textWrapping"/>
      </w:r>
      <w:r>
        <w:rPr>
          <w:rFonts w:ascii="Times New Roman" w:hAnsi="Times New Roman"/>
          <w:b/>
          <w:bCs/>
          <w:sz w:val="24"/>
        </w:rPr>
        <w:t>3. 倡议信（“铭记历史，传承真相”）</w:t>
      </w:r>
    </w:p>
    <w:p>
      <w:pPr>
        <w:spacing w:after="0" w:line="360" w:lineRule="auto"/>
        <w:rPr>
          <w:rFonts w:hint="eastAsia" w:ascii="Times New Roman" w:hAnsi="Times New Roman"/>
          <w:sz w:val="24"/>
        </w:rPr>
      </w:pPr>
      <w:r>
        <w:rPr>
          <w:rFonts w:ascii="Times New Roman" w:hAnsi="Times New Roman"/>
          <w:sz w:val="24"/>
        </w:rPr>
        <w:t>Dear schoolmates,</w:t>
      </w:r>
      <w:r>
        <w:rPr>
          <w:rFonts w:ascii="Times New Roman" w:hAnsi="Times New Roman"/>
          <w:sz w:val="24"/>
        </w:rPr>
        <w:br w:type="textWrapping"/>
      </w:r>
      <w:r>
        <w:rPr>
          <w:rFonts w:ascii="Times New Roman" w:hAnsi="Times New Roman"/>
          <w:sz w:val="24"/>
        </w:rPr>
        <w:t>Having watched </w:t>
      </w:r>
      <w:r>
        <w:rPr>
          <w:rFonts w:ascii="Times New Roman" w:hAnsi="Times New Roman"/>
          <w:i/>
          <w:iCs/>
          <w:sz w:val="24"/>
        </w:rPr>
        <w:t>Dead to Rights</w:t>
      </w:r>
      <w:r>
        <w:rPr>
          <w:rFonts w:ascii="Times New Roman" w:hAnsi="Times New Roman"/>
          <w:sz w:val="24"/>
        </w:rPr>
        <w:t>, I was profoundly stirred by its raw portrayal of history—a film that doesn’t just tell a story, but screams the truth we must never let _______ (从我们的记忆中溜走). Thus, I earnestly call on every one of us to embrace the mission of “remembering history and passing on the truth.”</w:t>
      </w:r>
    </w:p>
    <w:p>
      <w:pPr>
        <w:spacing w:after="0" w:line="360" w:lineRule="auto"/>
        <w:rPr>
          <w:rFonts w:hint="eastAsia" w:ascii="Times New Roman" w:hAnsi="Times New Roman"/>
          <w:sz w:val="24"/>
        </w:rPr>
      </w:pPr>
      <w:r>
        <w:rPr>
          <w:rFonts w:ascii="Times New Roman" w:hAnsi="Times New Roman"/>
          <w:sz w:val="24"/>
        </w:rPr>
        <w:t>To honor the souls lost in the Nanjing Massacre, let us dig deeper into this chapter: flip through historical records, explore documentaries, or visit _______ (相关的纪念场所). These acts are not mere learning; they are tributes to the innocent lives cut short and the brave souls who risked everything to preserve evidence, just like the characters in the film. Moreover, let’s take every chance to share these truths—with peers, family, or even online—so that the darkness of 1937 is never _______ (被掩盖起来) under silence.</w:t>
      </w:r>
    </w:p>
    <w:p>
      <w:pPr>
        <w:spacing w:after="0" w:line="360" w:lineRule="auto"/>
        <w:rPr>
          <w:rFonts w:hint="eastAsia" w:ascii="Times New Roman" w:hAnsi="Times New Roman"/>
          <w:sz w:val="24"/>
        </w:rPr>
      </w:pPr>
      <w:r>
        <w:rPr>
          <w:rFonts w:ascii="Times New Roman" w:hAnsi="Times New Roman"/>
          <w:sz w:val="24"/>
        </w:rPr>
        <w:t>History repeats only when we choose to forget. Our collective efforts, no matter how small, can weave _______ (一道坚固的防线抵御) ignorance. Let’s vow to be guardians of truth: to study, to speak, to act. Together, we can ensure that the sacrifices of the past light the way for a future that _______ (珍视和平). Join this cause—_______ (积极参与)—for memory, for justice, _______ (为了更美好的明天).</w:t>
      </w:r>
    </w:p>
    <w:p>
      <w:pPr>
        <w:spacing w:after="0" w:line="360" w:lineRule="auto"/>
        <w:rPr>
          <w:rFonts w:ascii="Times New Roman" w:hAnsi="Times New Roman"/>
          <w:b/>
          <w:bCs/>
          <w:sz w:val="24"/>
        </w:rPr>
      </w:pPr>
      <w:r>
        <w:rPr>
          <w:rFonts w:ascii="Times New Roman" w:hAnsi="Times New Roman"/>
          <w:b/>
          <w:bCs/>
          <w:sz w:val="24"/>
        </w:rPr>
        <w:t>五、语料积累（汉译英短语填空，4-5 词）</w:t>
      </w:r>
    </w:p>
    <w:p>
      <w:pPr>
        <w:numPr>
          <w:ilvl w:val="0"/>
          <w:numId w:val="1"/>
        </w:numPr>
        <w:spacing w:after="0" w:line="360" w:lineRule="auto"/>
        <w:rPr>
          <w:rFonts w:ascii="Times New Roman" w:hAnsi="Times New Roman"/>
          <w:sz w:val="24"/>
        </w:rPr>
      </w:pPr>
      <w:r>
        <w:rPr>
          <w:rFonts w:ascii="Times New Roman" w:hAnsi="Times New Roman"/>
          <w:sz w:val="24"/>
        </w:rPr>
        <w:t>深受触动 _______</w:t>
      </w:r>
    </w:p>
    <w:p>
      <w:pPr>
        <w:numPr>
          <w:ilvl w:val="0"/>
          <w:numId w:val="1"/>
        </w:numPr>
        <w:spacing w:after="0" w:line="360" w:lineRule="auto"/>
        <w:rPr>
          <w:rFonts w:ascii="Times New Roman" w:hAnsi="Times New Roman"/>
          <w:sz w:val="24"/>
        </w:rPr>
      </w:pPr>
      <w:r>
        <w:rPr>
          <w:rFonts w:ascii="Times New Roman" w:hAnsi="Times New Roman"/>
          <w:sz w:val="24"/>
        </w:rPr>
        <w:t>冒生命危险 _______</w:t>
      </w:r>
    </w:p>
    <w:p>
      <w:pPr>
        <w:numPr>
          <w:ilvl w:val="0"/>
          <w:numId w:val="1"/>
        </w:numPr>
        <w:spacing w:after="0" w:line="360" w:lineRule="auto"/>
        <w:rPr>
          <w:rFonts w:ascii="Times New Roman" w:hAnsi="Times New Roman"/>
          <w:sz w:val="24"/>
        </w:rPr>
      </w:pPr>
      <w:r>
        <w:rPr>
          <w:rFonts w:ascii="Times New Roman" w:hAnsi="Times New Roman"/>
          <w:sz w:val="24"/>
        </w:rPr>
        <w:t>铭记历史 _______</w:t>
      </w:r>
    </w:p>
    <w:p>
      <w:pPr>
        <w:numPr>
          <w:ilvl w:val="0"/>
          <w:numId w:val="1"/>
        </w:numPr>
        <w:spacing w:after="0" w:line="360" w:lineRule="auto"/>
        <w:rPr>
          <w:rFonts w:ascii="Times New Roman" w:hAnsi="Times New Roman"/>
          <w:sz w:val="24"/>
        </w:rPr>
      </w:pPr>
      <w:r>
        <w:rPr>
          <w:rFonts w:ascii="Times New Roman" w:hAnsi="Times New Roman"/>
          <w:sz w:val="24"/>
        </w:rPr>
        <w:t>唤起记忆 _______</w:t>
      </w:r>
    </w:p>
    <w:p>
      <w:pPr>
        <w:numPr>
          <w:ilvl w:val="0"/>
          <w:numId w:val="1"/>
        </w:numPr>
        <w:spacing w:after="0" w:line="360" w:lineRule="auto"/>
        <w:rPr>
          <w:rFonts w:ascii="Times New Roman" w:hAnsi="Times New Roman"/>
          <w:sz w:val="24"/>
        </w:rPr>
      </w:pPr>
      <w:r>
        <w:rPr>
          <w:rFonts w:ascii="Times New Roman" w:hAnsi="Times New Roman"/>
          <w:sz w:val="24"/>
        </w:rPr>
        <w:t>传承真相 _______</w:t>
      </w:r>
    </w:p>
    <w:p>
      <w:pPr>
        <w:numPr>
          <w:ilvl w:val="0"/>
          <w:numId w:val="1"/>
        </w:numPr>
        <w:spacing w:after="0" w:line="360" w:lineRule="auto"/>
        <w:rPr>
          <w:rFonts w:ascii="Times New Roman" w:hAnsi="Times New Roman"/>
          <w:sz w:val="24"/>
        </w:rPr>
      </w:pPr>
      <w:r>
        <w:rPr>
          <w:rFonts w:ascii="Times New Roman" w:hAnsi="Times New Roman"/>
          <w:sz w:val="24"/>
        </w:rPr>
        <w:t>珍惜和平 _______</w:t>
      </w:r>
    </w:p>
    <w:p>
      <w:pPr>
        <w:numPr>
          <w:ilvl w:val="0"/>
          <w:numId w:val="1"/>
        </w:numPr>
        <w:spacing w:after="0" w:line="360" w:lineRule="auto"/>
        <w:rPr>
          <w:rFonts w:ascii="Times New Roman" w:hAnsi="Times New Roman"/>
          <w:sz w:val="24"/>
        </w:rPr>
      </w:pPr>
      <w:r>
        <w:rPr>
          <w:rFonts w:ascii="Times New Roman" w:hAnsi="Times New Roman"/>
          <w:sz w:val="24"/>
        </w:rPr>
        <w:t>缅怀先烈 _______</w:t>
      </w:r>
    </w:p>
    <w:p>
      <w:pPr>
        <w:numPr>
          <w:ilvl w:val="0"/>
          <w:numId w:val="1"/>
        </w:numPr>
        <w:spacing w:after="0" w:line="360" w:lineRule="auto"/>
        <w:rPr>
          <w:rFonts w:hint="eastAsia" w:ascii="Times New Roman" w:hAnsi="Times New Roman"/>
          <w:sz w:val="24"/>
        </w:rPr>
      </w:pPr>
      <w:r>
        <w:rPr>
          <w:rFonts w:ascii="Times New Roman" w:hAnsi="Times New Roman"/>
          <w:sz w:val="24"/>
        </w:rPr>
        <w:t>反对遗忘 _______</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032BD"/>
    <w:multiLevelType w:val="multilevel"/>
    <w:tmpl w:val="79F032B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BF"/>
    <w:rsid w:val="00461D7A"/>
    <w:rsid w:val="007005BF"/>
    <w:rsid w:val="008B7266"/>
    <w:rsid w:val="00B424B2"/>
    <w:rsid w:val="2DB81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uiPriority w:val="9"/>
    <w:rPr>
      <w:rFonts w:cstheme="majorBidi"/>
      <w:color w:val="2F5597" w:themeColor="accent1" w:themeShade="BF"/>
      <w:sz w:val="28"/>
      <w:szCs w:val="28"/>
    </w:rPr>
  </w:style>
  <w:style w:type="character" w:customStyle="1" w:styleId="21">
    <w:name w:val="标题 5 字符"/>
    <w:basedOn w:val="15"/>
    <w:link w:val="6"/>
    <w:semiHidden/>
    <w:uiPriority w:val="9"/>
    <w:rPr>
      <w:rFonts w:cstheme="majorBidi"/>
      <w:color w:val="2F5597" w:themeColor="accent1" w:themeShade="BF"/>
      <w:sz w:val="24"/>
    </w:rPr>
  </w:style>
  <w:style w:type="character" w:customStyle="1" w:styleId="22">
    <w:name w:val="标题 6 字符"/>
    <w:basedOn w:val="15"/>
    <w:link w:val="7"/>
    <w:semiHidden/>
    <w:uiPriority w:val="9"/>
    <w:rPr>
      <w:rFonts w:cstheme="majorBidi"/>
      <w:b/>
      <w:bCs/>
      <w:color w:val="2F5597"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860</Words>
  <Characters>4907</Characters>
  <Lines>40</Lines>
  <Paragraphs>11</Paragraphs>
  <TotalTime>0</TotalTime>
  <ScaleCrop>false</ScaleCrop>
  <LinksUpToDate>false</LinksUpToDate>
  <CharactersWithSpaces>5756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2025-08-08T02:02:00Z</dcterms:created>
  <dc:creator>艳 刘</dc:creator>
  <cp:lastModifiedBy>Administrator</cp:lastModifiedBy>
  <dcterms:modified xsi:type="dcterms:W3CDTF">2025-08-11T05:46:12Z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