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24"/>
          <w:szCs w:val="28"/>
        </w:rPr>
      </w:pPr>
      <w:bookmarkStart w:id="1" w:name="_GoBack"/>
      <w:bookmarkEnd w:id="1"/>
      <w:r>
        <w:rPr>
          <w:rFonts w:hint="eastAsia" w:ascii="黑体" w:hAnsi="黑体" w:eastAsia="黑体"/>
          <w:b/>
          <w:bCs/>
          <w:sz w:val="24"/>
          <w:szCs w:val="28"/>
        </w:rPr>
        <w:t>读后续写导入课</w:t>
      </w:r>
    </w:p>
    <w:p>
      <w:pPr>
        <w:jc w:val="center"/>
        <w:rPr>
          <w:rFonts w:ascii="Leelawadee" w:hAnsi="Leelawadee" w:eastAsia="仿宋"/>
          <w:b/>
          <w:bCs/>
        </w:rPr>
      </w:pPr>
      <w:r>
        <w:rPr>
          <w:rFonts w:ascii="Leelawadee" w:hAnsi="Leelawadee" w:eastAsia="仿宋"/>
          <w:b/>
          <w:bCs/>
        </w:rPr>
        <w:t>Beginning Lesson for Continuation Writing (Senior 1)</w:t>
      </w:r>
    </w:p>
    <w:p>
      <w:pPr>
        <w:rPr>
          <w:rFonts w:ascii="Leelawadee" w:hAnsi="Leelawadee" w:eastAsia="仿宋"/>
        </w:rPr>
      </w:pPr>
    </w:p>
    <w:p>
      <w:pPr>
        <w:pStyle w:val="30"/>
        <w:numPr>
          <w:ilvl w:val="0"/>
          <w:numId w:val="1"/>
        </w:numPr>
        <w:rPr>
          <w:rFonts w:ascii="黑体" w:hAnsi="黑体" w:eastAsia="黑体"/>
        </w:rPr>
      </w:pPr>
      <w:r>
        <w:rPr>
          <w:rFonts w:ascii="黑体" w:hAnsi="黑体" w:eastAsia="黑体"/>
        </w:rPr>
        <w:t xml:space="preserve">读后续写题型解读及评分标准 </w:t>
      </w:r>
    </w:p>
    <w:p>
      <w:pPr>
        <w:pStyle w:val="30"/>
        <w:numPr>
          <w:ilvl w:val="0"/>
          <w:numId w:val="2"/>
        </w:numPr>
        <w:rPr>
          <w:rFonts w:ascii="Leelawadee" w:hAnsi="Leelawadee" w:eastAsia="楷体"/>
          <w:b/>
          <w:bCs/>
        </w:rPr>
      </w:pPr>
      <w:r>
        <w:rPr>
          <w:rFonts w:ascii="Leelawadee" w:hAnsi="Leelawadee" w:eastAsia="楷体"/>
          <w:b/>
          <w:bCs/>
        </w:rPr>
        <w:t>题型解读</w:t>
      </w:r>
    </w:p>
    <w:p>
      <w:pPr>
        <w:ind w:firstLine="420" w:firstLineChars="200"/>
        <w:rPr>
          <w:rFonts w:hint="eastAsia" w:ascii="Leelawadee" w:hAnsi="Leelawadee" w:eastAsia="仿宋"/>
        </w:rPr>
      </w:pPr>
      <w:bookmarkStart w:id="0" w:name="OLE_LINK1"/>
      <w:r>
        <w:rPr>
          <w:rFonts w:hint="eastAsia" w:ascii="Leelawadee" w:hAnsi="Leelawadee" w:eastAsia="仿宋"/>
        </w:rPr>
        <w:t>《普通高等学校招生全国统一考试英语学科考试说明》对读后续写的界定是：要求考生根据材料内容、所给段落开头与和关键信息进行续写，将其发展成一篇150词左右的与给定材料有逻辑衔接、情节和结构完整的短文(教育部考试中心，2015)。</w:t>
      </w:r>
    </w:p>
    <w:bookmarkEnd w:id="0"/>
    <w:p>
      <w:pPr>
        <w:pStyle w:val="30"/>
        <w:numPr>
          <w:ilvl w:val="0"/>
          <w:numId w:val="2"/>
        </w:numPr>
        <w:rPr>
          <w:rFonts w:ascii="Leelawadee" w:hAnsi="Leelawadee" w:eastAsia="仿宋"/>
        </w:rPr>
      </w:pPr>
      <w:r>
        <w:rPr>
          <w:rFonts w:hint="eastAsia" w:ascii="Leelawadee" w:hAnsi="Leelawadee" w:eastAsia="楷体"/>
          <w:b/>
          <w:bCs/>
        </w:rPr>
        <w:t>评分标准</w:t>
      </w:r>
    </w:p>
    <w:p>
      <w:pPr>
        <w:ind w:firstLine="420" w:firstLineChars="200"/>
        <w:rPr>
          <w:rFonts w:ascii="Leelawadee" w:hAnsi="Leelawadee" w:eastAsia="仿宋"/>
        </w:rPr>
      </w:pPr>
      <w:r>
        <w:rPr>
          <w:rFonts w:hint="eastAsia" w:ascii="Leelawadee" w:hAnsi="Leelawadee" w:eastAsia="仿宋"/>
        </w:rPr>
        <w:t>读后续写是将阅读和写作在短时间内快速结合的题型。 要求考生在规定时间内关注到1. 与所给短文及段落开头语的衔接程度；2. 内容的丰富性和对所给关键词的覆盖情况；3. 应用语法结构和词汇的丰富性；4. 上下文的连贯性（教育部考试中心，2015）。</w:t>
      </w:r>
    </w:p>
    <w:p>
      <w:pPr>
        <w:rPr>
          <w:rFonts w:hint="eastAsia" w:ascii="楷体" w:hAnsi="楷体" w:eastAsia="楷体"/>
          <w:b/>
          <w:bCs/>
        </w:rPr>
      </w:pPr>
      <w:r>
        <w:rPr>
          <w:rFonts w:hint="eastAsia" w:ascii="楷体" w:hAnsi="楷体" w:eastAsia="楷体"/>
          <w:b/>
          <w:bCs/>
        </w:rPr>
        <w:t>[高考读后续写评价标准]</w:t>
      </w:r>
    </w:p>
    <w:p>
      <w:pPr>
        <w:rPr>
          <w:rFonts w:hint="eastAsia" w:ascii="Leelawadee" w:hAnsi="Leelawadee" w:eastAsia="仿宋"/>
        </w:rPr>
      </w:pPr>
      <w:r>
        <w:rPr>
          <w:rFonts w:hint="eastAsia" w:ascii="Leelawadee" w:hAnsi="Leelawadee" w:eastAsia="仿宋"/>
        </w:rPr>
        <w:t>第五档（21-25)</w:t>
      </w:r>
    </w:p>
    <w:p>
      <w:pPr>
        <w:pStyle w:val="30"/>
        <w:numPr>
          <w:ilvl w:val="0"/>
          <w:numId w:val="3"/>
        </w:numPr>
        <w:rPr>
          <w:rFonts w:hint="eastAsia" w:ascii="Leelawadee" w:hAnsi="Leelawadee" w:eastAsia="仿宋"/>
        </w:rPr>
      </w:pPr>
      <w:r>
        <w:rPr>
          <w:rFonts w:hint="eastAsia" w:ascii="Leelawadee" w:hAnsi="Leelawadee" w:eastAsia="仿宋"/>
        </w:rPr>
        <w:t>创造了丰富、合理的内容，富有逻辑性，续写完整，与原文情境融洽度高。</w:t>
      </w:r>
    </w:p>
    <w:p>
      <w:pPr>
        <w:pStyle w:val="30"/>
        <w:numPr>
          <w:ilvl w:val="0"/>
          <w:numId w:val="3"/>
        </w:numPr>
        <w:rPr>
          <w:rFonts w:hint="eastAsia" w:ascii="Leelawadee" w:hAnsi="Leelawadee" w:eastAsia="仿宋"/>
        </w:rPr>
      </w:pPr>
      <w:r>
        <w:rPr>
          <w:rFonts w:hint="eastAsia" w:ascii="Leelawadee" w:hAnsi="Leelawadee" w:eastAsia="仿宋"/>
        </w:rPr>
        <w:t>使用了多样并且恰当的词汇和语法结构，可能有个别小错，但不影响理解。</w:t>
      </w:r>
    </w:p>
    <w:p>
      <w:pPr>
        <w:pStyle w:val="30"/>
        <w:numPr>
          <w:ilvl w:val="0"/>
          <w:numId w:val="3"/>
        </w:numPr>
        <w:rPr>
          <w:rFonts w:hint="eastAsia" w:ascii="Leelawadee" w:hAnsi="Leelawadee" w:eastAsia="仿宋"/>
        </w:rPr>
      </w:pPr>
      <w:r>
        <w:rPr>
          <w:rFonts w:hint="eastAsia" w:ascii="Leelawadee" w:hAnsi="Leelawadee" w:eastAsia="仿宋"/>
        </w:rPr>
        <w:t>有效地使用了语句间衔接手段，全文结构清晰，意义连贯。</w:t>
      </w:r>
    </w:p>
    <w:p>
      <w:pPr>
        <w:rPr>
          <w:rFonts w:hint="eastAsia" w:ascii="Leelawadee" w:hAnsi="Leelawadee" w:eastAsia="仿宋"/>
        </w:rPr>
      </w:pPr>
      <w:r>
        <w:rPr>
          <w:rFonts w:hint="eastAsia" w:ascii="Leelawadee" w:hAnsi="Leelawadee" w:eastAsia="仿宋"/>
        </w:rPr>
        <w:t>第四档（16 -20）</w:t>
      </w:r>
    </w:p>
    <w:p>
      <w:pPr>
        <w:pStyle w:val="30"/>
        <w:numPr>
          <w:ilvl w:val="0"/>
          <w:numId w:val="4"/>
        </w:numPr>
        <w:rPr>
          <w:rFonts w:hint="eastAsia" w:ascii="Leelawadee" w:hAnsi="Leelawadee" w:eastAsia="仿宋"/>
        </w:rPr>
      </w:pPr>
      <w:r>
        <w:rPr>
          <w:rFonts w:hint="eastAsia" w:ascii="Leelawadee" w:hAnsi="Leelawadee" w:eastAsia="仿宋"/>
        </w:rPr>
        <w:t>创造了比较丰富、合理的内容，比较有逻辑性，续写完整，与原文情境融洽度较高。</w:t>
      </w:r>
    </w:p>
    <w:p>
      <w:pPr>
        <w:pStyle w:val="30"/>
        <w:numPr>
          <w:ilvl w:val="0"/>
          <w:numId w:val="4"/>
        </w:numPr>
        <w:rPr>
          <w:rFonts w:hint="eastAsia" w:ascii="Leelawadee" w:hAnsi="Leelawadee" w:eastAsia="仿宋"/>
        </w:rPr>
      </w:pPr>
      <w:r>
        <w:rPr>
          <w:rFonts w:hint="eastAsia" w:ascii="Leelawadee" w:hAnsi="Leelawadee" w:eastAsia="仿宋"/>
        </w:rPr>
        <w:t>使用了比较多样并且恰当的词汇和语法结构，可能有些许错误，但不影响理解。</w:t>
      </w:r>
    </w:p>
    <w:p>
      <w:pPr>
        <w:pStyle w:val="30"/>
        <w:numPr>
          <w:ilvl w:val="0"/>
          <w:numId w:val="4"/>
        </w:numPr>
        <w:rPr>
          <w:rFonts w:hint="eastAsia" w:ascii="Leelawadee" w:hAnsi="Leelawadee" w:eastAsia="仿宋"/>
        </w:rPr>
      </w:pPr>
      <w:r>
        <w:rPr>
          <w:rFonts w:hint="eastAsia" w:ascii="Leelawadee" w:hAnsi="Leelawadee" w:eastAsia="仿宋"/>
        </w:rPr>
        <w:t>比较有效地使用了语句间衔接手段，全文结构比较清晰，意义比较连贯。</w:t>
      </w:r>
    </w:p>
    <w:p>
      <w:pPr>
        <w:rPr>
          <w:rFonts w:hint="eastAsia" w:ascii="Leelawadee" w:hAnsi="Leelawadee" w:eastAsia="仿宋"/>
        </w:rPr>
      </w:pPr>
      <w:r>
        <w:rPr>
          <w:rFonts w:hint="eastAsia" w:ascii="Leelawadee" w:hAnsi="Leelawadee" w:eastAsia="仿宋"/>
        </w:rPr>
        <w:t>第三档（11 -15）</w:t>
      </w:r>
    </w:p>
    <w:p>
      <w:pPr>
        <w:pStyle w:val="30"/>
        <w:numPr>
          <w:ilvl w:val="0"/>
          <w:numId w:val="5"/>
        </w:numPr>
        <w:rPr>
          <w:rFonts w:hint="eastAsia" w:ascii="Leelawadee" w:hAnsi="Leelawadee" w:eastAsia="仿宋"/>
        </w:rPr>
      </w:pPr>
      <w:r>
        <w:rPr>
          <w:rFonts w:hint="eastAsia" w:ascii="Leelawadee" w:hAnsi="Leelawadee" w:eastAsia="仿宋"/>
        </w:rPr>
        <w:t>创造了基本合理的内容，有一定逻辑性，续写基本完整，与原文情境相关。</w:t>
      </w:r>
    </w:p>
    <w:p>
      <w:pPr>
        <w:pStyle w:val="30"/>
        <w:numPr>
          <w:ilvl w:val="0"/>
          <w:numId w:val="5"/>
        </w:numPr>
        <w:rPr>
          <w:rFonts w:hint="eastAsia" w:ascii="Leelawadee" w:hAnsi="Leelawadee" w:eastAsia="仿宋"/>
        </w:rPr>
      </w:pPr>
      <w:r>
        <w:rPr>
          <w:rFonts w:hint="eastAsia" w:ascii="Leelawadee" w:hAnsi="Leelawadee" w:eastAsia="仿宋"/>
        </w:rPr>
        <w:t>使用了简单的词汇和语法结构，有一些错误或不恰当的地方，但基本不影响理解。</w:t>
      </w:r>
    </w:p>
    <w:p>
      <w:pPr>
        <w:pStyle w:val="30"/>
        <w:numPr>
          <w:ilvl w:val="0"/>
          <w:numId w:val="5"/>
        </w:numPr>
        <w:rPr>
          <w:rFonts w:hint="eastAsia" w:ascii="Leelawadee" w:hAnsi="Leelawadee" w:eastAsia="仿宋"/>
        </w:rPr>
      </w:pPr>
      <w:r>
        <w:rPr>
          <w:rFonts w:hint="eastAsia" w:ascii="Leelawadee" w:hAnsi="Leelawadee" w:eastAsia="仿宋"/>
        </w:rPr>
        <w:t>基本有效地使用了语句间衔接手段，全文结构基本清晰，意义基本连贯。</w:t>
      </w:r>
    </w:p>
    <w:p>
      <w:pPr>
        <w:rPr>
          <w:rFonts w:hint="eastAsia" w:ascii="Leelawadee" w:hAnsi="Leelawadee" w:eastAsia="仿宋"/>
        </w:rPr>
      </w:pPr>
      <w:r>
        <w:rPr>
          <w:rFonts w:hint="eastAsia" w:ascii="Leelawadee" w:hAnsi="Leelawadee" w:eastAsia="仿宋"/>
        </w:rPr>
        <w:t>第二档（6 -10）</w:t>
      </w:r>
    </w:p>
    <w:p>
      <w:pPr>
        <w:pStyle w:val="30"/>
        <w:numPr>
          <w:ilvl w:val="0"/>
          <w:numId w:val="6"/>
        </w:numPr>
        <w:rPr>
          <w:rFonts w:hint="eastAsia" w:ascii="Leelawadee" w:hAnsi="Leelawadee" w:eastAsia="仿宋"/>
        </w:rPr>
      </w:pPr>
      <w:r>
        <w:rPr>
          <w:rFonts w:hint="eastAsia" w:ascii="Leelawadee" w:hAnsi="Leelawadee" w:eastAsia="仿宋"/>
        </w:rPr>
        <w:t>内容和逻辑上有一些重大问题，续写不够完整，与原文情境有一定程度脱节。</w:t>
      </w:r>
    </w:p>
    <w:p>
      <w:pPr>
        <w:pStyle w:val="30"/>
        <w:numPr>
          <w:ilvl w:val="0"/>
          <w:numId w:val="6"/>
        </w:numPr>
        <w:rPr>
          <w:rFonts w:hint="eastAsia" w:ascii="Leelawadee" w:hAnsi="Leelawadee" w:eastAsia="仿宋"/>
        </w:rPr>
      </w:pPr>
      <w:r>
        <w:rPr>
          <w:rFonts w:hint="eastAsia" w:ascii="Leelawadee" w:hAnsi="Leelawadee" w:eastAsia="仿宋"/>
        </w:rPr>
        <w:t>所使用的词汇有限，语法结构单调，错误较多，影响理解。</w:t>
      </w:r>
    </w:p>
    <w:p>
      <w:pPr>
        <w:pStyle w:val="30"/>
        <w:numPr>
          <w:ilvl w:val="0"/>
          <w:numId w:val="6"/>
        </w:numPr>
        <w:rPr>
          <w:rFonts w:hint="eastAsia" w:ascii="Leelawadee" w:hAnsi="Leelawadee" w:eastAsia="仿宋"/>
        </w:rPr>
      </w:pPr>
      <w:r>
        <w:rPr>
          <w:rFonts w:hint="eastAsia" w:ascii="Leelawadee" w:hAnsi="Leelawadee" w:eastAsia="仿宋"/>
        </w:rPr>
        <w:t>未能有效地使用语句间衔接手段，全文结构不够清晰，意义不够连贯。</w:t>
      </w:r>
    </w:p>
    <w:p>
      <w:pPr>
        <w:rPr>
          <w:rFonts w:hint="eastAsia" w:ascii="Leelawadee" w:hAnsi="Leelawadee" w:eastAsia="仿宋"/>
        </w:rPr>
      </w:pPr>
      <w:r>
        <w:rPr>
          <w:rFonts w:hint="eastAsia" w:ascii="Leelawadee" w:hAnsi="Leelawadee" w:eastAsia="仿宋"/>
        </w:rPr>
        <w:t>第一档（1-5）</w:t>
      </w:r>
    </w:p>
    <w:p>
      <w:pPr>
        <w:pStyle w:val="30"/>
        <w:numPr>
          <w:ilvl w:val="0"/>
          <w:numId w:val="7"/>
        </w:numPr>
        <w:rPr>
          <w:rFonts w:hint="eastAsia" w:ascii="Leelawadee" w:hAnsi="Leelawadee" w:eastAsia="仿宋"/>
        </w:rPr>
      </w:pPr>
      <w:r>
        <w:rPr>
          <w:rFonts w:hint="eastAsia" w:ascii="Leelawadee" w:hAnsi="Leelawadee" w:eastAsia="仿宋"/>
        </w:rPr>
        <w:t>内容和逻辑上有较多重大问题，或有部分内容抄自原文，续写不完整，与原文情节基本脱节。</w:t>
      </w:r>
    </w:p>
    <w:p>
      <w:pPr>
        <w:pStyle w:val="30"/>
        <w:numPr>
          <w:ilvl w:val="0"/>
          <w:numId w:val="7"/>
        </w:numPr>
        <w:rPr>
          <w:rFonts w:hint="eastAsia" w:ascii="Leelawadee" w:hAnsi="Leelawadee" w:eastAsia="仿宋"/>
        </w:rPr>
      </w:pPr>
      <w:r>
        <w:rPr>
          <w:rFonts w:hint="eastAsia" w:ascii="Leelawadee" w:hAnsi="Leelawadee" w:eastAsia="仿宋"/>
        </w:rPr>
        <w:t>所使用的词汇有限，语法结构单调，错误很多，严重影响理解。</w:t>
      </w:r>
    </w:p>
    <w:p>
      <w:pPr>
        <w:pStyle w:val="30"/>
        <w:numPr>
          <w:ilvl w:val="0"/>
          <w:numId w:val="7"/>
        </w:numPr>
        <w:rPr>
          <w:rFonts w:hint="eastAsia" w:ascii="Leelawadee" w:hAnsi="Leelawadee" w:eastAsia="仿宋"/>
        </w:rPr>
      </w:pPr>
      <w:r>
        <w:rPr>
          <w:rFonts w:hint="eastAsia" w:ascii="Leelawadee" w:hAnsi="Leelawadee" w:eastAsia="仿宋"/>
        </w:rPr>
        <w:t>几乎没有使用语句间衔接手段，全文结构不清晰，意义不连贯。</w:t>
      </w:r>
    </w:p>
    <w:p>
      <w:pPr>
        <w:rPr>
          <w:rFonts w:hint="eastAsia" w:ascii="Leelawadee" w:hAnsi="Leelawadee" w:eastAsia="仿宋"/>
        </w:rPr>
      </w:pPr>
    </w:p>
    <w:p>
      <w:pPr>
        <w:pStyle w:val="30"/>
        <w:numPr>
          <w:ilvl w:val="0"/>
          <w:numId w:val="1"/>
        </w:numPr>
        <w:rPr>
          <w:rFonts w:ascii="Leelawadee" w:hAnsi="Leelawadee" w:eastAsia="黑体"/>
        </w:rPr>
      </w:pPr>
      <w:r>
        <w:rPr>
          <w:rFonts w:ascii="Leelawadee" w:hAnsi="Leelawadee" w:eastAsia="黑体"/>
        </w:rPr>
        <w:t>解题策略</w:t>
      </w:r>
    </w:p>
    <w:p>
      <w:pPr>
        <w:rPr>
          <w:rFonts w:ascii="Leelawadee" w:hAnsi="Leelawadee" w:eastAsia="黑体"/>
        </w:rPr>
      </w:pPr>
      <w:r>
        <w:drawing>
          <wp:anchor distT="0" distB="0" distL="114300" distR="114300" simplePos="0" relativeHeight="251658240" behindDoc="1" locked="0" layoutInCell="1" allowOverlap="1">
            <wp:simplePos x="0" y="0"/>
            <wp:positionH relativeFrom="column">
              <wp:posOffset>542290</wp:posOffset>
            </wp:positionH>
            <wp:positionV relativeFrom="page">
              <wp:posOffset>7425690</wp:posOffset>
            </wp:positionV>
            <wp:extent cx="3428365" cy="1552575"/>
            <wp:effectExtent l="0" t="0" r="0" b="0"/>
            <wp:wrapTight wrapText="bothSides">
              <wp:wrapPolygon>
                <wp:start x="0" y="0"/>
                <wp:lineTo x="0" y="21467"/>
                <wp:lineTo x="21484" y="21467"/>
                <wp:lineTo x="21484" y="0"/>
                <wp:lineTo x="0" y="0"/>
              </wp:wrapPolygon>
            </wp:wrapTight>
            <wp:docPr id="9112753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275359"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8365" cy="1552575"/>
                    </a:xfrm>
                    <a:prstGeom prst="rect">
                      <a:avLst/>
                    </a:prstGeom>
                  </pic:spPr>
                </pic:pic>
              </a:graphicData>
            </a:graphic>
          </wp:anchor>
        </w:drawing>
      </w:r>
    </w:p>
    <w:p>
      <w:pPr>
        <w:rPr>
          <w:rFonts w:ascii="Leelawadee" w:hAnsi="Leelawadee" w:eastAsia="黑体"/>
        </w:rPr>
      </w:pPr>
    </w:p>
    <w:p>
      <w:pPr>
        <w:rPr>
          <w:rFonts w:ascii="Leelawadee" w:hAnsi="Leelawadee" w:eastAsia="黑体"/>
        </w:rPr>
      </w:pPr>
    </w:p>
    <w:p>
      <w:pPr>
        <w:rPr>
          <w:rFonts w:ascii="Leelawadee" w:hAnsi="Leelawadee" w:eastAsia="黑体"/>
        </w:rPr>
      </w:pPr>
    </w:p>
    <w:p>
      <w:pPr>
        <w:rPr>
          <w:rFonts w:ascii="Leelawadee" w:hAnsi="Leelawadee" w:eastAsia="黑体"/>
        </w:rPr>
      </w:pPr>
    </w:p>
    <w:p>
      <w:pPr>
        <w:rPr>
          <w:rFonts w:ascii="Leelawadee" w:hAnsi="Leelawadee" w:eastAsia="黑体"/>
        </w:rPr>
      </w:pPr>
    </w:p>
    <w:p>
      <w:pPr>
        <w:rPr>
          <w:rFonts w:ascii="Leelawadee" w:hAnsi="Leelawadee" w:eastAsia="黑体"/>
        </w:rPr>
      </w:pPr>
    </w:p>
    <w:p>
      <w:pPr>
        <w:rPr>
          <w:rFonts w:ascii="Leelawadee" w:hAnsi="Leelawadee" w:eastAsia="黑体"/>
        </w:rPr>
      </w:pPr>
    </w:p>
    <w:p>
      <w:pPr>
        <w:rPr>
          <w:rFonts w:hint="eastAsia" w:ascii="Leelawadee" w:hAnsi="Leelawadee" w:eastAsia="黑体"/>
        </w:rPr>
      </w:pPr>
    </w:p>
    <w:p>
      <w:pPr>
        <w:pStyle w:val="30"/>
        <w:numPr>
          <w:ilvl w:val="0"/>
          <w:numId w:val="1"/>
        </w:numPr>
        <w:rPr>
          <w:rFonts w:ascii="黑体" w:hAnsi="黑体" w:eastAsia="黑体"/>
        </w:rPr>
      </w:pPr>
      <w:r>
        <w:rPr>
          <w:rFonts w:hint="eastAsia" w:ascii="黑体" w:hAnsi="黑体" w:eastAsia="黑体"/>
        </w:rPr>
        <w:t>案例呈现</w:t>
      </w:r>
    </w:p>
    <w:p>
      <w:pPr>
        <w:pStyle w:val="30"/>
        <w:numPr>
          <w:ilvl w:val="0"/>
          <w:numId w:val="8"/>
        </w:numPr>
        <w:rPr>
          <w:rFonts w:ascii="Leelawadee" w:hAnsi="Leelawadee" w:eastAsia="楷体"/>
          <w:b/>
          <w:bCs/>
        </w:rPr>
      </w:pPr>
      <w:r>
        <w:rPr>
          <w:rFonts w:ascii="Leelawadee" w:hAnsi="Leelawadee" w:eastAsia="楷体"/>
          <w:b/>
          <w:bCs/>
        </w:rPr>
        <w:t>文本解读</w:t>
      </w:r>
    </w:p>
    <w:p>
      <w:pPr>
        <w:pStyle w:val="30"/>
        <w:numPr>
          <w:ilvl w:val="0"/>
          <w:numId w:val="9"/>
        </w:numPr>
        <w:rPr>
          <w:rFonts w:ascii="Leelawadee" w:hAnsi="Leelawadee" w:eastAsia="仿宋"/>
        </w:rPr>
      </w:pPr>
      <w:r>
        <w:rPr>
          <w:rFonts w:hint="eastAsia" w:ascii="Leelawadee" w:hAnsi="Leelawadee" w:eastAsia="仿宋"/>
          <w:b/>
          <w:bCs/>
        </w:rPr>
        <w:t xml:space="preserve">主题语境 </w:t>
      </w:r>
      <w:r>
        <w:rPr>
          <w:rFonts w:hint="eastAsia" w:ascii="Leelawadee" w:hAnsi="Leelawadee" w:eastAsia="仿宋"/>
        </w:rPr>
        <w:t xml:space="preserve"> 人与自我</w:t>
      </w:r>
    </w:p>
    <w:p>
      <w:pPr>
        <w:pStyle w:val="30"/>
        <w:numPr>
          <w:ilvl w:val="0"/>
          <w:numId w:val="9"/>
        </w:numPr>
        <w:rPr>
          <w:rFonts w:ascii="Leelawadee" w:hAnsi="Leelawadee" w:eastAsia="仿宋"/>
        </w:rPr>
      </w:pPr>
      <w:r>
        <w:rPr>
          <w:rFonts w:hint="eastAsia" w:ascii="Leelawadee" w:hAnsi="Leelawadee" w:eastAsia="仿宋"/>
          <w:b/>
          <w:bCs/>
        </w:rPr>
        <w:t>主要情节</w:t>
      </w:r>
      <w:r>
        <w:rPr>
          <w:rFonts w:hint="eastAsia" w:ascii="Leelawadee" w:hAnsi="Leelawadee" w:eastAsia="仿宋"/>
        </w:rPr>
        <w:t xml:space="preserve"> Tony 身高只有1.6米，但是却对篮球有着执着的热爱，NBA 篮球明星Bogues 是他最大的鼓舞和激励，他渴望成为像Bogues 那样的篮球运动员，他也知道要成为一名出色的篮球运动员需要比别人更多的训练和更多的努力。在他的努力下，他的球技趋于精湛，但是身高的限制也让他一直处于替补席。终于来了一次机会，在我们Lions与不败战队Bears 对抗赛时，我在比赛时受伤，也导致球队人员短缺，此刻Tony 能否替补？ </w:t>
      </w:r>
    </w:p>
    <w:p>
      <w:pPr>
        <w:pStyle w:val="30"/>
        <w:numPr>
          <w:ilvl w:val="0"/>
          <w:numId w:val="9"/>
        </w:numPr>
        <w:rPr>
          <w:rFonts w:ascii="Leelawadee" w:hAnsi="Leelawadee" w:eastAsia="仿宋"/>
        </w:rPr>
      </w:pPr>
      <w:r>
        <w:rPr>
          <w:rFonts w:hint="eastAsia" w:ascii="Leelawadee" w:hAnsi="Leelawadee" w:eastAsia="仿宋"/>
          <w:b/>
          <w:bCs/>
        </w:rPr>
        <w:t>主要矛盾/问题/冲突</w:t>
      </w:r>
      <w:r>
        <w:rPr>
          <w:rFonts w:hint="eastAsia" w:ascii="Leelawadee" w:hAnsi="Leelawadee" w:eastAsia="仿宋"/>
        </w:rPr>
        <w:t xml:space="preserve">  Tony 想成为真正的篮球运动员，向Bogues 那样在球场上大方光芒，但是一直没有机会；Coach 想启用Tony, 无奈Tony 身形矮小，能当重任吗？</w:t>
      </w:r>
    </w:p>
    <w:p>
      <w:pPr>
        <w:pStyle w:val="30"/>
        <w:numPr>
          <w:ilvl w:val="0"/>
          <w:numId w:val="9"/>
        </w:numPr>
        <w:rPr>
          <w:rFonts w:hint="eastAsia" w:ascii="Leelawadee" w:hAnsi="Leelawadee" w:eastAsia="仿宋"/>
        </w:rPr>
      </w:pPr>
      <w:r>
        <w:rPr>
          <w:rFonts w:hint="eastAsia" w:ascii="Leelawadee" w:hAnsi="Leelawadee" w:eastAsia="仿宋"/>
        </w:rPr>
        <w:t>伏笔/线索</w:t>
      </w:r>
    </w:p>
    <w:p>
      <w:pPr>
        <w:pStyle w:val="30"/>
        <w:numPr>
          <w:ilvl w:val="0"/>
          <w:numId w:val="8"/>
        </w:numPr>
        <w:rPr>
          <w:rFonts w:ascii="Leelawadee" w:hAnsi="Leelawadee" w:eastAsia="楷体"/>
          <w:b/>
          <w:bCs/>
        </w:rPr>
      </w:pPr>
      <w:r>
        <w:rPr>
          <w:rFonts w:hint="eastAsia" w:ascii="Leelawadee" w:hAnsi="Leelawadee" w:eastAsia="楷体"/>
          <w:b/>
          <w:bCs/>
        </w:rPr>
        <w:t>写前框架</w:t>
      </w:r>
    </w:p>
    <w:p>
      <w:pPr>
        <w:pStyle w:val="30"/>
        <w:numPr>
          <w:ilvl w:val="0"/>
          <w:numId w:val="10"/>
        </w:numPr>
        <w:rPr>
          <w:rFonts w:ascii="Leelawadee" w:hAnsi="Leelawadee" w:eastAsia="仿宋"/>
        </w:rPr>
      </w:pPr>
      <w:r>
        <w:rPr>
          <w:rFonts w:hint="eastAsia" w:ascii="Leelawadee" w:hAnsi="Leelawadee" w:eastAsia="仿宋"/>
        </w:rPr>
        <w:t xml:space="preserve">衔接 To whom did someone suggest? What was his/ her </w:t>
      </w:r>
      <w:r>
        <w:rPr>
          <w:rFonts w:ascii="Leelawadee" w:hAnsi="Leelawadee" w:eastAsia="仿宋"/>
        </w:rPr>
        <w:t>response</w:t>
      </w:r>
      <w:r>
        <w:rPr>
          <w:rFonts w:hint="eastAsia" w:ascii="Leelawadee" w:hAnsi="Leelawadee" w:eastAsia="仿宋"/>
        </w:rPr>
        <w:t xml:space="preserve">? </w:t>
      </w:r>
    </w:p>
    <w:p>
      <w:pPr>
        <w:pStyle w:val="30"/>
        <w:numPr>
          <w:ilvl w:val="0"/>
          <w:numId w:val="10"/>
        </w:numPr>
        <w:rPr>
          <w:rFonts w:ascii="Leelawadee" w:hAnsi="Leelawadee" w:eastAsia="仿宋"/>
        </w:rPr>
      </w:pPr>
      <w:r>
        <w:rPr>
          <w:rFonts w:hint="eastAsia" w:ascii="Leelawadee" w:hAnsi="Leelawadee" w:eastAsia="仿宋"/>
        </w:rPr>
        <w:t xml:space="preserve">人物互动 What did the coach do? What did Tony say/promise/ do? </w:t>
      </w:r>
    </w:p>
    <w:p>
      <w:pPr>
        <w:pStyle w:val="30"/>
        <w:numPr>
          <w:ilvl w:val="0"/>
          <w:numId w:val="10"/>
        </w:numPr>
        <w:rPr>
          <w:rFonts w:ascii="Leelawadee" w:hAnsi="Leelawadee" w:eastAsia="仿宋"/>
        </w:rPr>
      </w:pPr>
      <w:r>
        <w:rPr>
          <w:rFonts w:hint="eastAsia" w:ascii="Leelawadee" w:hAnsi="Leelawadee" w:eastAsia="仿宋"/>
        </w:rPr>
        <w:t xml:space="preserve">主角登场 How did Tony perform on the court? </w:t>
      </w:r>
    </w:p>
    <w:p>
      <w:pPr>
        <w:pStyle w:val="30"/>
        <w:numPr>
          <w:ilvl w:val="0"/>
          <w:numId w:val="10"/>
        </w:numPr>
        <w:rPr>
          <w:rFonts w:ascii="Leelawadee" w:hAnsi="Leelawadee" w:eastAsia="仿宋"/>
        </w:rPr>
      </w:pPr>
      <w:r>
        <w:rPr>
          <w:rFonts w:hint="eastAsia" w:ascii="Leelawadee" w:hAnsi="Leelawadee" w:eastAsia="仿宋"/>
        </w:rPr>
        <w:t xml:space="preserve">故事结局 Did our team won the match? </w:t>
      </w:r>
      <w:r>
        <w:rPr>
          <w:rFonts w:ascii="Leelawadee" w:hAnsi="Leelawadee" w:eastAsia="仿宋"/>
        </w:rPr>
        <w:t>W</w:t>
      </w:r>
      <w:r>
        <w:rPr>
          <w:rFonts w:hint="eastAsia" w:ascii="Leelawadee" w:hAnsi="Leelawadee" w:eastAsia="仿宋"/>
        </w:rPr>
        <w:t xml:space="preserve">hy? </w:t>
      </w:r>
    </w:p>
    <w:p>
      <w:pPr>
        <w:pStyle w:val="30"/>
        <w:numPr>
          <w:ilvl w:val="0"/>
          <w:numId w:val="10"/>
        </w:numPr>
        <w:rPr>
          <w:rFonts w:hint="eastAsia" w:ascii="Leelawadee" w:hAnsi="Leelawadee" w:eastAsia="仿宋"/>
        </w:rPr>
      </w:pPr>
      <w:r>
        <w:rPr>
          <w:rFonts w:hint="eastAsia" w:ascii="Leelawadee" w:hAnsi="Leelawadee" w:eastAsia="仿宋"/>
        </w:rPr>
        <w:t xml:space="preserve">主题挖掘 What did </w:t>
      </w:r>
      <w:r>
        <w:rPr>
          <w:rFonts w:ascii="Leelawadee" w:hAnsi="Leelawadee" w:eastAsia="仿宋"/>
        </w:rPr>
        <w:t>I</w:t>
      </w:r>
      <w:r>
        <w:rPr>
          <w:rFonts w:hint="eastAsia" w:ascii="Leelawadee" w:hAnsi="Leelawadee" w:eastAsia="仿宋"/>
        </w:rPr>
        <w:t xml:space="preserve"> /the coach/ we learn from Tony? </w:t>
      </w:r>
    </w:p>
    <w:p>
      <w:pPr>
        <w:pStyle w:val="30"/>
        <w:numPr>
          <w:ilvl w:val="0"/>
          <w:numId w:val="8"/>
        </w:numPr>
        <w:rPr>
          <w:rFonts w:ascii="Leelawadee" w:hAnsi="Leelawadee" w:eastAsia="楷体"/>
          <w:b/>
          <w:bCs/>
        </w:rPr>
      </w:pPr>
      <w:r>
        <w:rPr>
          <w:rFonts w:hint="eastAsia" w:ascii="Leelawadee" w:hAnsi="Leelawadee" w:eastAsia="楷体"/>
          <w:b/>
          <w:bCs/>
        </w:rPr>
        <w:t>完整写作</w:t>
      </w:r>
    </w:p>
    <w:p>
      <w:pPr>
        <w:pStyle w:val="30"/>
        <w:numPr>
          <w:ilvl w:val="0"/>
          <w:numId w:val="11"/>
        </w:numPr>
        <w:rPr>
          <w:rFonts w:ascii="Leelawadee" w:hAnsi="Leelawadee" w:eastAsia="楷体"/>
          <w:b/>
          <w:bCs/>
        </w:rPr>
      </w:pPr>
      <w:r>
        <w:rPr>
          <w:rFonts w:hint="eastAsia" w:ascii="Leelawadee" w:hAnsi="Leelawadee" w:eastAsia="楷体"/>
          <w:b/>
          <w:bCs/>
        </w:rPr>
        <w:t>场景构建</w:t>
      </w:r>
    </w:p>
    <w:p>
      <w:pPr>
        <w:pStyle w:val="30"/>
        <w:rPr>
          <w:rFonts w:hint="eastAsia" w:ascii="Leelawadee" w:hAnsi="Leelawadee" w:eastAsia="楷体"/>
          <w:b/>
          <w:bCs/>
        </w:rPr>
      </w:pPr>
      <w:r>
        <w:rPr>
          <w:rFonts w:ascii="Leelawadee" w:hAnsi="Leelawadee" w:eastAsia="楷体"/>
          <w:b/>
          <w:bCs/>
        </w:rPr>
        <w:t xml:space="preserve">Scene 1. </w:t>
      </w:r>
      <w:r>
        <w:rPr>
          <w:rFonts w:hint="eastAsia" w:ascii="Leelawadee" w:hAnsi="Leelawadee" w:eastAsia="楷体"/>
        </w:rPr>
        <w:t>______________________________________________</w:t>
      </w:r>
    </w:p>
    <w:p>
      <w:pPr>
        <w:pStyle w:val="30"/>
        <w:rPr>
          <w:rFonts w:ascii="Leelawadee" w:hAnsi="Leelawadee" w:eastAsia="楷体"/>
          <w:b/>
          <w:bCs/>
        </w:rPr>
      </w:pPr>
      <w:r>
        <w:rPr>
          <w:rFonts w:ascii="Leelawadee" w:hAnsi="Leelawadee" w:eastAsia="楷体"/>
          <w:b/>
          <w:bCs/>
        </w:rPr>
        <w:t xml:space="preserve">Scene 2. </w:t>
      </w:r>
      <w:r>
        <w:rPr>
          <w:rFonts w:hint="eastAsia" w:ascii="Leelawadee" w:hAnsi="Leelawadee" w:eastAsia="楷体"/>
          <w:b/>
          <w:bCs/>
        </w:rPr>
        <w:t>______________________________________________</w:t>
      </w:r>
    </w:p>
    <w:p>
      <w:pPr>
        <w:pStyle w:val="30"/>
        <w:rPr>
          <w:rFonts w:ascii="Leelawadee" w:hAnsi="Leelawadee" w:eastAsia="楷体"/>
          <w:b/>
          <w:bCs/>
        </w:rPr>
      </w:pPr>
      <w:r>
        <w:rPr>
          <w:rFonts w:hint="eastAsia" w:ascii="Leelawadee" w:hAnsi="Leelawadee" w:eastAsia="楷体"/>
          <w:b/>
          <w:bCs/>
        </w:rPr>
        <w:t>Scene 3. ______________________________________________</w:t>
      </w:r>
    </w:p>
    <w:p>
      <w:pPr>
        <w:pStyle w:val="30"/>
        <w:rPr>
          <w:rFonts w:hint="eastAsia" w:ascii="Leelawadee" w:hAnsi="Leelawadee" w:eastAsia="楷体"/>
          <w:b/>
          <w:bCs/>
        </w:rPr>
      </w:pPr>
      <w:r>
        <w:rPr>
          <w:rFonts w:ascii="Leelawadee" w:hAnsi="Leelawadee" w:eastAsia="楷体"/>
          <w:b/>
          <w:bCs/>
        </w:rPr>
        <w:t>E</w:t>
      </w:r>
      <w:r>
        <w:rPr>
          <w:rFonts w:hint="eastAsia" w:ascii="Leelawadee" w:hAnsi="Leelawadee" w:eastAsia="楷体"/>
          <w:b/>
          <w:bCs/>
        </w:rPr>
        <w:t>nding&amp; Theme _____________________________________</w:t>
      </w:r>
    </w:p>
    <w:p>
      <w:pPr>
        <w:pStyle w:val="30"/>
        <w:numPr>
          <w:ilvl w:val="0"/>
          <w:numId w:val="11"/>
        </w:numPr>
        <w:rPr>
          <w:rFonts w:ascii="Leelawadee" w:hAnsi="Leelawadee" w:eastAsia="楷体"/>
          <w:b/>
          <w:bCs/>
        </w:rPr>
      </w:pPr>
      <w:r>
        <w:rPr>
          <w:rFonts w:hint="eastAsia" w:ascii="Leelawadee" w:hAnsi="Leelawadee" w:eastAsia="楷体"/>
          <w:b/>
          <w:bCs/>
        </w:rPr>
        <w:t>场景扩写</w:t>
      </w:r>
    </w:p>
    <w:p>
      <w:pPr>
        <w:rPr>
          <w:rFonts w:hint="eastAsia" w:ascii="Leelawadee" w:hAnsi="Leelawadee" w:eastAsia="仿宋"/>
          <w:b/>
          <w:bCs/>
        </w:rPr>
      </w:pPr>
      <w:r>
        <w:rPr>
          <w:rFonts w:hint="eastAsia" w:ascii="Leelawadee" w:hAnsi="Leelawadee" w:eastAsia="楷体"/>
          <w:b/>
          <w:bCs/>
        </w:rPr>
        <w:t>[Scene 1]</w:t>
      </w:r>
      <w:r>
        <w:rPr>
          <w:rFonts w:ascii="Leelawadee" w:hAnsi="Leelawadee" w:eastAsia="仿宋"/>
        </w:rPr>
        <w:t>看了看只有1.6米的Tony，教练还是不太想要他顶替我的位置。可是，也别无他法，只能招手让Tony 上场</w:t>
      </w:r>
      <w:r>
        <w:rPr>
          <w:rFonts w:ascii="Leelawadee" w:hAnsi="Leelawadee" w:eastAsia="仿宋"/>
          <w:b/>
          <w:bCs/>
        </w:rPr>
        <w:t xml:space="preserve">。  </w:t>
      </w:r>
      <w:r>
        <w:rPr>
          <w:rFonts w:hint="eastAsia" w:ascii="Leelawadee" w:hAnsi="Leelawadee" w:eastAsia="仿宋"/>
          <w:b/>
          <w:bCs/>
        </w:rPr>
        <w:t>(非谓语动词前缀+ 主句； with 结构前缀+主句+非谓语动词后缀 )</w:t>
      </w:r>
    </w:p>
    <w:p>
      <w:pPr>
        <w:rPr>
          <w:rFonts w:ascii="Leelawadee" w:hAnsi="Leelawadee" w:eastAsia="仿宋"/>
          <w:b/>
          <w:bCs/>
        </w:rPr>
      </w:pPr>
      <w:r>
        <w:rPr>
          <w:rFonts w:hint="eastAsia" w:ascii="Leelawadee" w:hAnsi="Leelawadee" w:eastAsia="仿宋"/>
          <w:b/>
          <w:bCs/>
        </w:rPr>
        <w:t>[Scene 2]</w:t>
      </w:r>
      <w:r>
        <w:rPr>
          <w:rFonts w:hint="eastAsia" w:ascii="Leelawadee" w:hAnsi="Leelawadee" w:eastAsia="仿宋"/>
        </w:rPr>
        <w:t>听到教练让他上场，Tony 感到无比惊讶并异常兴奋，这可是他梦寐以求的机会啊。来不及多想，Tony 朝教练点了点头，并向他表示他一定会好好表现的。(非谓语动词前缀+ 主句+ 非限制性定语从句； 非谓语动词前缀+主句+非谓语动词后缀 )</w:t>
      </w:r>
    </w:p>
    <w:p>
      <w:pPr>
        <w:rPr>
          <w:rFonts w:hint="eastAsia" w:ascii="Leelawadee" w:hAnsi="Leelawadee" w:eastAsia="仿宋"/>
          <w:b/>
          <w:bCs/>
        </w:rPr>
      </w:pPr>
      <w:r>
        <w:rPr>
          <w:rFonts w:hint="eastAsia" w:ascii="Leelawadee" w:hAnsi="Leelawadee" w:eastAsia="仿宋"/>
          <w:b/>
          <w:bCs/>
        </w:rPr>
        <w:t xml:space="preserve">[Scene 3] </w:t>
      </w:r>
      <w:r>
        <w:rPr>
          <w:rFonts w:hint="eastAsia" w:ascii="Leelawadee" w:hAnsi="Leelawadee" w:eastAsia="仿宋"/>
        </w:rPr>
        <w:t>让我们动容有印象深刻的是 Tony ，被Bogues 鼓舞着的，就像Bogues 一样在场上灵活，不到10分钟的时间就帮我们拿下10分，并在最后一刻让我们反超the Bears 2分。(what 主语从句+ 非谓语动词+that表语从句；连动 )</w:t>
      </w:r>
    </w:p>
    <w:p>
      <w:pPr>
        <w:rPr>
          <w:rFonts w:ascii="Leelawadee" w:hAnsi="Leelawadee" w:eastAsia="仿宋"/>
        </w:rPr>
      </w:pPr>
      <w:r>
        <w:rPr>
          <w:rFonts w:hint="eastAsia" w:ascii="Leelawadee" w:hAnsi="Leelawadee" w:eastAsia="仿宋"/>
          <w:b/>
          <w:bCs/>
        </w:rPr>
        <w:t xml:space="preserve">[ending/theme] </w:t>
      </w:r>
      <w:r>
        <w:rPr>
          <w:rFonts w:hint="eastAsia" w:ascii="Leelawadee" w:hAnsi="Leelawadee" w:eastAsia="仿宋"/>
        </w:rPr>
        <w:t xml:space="preserve">我们绝不曾想到我们对会打败the Bears, 兴奋的呼唤向潮水般涌向Tony。也因为这次机会，Tony 赢得了教练的认可，证明了他也能像Bogues 一样。也是在那个时候我才明白，机会是给那些不轻易放弃的人。(倒装；无灵主语)  </w:t>
      </w:r>
    </w:p>
    <w:p>
      <w:pPr>
        <w:pStyle w:val="30"/>
        <w:numPr>
          <w:ilvl w:val="0"/>
          <w:numId w:val="11"/>
        </w:numPr>
        <w:rPr>
          <w:rFonts w:ascii="Leelawadee" w:hAnsi="Leelawadee" w:eastAsia="楷体"/>
          <w:b/>
          <w:bCs/>
        </w:rPr>
      </w:pPr>
      <w:r>
        <w:rPr>
          <w:rFonts w:hint="eastAsia" w:ascii="Leelawadee" w:hAnsi="Leelawadee" w:eastAsia="楷体"/>
          <w:b/>
          <w:bCs/>
        </w:rPr>
        <w:t>连句成篇</w:t>
      </w:r>
    </w:p>
    <w:p>
      <w:pPr>
        <w:spacing w:line="276" w:lineRule="auto"/>
        <w:ind w:left="360"/>
        <w:rPr>
          <w:rFonts w:ascii="Leelawadee" w:hAnsi="Leelawadee" w:eastAsia="楷体"/>
          <w:b/>
          <w:bCs/>
        </w:rPr>
      </w:pPr>
      <w:r>
        <w:rPr>
          <w:rFonts w:hint="eastAsia" w:ascii="Leelawadee" w:hAnsi="Leelawadee" w:eastAsia="楷体"/>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Pr>
          <w:rFonts w:ascii="Leelawadee" w:hAnsi="Leelawadee" w:eastAsia="楷体"/>
          <w:b/>
          <w:bCs/>
        </w:rPr>
      </w:pPr>
    </w:p>
    <w:p>
      <w:pPr>
        <w:rPr>
          <w:rFonts w:hint="eastAsia" w:ascii="Leelawadee" w:hAnsi="Leelawadee" w:eastAsia="楷体"/>
          <w:b/>
          <w:bCs/>
        </w:rPr>
      </w:pPr>
      <w:r>
        <w:rPr>
          <w:rFonts w:hint="eastAsia" w:ascii="Leelawadee" w:hAnsi="Leelawadee" w:eastAsia="楷体"/>
          <w:b/>
          <w:bCs/>
        </w:rPr>
        <w:t>[巩固练习]</w:t>
      </w:r>
    </w:p>
    <w:p>
      <w:pPr>
        <w:rPr>
          <w:rFonts w:hint="eastAsia" w:ascii="Leelawadee" w:hAnsi="Leelawadee" w:eastAsia="楷体"/>
          <w:b/>
          <w:bCs/>
        </w:rPr>
      </w:pP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Cambria">
    <w:panose1 w:val="02040503050406030204"/>
    <w:charset w:val="00"/>
    <w:family w:val="roman"/>
    <w:pitch w:val="default"/>
    <w:sig w:usb0="E00006FF" w:usb1="420024FF" w:usb2="02000000" w:usb3="00000000" w:csb0="2000019F" w:csb1="00000000"/>
  </w:font>
  <w:font w:name="Leelawadee">
    <w:altName w:val="Leelawadee UI"/>
    <w:panose1 w:val="020B0502040204020203"/>
    <w:charset w:val="00"/>
    <w:family w:val="swiss"/>
    <w:pitch w:val="default"/>
    <w:sig w:usb0="00000000" w:usb1="00000000" w:usb2="00000000" w:usb3="00000000" w:csb0="0001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Leelawadee UI">
    <w:panose1 w:val="020B0502040204020203"/>
    <w:charset w:val="00"/>
    <w:family w:val="auto"/>
    <w:pitch w:val="default"/>
    <w:sig w:usb0="83000003" w:usb1="00000000" w:usb2="00010000" w:usb3="00000001" w:csb0="000101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A0E58"/>
    <w:multiLevelType w:val="multilevel"/>
    <w:tmpl w:val="220A0E5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2A413EAC"/>
    <w:multiLevelType w:val="multilevel"/>
    <w:tmpl w:val="2A413EA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EDC60F2"/>
    <w:multiLevelType w:val="multilevel"/>
    <w:tmpl w:val="2EDC60F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2AC3187"/>
    <w:multiLevelType w:val="multilevel"/>
    <w:tmpl w:val="32AC318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B8E08D7"/>
    <w:multiLevelType w:val="multilevel"/>
    <w:tmpl w:val="3B8E08D7"/>
    <w:lvl w:ilvl="0" w:tentative="0">
      <w:start w:val="1"/>
      <w:numFmt w:val="decimal"/>
      <w:lvlText w:val="(%1)"/>
      <w:lvlJc w:val="left"/>
      <w:pPr>
        <w:ind w:left="720" w:hanging="360"/>
      </w:pPr>
      <w:rPr>
        <w:rFonts w:hint="default"/>
      </w:r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abstractNum w:abstractNumId="5">
    <w:nsid w:val="44F414DD"/>
    <w:multiLevelType w:val="multilevel"/>
    <w:tmpl w:val="44F414DD"/>
    <w:lvl w:ilvl="0" w:tentative="0">
      <w:start w:val="1"/>
      <w:numFmt w:val="japaneseCounting"/>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1A4383A"/>
    <w:multiLevelType w:val="multilevel"/>
    <w:tmpl w:val="51A4383A"/>
    <w:lvl w:ilvl="0" w:tentative="0">
      <w:start w:val="1"/>
      <w:numFmt w:val="decimal"/>
      <w:lvlText w:val="(%1)"/>
      <w:lvlJc w:val="left"/>
      <w:pPr>
        <w:ind w:left="720" w:hanging="360"/>
      </w:pPr>
      <w:rPr>
        <w:rFonts w:hint="default"/>
      </w:r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abstractNum w:abstractNumId="7">
    <w:nsid w:val="71C310C1"/>
    <w:multiLevelType w:val="multilevel"/>
    <w:tmpl w:val="71C310C1"/>
    <w:lvl w:ilvl="0" w:tentative="0">
      <w:start w:val="1"/>
      <w:numFmt w:val="decimal"/>
      <w:lvlText w:val="(%1)"/>
      <w:lvlJc w:val="left"/>
      <w:pPr>
        <w:ind w:left="720" w:hanging="360"/>
      </w:pPr>
      <w:rPr>
        <w:rFonts w:hint="default"/>
      </w:r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abstractNum w:abstractNumId="8">
    <w:nsid w:val="71DA0409"/>
    <w:multiLevelType w:val="multilevel"/>
    <w:tmpl w:val="71DA040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76E27D39"/>
    <w:multiLevelType w:val="multilevel"/>
    <w:tmpl w:val="76E27D3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78E40311"/>
    <w:multiLevelType w:val="multilevel"/>
    <w:tmpl w:val="78E40311"/>
    <w:lvl w:ilvl="0" w:tentative="0">
      <w:start w:val="1"/>
      <w:numFmt w:val="decimal"/>
      <w:lvlText w:val="%1."/>
      <w:lvlJc w:val="left"/>
      <w:pPr>
        <w:ind w:left="360" w:hanging="360"/>
      </w:pPr>
      <w:rPr>
        <w:rFonts w:ascii="Leelawadee" w:hAnsi="Leelawadee" w:eastAsia="仿宋" w:cstheme="minorBidi"/>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5"/>
  </w:num>
  <w:num w:numId="2">
    <w:abstractNumId w:val="8"/>
  </w:num>
  <w:num w:numId="3">
    <w:abstractNumId w:val="3"/>
  </w:num>
  <w:num w:numId="4">
    <w:abstractNumId w:val="1"/>
  </w:num>
  <w:num w:numId="5">
    <w:abstractNumId w:val="9"/>
  </w:num>
  <w:num w:numId="6">
    <w:abstractNumId w:val="2"/>
  </w:num>
  <w:num w:numId="7">
    <w:abstractNumId w:val="0"/>
  </w:num>
  <w:num w:numId="8">
    <w:abstractNumId w:val="10"/>
  </w:num>
  <w:num w:numId="9">
    <w:abstractNumId w:val="4"/>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347"/>
    <w:rsid w:val="001F5347"/>
    <w:rsid w:val="00273486"/>
    <w:rsid w:val="002D2834"/>
    <w:rsid w:val="0033440B"/>
    <w:rsid w:val="00372A7E"/>
    <w:rsid w:val="005161FE"/>
    <w:rsid w:val="00904B08"/>
    <w:rsid w:val="00D60C95"/>
    <w:rsid w:val="00F65C7D"/>
    <w:rsid w:val="1AF15A23"/>
    <w:rsid w:val="6C1A4978"/>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37609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styleId="11">
    <w:name w:val="footer"/>
    <w:basedOn w:val="1"/>
    <w:semiHidden/>
    <w:unhideWhenUsed/>
    <w:uiPriority w:val="99"/>
    <w:pPr>
      <w:tabs>
        <w:tab w:val="center" w:pos="4153"/>
        <w:tab w:val="right" w:pos="8306"/>
      </w:tabs>
      <w:snapToGrid w:val="0"/>
      <w:jc w:val="left"/>
    </w:pPr>
    <w:rPr>
      <w:sz w:val="18"/>
    </w:rPr>
  </w:style>
  <w:style w:type="paragraph" w:styleId="12">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5"/>
    <w:link w:val="2"/>
    <w:uiPriority w:val="9"/>
    <w:rPr>
      <w:rFonts w:asciiTheme="majorHAnsi" w:hAnsiTheme="majorHAnsi" w:eastAsiaTheme="majorEastAsia" w:cstheme="majorBidi"/>
      <w:color w:val="376092" w:themeColor="accent1" w:themeShade="BF"/>
      <w:sz w:val="48"/>
      <w:szCs w:val="48"/>
    </w:rPr>
  </w:style>
  <w:style w:type="character" w:customStyle="1" w:styleId="18">
    <w:name w:val="标题 2 字符"/>
    <w:basedOn w:val="15"/>
    <w:link w:val="3"/>
    <w:semiHidden/>
    <w:uiPriority w:val="9"/>
    <w:rPr>
      <w:rFonts w:asciiTheme="majorHAnsi" w:hAnsiTheme="majorHAnsi" w:eastAsiaTheme="majorEastAsia" w:cstheme="majorBidi"/>
      <w:color w:val="376092" w:themeColor="accent1" w:themeShade="BF"/>
      <w:sz w:val="40"/>
      <w:szCs w:val="40"/>
    </w:rPr>
  </w:style>
  <w:style w:type="character" w:customStyle="1" w:styleId="19">
    <w:name w:val="标题 3 字符"/>
    <w:basedOn w:val="15"/>
    <w:link w:val="4"/>
    <w:semiHidden/>
    <w:qFormat/>
    <w:uiPriority w:val="9"/>
    <w:rPr>
      <w:rFonts w:asciiTheme="majorHAnsi" w:hAnsiTheme="majorHAnsi" w:eastAsiaTheme="majorEastAsia" w:cstheme="majorBidi"/>
      <w:color w:val="376092" w:themeColor="accent1" w:themeShade="BF"/>
      <w:sz w:val="32"/>
      <w:szCs w:val="32"/>
    </w:rPr>
  </w:style>
  <w:style w:type="character" w:customStyle="1" w:styleId="20">
    <w:name w:val="标题 4 字符"/>
    <w:basedOn w:val="15"/>
    <w:link w:val="5"/>
    <w:semiHidden/>
    <w:uiPriority w:val="9"/>
    <w:rPr>
      <w:rFonts w:cstheme="majorBidi"/>
      <w:color w:val="376092" w:themeColor="accent1" w:themeShade="BF"/>
      <w:sz w:val="28"/>
      <w:szCs w:val="28"/>
    </w:rPr>
  </w:style>
  <w:style w:type="character" w:customStyle="1" w:styleId="21">
    <w:name w:val="标题 5 字符"/>
    <w:basedOn w:val="15"/>
    <w:link w:val="6"/>
    <w:semiHidden/>
    <w:uiPriority w:val="9"/>
    <w:rPr>
      <w:rFonts w:cstheme="majorBidi"/>
      <w:color w:val="376092" w:themeColor="accent1" w:themeShade="BF"/>
      <w:sz w:val="24"/>
      <w:szCs w:val="24"/>
    </w:rPr>
  </w:style>
  <w:style w:type="character" w:customStyle="1" w:styleId="22">
    <w:name w:val="标题 6 字符"/>
    <w:basedOn w:val="15"/>
    <w:link w:val="7"/>
    <w:semiHidden/>
    <w:qFormat/>
    <w:uiPriority w:val="9"/>
    <w:rPr>
      <w:rFonts w:cstheme="majorBidi"/>
      <w:b/>
      <w:bCs/>
      <w:color w:val="376092" w:themeColor="accent1" w:themeShade="BF"/>
    </w:rPr>
  </w:style>
  <w:style w:type="character" w:customStyle="1" w:styleId="23">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376092" w:themeColor="accent1" w:themeShade="BF"/>
    </w:rPr>
  </w:style>
  <w:style w:type="paragraph" w:styleId="32">
    <w:name w:val="Intense Quote"/>
    <w:basedOn w:val="1"/>
    <w:next w:val="1"/>
    <w:link w:val="33"/>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3">
    <w:name w:val="明显引用 字符"/>
    <w:basedOn w:val="15"/>
    <w:link w:val="32"/>
    <w:qFormat/>
    <w:uiPriority w:val="30"/>
    <w:rPr>
      <w:i/>
      <w:iCs/>
      <w:color w:val="376092" w:themeColor="accent1" w:themeShade="BF"/>
    </w:rPr>
  </w:style>
  <w:style w:type="character" w:customStyle="1" w:styleId="34">
    <w:name w:val="Intense Reference"/>
    <w:basedOn w:val="15"/>
    <w:qFormat/>
    <w:uiPriority w:val="32"/>
    <w:rPr>
      <w:b/>
      <w:bCs/>
      <w:smallCaps/>
      <w:color w:val="376092"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437</Words>
  <Characters>2491</Characters>
  <Lines>20</Lines>
  <Paragraphs>5</Paragraphs>
  <TotalTime>0</TotalTime>
  <ScaleCrop>false</ScaleCrop>
  <LinksUpToDate>false</LinksUpToDate>
  <CharactersWithSpaces>2923</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2025-04-23T12:49:00Z</dcterms:created>
  <dc:creator>红霞 朱</dc:creator>
  <cp:lastModifiedBy>Administrator</cp:lastModifiedBy>
  <dcterms:modified xsi:type="dcterms:W3CDTF">2025-08-29T06:35:02Z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