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0901-0915</w:t>
      </w:r>
      <w:r>
        <w:rPr>
          <w:rFonts w:hint="eastAsia"/>
          <w:lang w:val="zh-TW" w:eastAsia="zh-TW"/>
        </w:rPr>
        <w:t>）</w:t>
      </w:r>
      <w:r>
        <w:rPr>
          <w:rFonts w:hint="eastAsia" w:ascii="宋体" w:hAnsi="宋体" w:eastAsia="宋体" w:cs="宋体"/>
          <w:lang w:val="zh-TW" w:eastAsia="zh-TW"/>
        </w:rPr>
        <w:t>材料分析和教学目标：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rPr>
      </w:pPr>
      <w:r>
        <w:rPr>
          <w:rFonts w:hint="eastAsia" w:ascii="宋体" w:hAnsi="宋体" w:eastAsia="宋体" w:cs="宋体"/>
          <w:lang w:val="zh-TW" w:eastAsia="zh-TW"/>
        </w:rPr>
        <w:t>本次选用的材料：①</w:t>
      </w:r>
      <w:r>
        <w:rPr>
          <w:rFonts w:hint="eastAsia" w:ascii="Times New Roman" w:hAnsi="Times New Roman" w:eastAsia="宋体" w:cs="Times New Roman"/>
          <w:i/>
          <w:iCs/>
          <w:lang w:val="zh-TW" w:eastAsia="zh-CN"/>
        </w:rPr>
        <w:t xml:space="preserve">The Wall Street Journal </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zh-TW" w:eastAsia="zh-CN"/>
        </w:rPr>
        <w:t xml:space="preserve"> Uber and Self-Driving Firm Team Up</w:t>
      </w:r>
      <w:r>
        <w:rPr>
          <w:rFonts w:hint="eastAsia" w:ascii="宋体" w:hAnsi="宋体" w:eastAsia="宋体" w:cs="宋体"/>
          <w:lang w:val="zh-TW" w:eastAsia="zh-CN"/>
        </w:rPr>
        <w:t>（优步与自动驾驶公司联手合作）、</w:t>
      </w:r>
      <w:r>
        <w:rPr>
          <w:rFonts w:hint="eastAsia" w:ascii="宋体" w:hAnsi="宋体" w:eastAsia="宋体" w:cs="宋体"/>
          <w:lang w:val="zh-TW" w:eastAsia="zh-TW"/>
        </w:rPr>
        <w:t>②</w:t>
      </w:r>
      <w:r>
        <w:rPr>
          <w:rFonts w:hint="default" w:ascii="Times New Roman" w:hAnsi="Times New Roman" w:eastAsia="宋体" w:cs="Times New Roman"/>
          <w:i/>
          <w:iCs/>
          <w:lang w:val="zh-TW" w:eastAsia="zh-TW"/>
        </w:rPr>
        <w:t>Los Angeles Times</w:t>
      </w:r>
      <w:r>
        <w:rPr>
          <w:rFonts w:hint="default" w:ascii="Times New Roman" w:hAnsi="Times New Roman" w:eastAsia="宋体" w:cs="Times New Roman"/>
          <w:b/>
          <w:bCs/>
          <w:i/>
          <w:iCs/>
          <w:lang w:eastAsia="zh-TW"/>
        </w:rPr>
        <w:t xml:space="preserve"> </w:t>
      </w:r>
      <w:r>
        <w:rPr>
          <w:rFonts w:hint="eastAsia" w:ascii="Times New Roman" w:hAnsi="Times New Roman" w:eastAsia="宋体" w:cs="Times New Roman"/>
          <w:b/>
          <w:bCs/>
          <w:lang w:val="en-US" w:eastAsia="zh-CN"/>
        </w:rPr>
        <w:t xml:space="preserve">的 </w:t>
      </w:r>
      <w:r>
        <w:rPr>
          <w:rFonts w:hint="eastAsia" w:ascii="Times New Roman" w:hAnsi="Times New Roman" w:eastAsia="宋体" w:cs="Times New Roman"/>
          <w:i/>
          <w:iCs/>
          <w:lang w:val="en-US" w:eastAsia="zh-CN"/>
        </w:rPr>
        <w:t xml:space="preserve">L.A. buys Griffith Park carousel, where Disney dreamed up theme park </w:t>
      </w:r>
      <w:r>
        <w:rPr>
          <w:rFonts w:hint="eastAsia" w:ascii="宋体" w:hAnsi="宋体" w:eastAsia="宋体" w:cs="宋体"/>
          <w:lang w:val="en-US" w:eastAsia="zh-CN"/>
        </w:rPr>
        <w:t>（洛杉矶市购得格里菲斯公园旋转木——马迪士尼构想主题公园的地方）</w:t>
      </w:r>
      <w:r>
        <w:rPr>
          <w:rFonts w:hint="eastAsia" w:ascii="宋体" w:hAnsi="宋体" w:eastAsia="宋体" w:cs="宋体"/>
          <w:lang w:val="zh-TW" w:eastAsia="zh-CN"/>
        </w:rPr>
        <w:t>、</w:t>
      </w:r>
      <w:r>
        <w:rPr>
          <w:rFonts w:hint="eastAsia" w:ascii="宋体" w:hAnsi="宋体" w:eastAsia="宋体" w:cs="宋体"/>
          <w:lang w:val="zh-TW" w:eastAsia="zh-TW"/>
        </w:rPr>
        <w:t>③</w:t>
      </w:r>
      <w:r>
        <w:rPr>
          <w:rFonts w:hint="default" w:ascii="Times New Roman" w:hAnsi="Times New Roman" w:cs="Times New Roman"/>
          <w:b w:val="0"/>
          <w:bCs w:val="0"/>
          <w:i/>
          <w:iCs/>
          <w:sz w:val="24"/>
          <w:szCs w:val="24"/>
        </w:rPr>
        <w:t>The Times</w:t>
      </w:r>
      <w:r>
        <w:rPr>
          <w:rFonts w:hint="default" w:ascii="Times New Roman" w:hAnsi="Times New Roman" w:cs="Times New Roman"/>
          <w:b w:val="0"/>
          <w:bCs w:val="0"/>
          <w:sz w:val="24"/>
          <w:szCs w:val="24"/>
          <w:lang w:val="en-US" w:eastAsia="zh-CN"/>
        </w:rPr>
        <w:t>的</w:t>
      </w:r>
      <w:r>
        <w:rPr>
          <w:rFonts w:hint="default" w:ascii="Times New Roman" w:hAnsi="Times New Roman" w:cs="Times New Roman"/>
          <w:b w:val="0"/>
          <w:bCs w:val="0"/>
          <w:i/>
          <w:iCs/>
          <w:sz w:val="24"/>
          <w:szCs w:val="24"/>
        </w:rPr>
        <w:t>Households most likely to splash the cash on a holiday</w:t>
      </w:r>
      <w:r>
        <w:rPr>
          <w:rFonts w:hint="default" w:ascii="Times New Roman" w:hAnsi="Times New Roman" w:cs="Times New Roman"/>
          <w:b w:val="0"/>
          <w:bCs w:val="0"/>
          <w:sz w:val="24"/>
          <w:szCs w:val="24"/>
          <w:lang w:eastAsia="zh-CN"/>
        </w:rPr>
        <w:t>（最舍得为度假挥金如土的家庭）</w:t>
      </w:r>
      <w:r>
        <w:rPr>
          <w:rFonts w:hint="default" w:ascii="Times New Roman" w:hAnsi="Times New Roman" w:eastAsia="宋体" w:cs="Times New Roman"/>
          <w:b w:val="0"/>
          <w:bCs w:val="0"/>
          <w:sz w:val="24"/>
          <w:szCs w:val="24"/>
          <w:lang w:val="zh-TW" w:eastAsia="zh-TW"/>
        </w:rPr>
        <w:t>、④</w:t>
      </w:r>
      <w:r>
        <w:rPr>
          <w:rFonts w:hint="default" w:ascii="Times New Roman" w:hAnsi="Times New Roman" w:eastAsia="宋体" w:cs="Times New Roman"/>
          <w:b w:val="0"/>
          <w:bCs w:val="0"/>
          <w:i/>
          <w:iCs/>
          <w:kern w:val="0"/>
          <w:sz w:val="24"/>
          <w:szCs w:val="24"/>
          <w:lang w:val="en-US" w:eastAsia="zh-CN" w:bidi="ar"/>
        </w:rPr>
        <w:t>BBC Wildlife的Ash trees fight back</w:t>
      </w:r>
      <w:r>
        <w:rPr>
          <w:rFonts w:hint="default" w:ascii="Times New Roman" w:hAnsi="Times New Roman" w:eastAsia="宋体" w:cs="Times New Roman"/>
          <w:b w:val="0"/>
          <w:bCs w:val="0"/>
          <w:i w:val="0"/>
          <w:iCs w:val="0"/>
          <w:kern w:val="0"/>
          <w:sz w:val="24"/>
          <w:szCs w:val="24"/>
          <w:lang w:val="en-US" w:eastAsia="zh-CN" w:bidi="ar"/>
        </w:rPr>
        <w:t>（白蜡树奋起反抗）</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 xml:space="preserve">The Wall Street Journal </w:t>
      </w:r>
      <w:r>
        <w:rPr>
          <w:rFonts w:hint="default" w:ascii="Times New Roman" w:hAnsi="Times New Roman" w:eastAsia="宋体" w:cs="Times New Roman"/>
          <w:b/>
          <w:bCs/>
          <w:lang w:eastAsia="zh-TW"/>
        </w:rPr>
        <w:t xml:space="preserve"> (</w:t>
      </w:r>
      <w:r>
        <w:rPr>
          <w:rFonts w:hint="eastAsia" w:ascii="Times New Roman" w:hAnsi="Times New Roman" w:eastAsia="宋体" w:cs="Times New Roman"/>
          <w:b/>
          <w:bCs/>
          <w:lang w:val="en-US" w:eastAsia="zh-CN"/>
        </w:rPr>
        <w:t>September 9, 2025 PB4</w:t>
      </w:r>
      <w:r>
        <w:rPr>
          <w:rFonts w:hint="default" w:ascii="Times New Roman" w:hAnsi="Times New Roman" w:eastAsia="宋体" w:cs="Times New Roman"/>
          <w:b/>
          <w:bCs/>
          <w:lang w:eastAsia="zh-TW"/>
        </w:rPr>
        <w: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Uber and Self-Driving Firm Team Up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优步与自动驾驶公司联手合作</w:t>
      </w:r>
    </w:p>
    <w:p>
      <w:pPr>
        <w:jc w:val="center"/>
        <w:rPr>
          <w:rFonts w:hint="eastAsia" w:eastAsia="Arial Unicode MS"/>
          <w:lang w:eastAsia="zh-CN"/>
        </w:rPr>
      </w:pPr>
      <w:r>
        <w:rPr>
          <w:rFonts w:hint="eastAsia" w:eastAsia="Arial Unicode MS"/>
          <w:lang w:eastAsia="zh-CN"/>
        </w:rPr>
        <w:drawing>
          <wp:inline distT="0" distB="0" distL="114300" distR="114300">
            <wp:extent cx="3821430" cy="2160270"/>
            <wp:effectExtent l="0" t="0" r="7620" b="11430"/>
            <wp:docPr id="8" name="图片 8" descr="de00ab713984fc45e6ba06c007380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e00ab713984fc45e6ba06c007380d59"/>
                    <pic:cNvPicPr>
                      <a:picLocks noChangeAspect="1"/>
                    </pic:cNvPicPr>
                  </pic:nvPicPr>
                  <pic:blipFill>
                    <a:blip r:embed="rId6"/>
                    <a:stretch>
                      <a:fillRect/>
                    </a:stretch>
                  </pic:blipFill>
                  <pic:spPr>
                    <a:xfrm>
                      <a:off x="0" y="0"/>
                      <a:ext cx="3821430" cy="2160270"/>
                    </a:xfrm>
                    <a:prstGeom prst="rect">
                      <a:avLst/>
                    </a:prstGeom>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了解互优步与自动驾驶公司联手合作情况</w:t>
      </w:r>
      <w:r>
        <w:rPr>
          <w:rFonts w:hint="eastAsia" w:eastAsia="宋体" w:cs="Calibri"/>
          <w:lang w:val="zh-TW" w:eastAsia="zh-CN"/>
        </w:rPr>
        <w:t>。</w:t>
      </w:r>
      <w:bookmarkStart w:id="0" w:name="_GoBack"/>
      <w:bookmarkEnd w:id="0"/>
    </w:p>
    <w:p>
      <w:pPr>
        <w:jc w:val="center"/>
        <w:rPr>
          <w:rFonts w:hint="eastAsia" w:eastAsia="宋体" w:cs="Calibri"/>
          <w:lang w:val="zh-TW" w:eastAsia="zh-CN"/>
        </w:rPr>
      </w:pPr>
      <w:r>
        <w:rPr>
          <w:rFonts w:hint="eastAsia" w:eastAsia="宋体" w:cs="Calibri"/>
          <w:lang w:val="zh-TW" w:eastAsia="zh-CN"/>
        </w:rPr>
        <w:drawing>
          <wp:inline distT="0" distB="0" distL="114300" distR="114300">
            <wp:extent cx="3808730" cy="2160270"/>
            <wp:effectExtent l="0" t="0" r="1270" b="11430"/>
            <wp:docPr id="9" name="图片 9" descr="5340c13a8d01838e4877298221aa3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40c13a8d01838e4877298221aa313a"/>
                    <pic:cNvPicPr>
                      <a:picLocks noChangeAspect="1"/>
                    </pic:cNvPicPr>
                  </pic:nvPicPr>
                  <pic:blipFill>
                    <a:blip r:embed="rId7"/>
                    <a:stretch>
                      <a:fillRect/>
                    </a:stretch>
                  </pic:blipFill>
                  <pic:spPr>
                    <a:xfrm>
                      <a:off x="0" y="0"/>
                      <a:ext cx="3808730" cy="2160270"/>
                    </a:xfrm>
                    <a:prstGeom prst="rect">
                      <a:avLst/>
                    </a:prstGeom>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rPr>
          <w:rFonts w:hint="eastAsia" w:eastAsia="Arial Unicode MS"/>
          <w:lang w:eastAsia="zh-CN"/>
        </w:rPr>
      </w:pPr>
      <w:r>
        <w:rPr>
          <w:rFonts w:hint="eastAsia" w:eastAsia="Arial Unicode MS"/>
          <w:lang w:eastAsia="zh-CN"/>
        </w:rPr>
        <w:drawing>
          <wp:inline distT="0" distB="0" distL="114300" distR="114300">
            <wp:extent cx="3815080" cy="2160270"/>
            <wp:effectExtent l="0" t="0" r="13970" b="11430"/>
            <wp:docPr id="10" name="图片 10" descr="3f49746b8c5ae342678c056dcdb28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f49746b8c5ae342678c056dcdb286c5"/>
                    <pic:cNvPicPr>
                      <a:picLocks noChangeAspect="1"/>
                    </pic:cNvPicPr>
                  </pic:nvPicPr>
                  <pic:blipFill>
                    <a:blip r:embed="rId8"/>
                    <a:stretch>
                      <a:fillRect/>
                    </a:stretch>
                  </pic:blipFill>
                  <pic:spPr>
                    <a:xfrm>
                      <a:off x="0" y="0"/>
                      <a:ext cx="3815080" cy="2160270"/>
                    </a:xfrm>
                    <a:prstGeom prst="rect">
                      <a:avLst/>
                    </a:prstGeom>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rPr>
          <w:rFonts w:hint="eastAsia" w:eastAsia="Arial Unicode MS"/>
          <w:lang w:eastAsia="zh-CN"/>
        </w:rPr>
        <w:drawing>
          <wp:inline distT="0" distB="0" distL="114300" distR="114300">
            <wp:extent cx="3811270" cy="2160270"/>
            <wp:effectExtent l="0" t="0" r="17780" b="11430"/>
            <wp:docPr id="11" name="图片 11" descr="1d6b5fece675b0adae175c87b19a2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d6b5fece675b0adae175c87b19a22d8"/>
                    <pic:cNvPicPr>
                      <a:picLocks noChangeAspect="1"/>
                    </pic:cNvPicPr>
                  </pic:nvPicPr>
                  <pic:blipFill>
                    <a:blip r:embed="rId9"/>
                    <a:stretch>
                      <a:fillRect/>
                    </a:stretch>
                  </pic:blipFill>
                  <pic:spPr>
                    <a:xfrm>
                      <a:off x="0" y="0"/>
                      <a:ext cx="3811270" cy="2160270"/>
                    </a:xfrm>
                    <a:prstGeom prst="rect">
                      <a:avLst/>
                    </a:prstGeom>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i/>
          <w:iCs/>
          <w:lang w:eastAsia="zh-TW"/>
        </w:rPr>
        <w:t xml:space="preserve"> Los Angeles Times </w:t>
      </w:r>
      <w:r>
        <w:rPr>
          <w:rFonts w:hint="default" w:ascii="Times New Roman" w:hAnsi="Times New Roman" w:eastAsia="宋体" w:cs="Times New Roman"/>
          <w:b/>
          <w:bCs/>
          <w:lang w:eastAsia="zh-TW"/>
        </w:rPr>
        <w:t>(September 9, 2025 PB1,B5)</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 L.A. buys Griffith Park carousel, where Disney dreamed up theme park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洛杉矶市购得格里菲斯公园旋转木——马迪士尼构想主题公园的地方</w:t>
      </w:r>
    </w:p>
    <w:p>
      <w:pPr>
        <w:jc w:val="center"/>
        <w:rPr>
          <w:rFonts w:hint="eastAsia" w:eastAsia="Arial Unicode MS"/>
          <w:lang w:eastAsia="zh-CN"/>
        </w:rPr>
      </w:pPr>
      <w:r>
        <w:rPr>
          <w:rFonts w:hint="default" w:ascii="Times New Roman" w:hAnsi="Times New Roman" w:eastAsia="宋体" w:cs="Times New Roman"/>
          <w:b/>
          <w:bCs/>
          <w:lang w:val="en-US" w:eastAsia="zh-CN"/>
        </w:rPr>
        <w:drawing>
          <wp:inline distT="0" distB="0" distL="114300" distR="114300">
            <wp:extent cx="3839845" cy="2160270"/>
            <wp:effectExtent l="0" t="0" r="8255" b="11430"/>
            <wp:docPr id="12" name="图片 12" descr="a4a475275541d302ed94f70bd889d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4a475275541d302ed94f70bd889d908"/>
                    <pic:cNvPicPr>
                      <a:picLocks noChangeAspect="1"/>
                    </pic:cNvPicPr>
                  </pic:nvPicPr>
                  <pic:blipFill>
                    <a:blip r:embed="rId10"/>
                    <a:stretch>
                      <a:fillRect/>
                    </a:stretch>
                  </pic:blipFill>
                  <pic:spPr>
                    <a:xfrm>
                      <a:off x="0" y="0"/>
                      <a:ext cx="3839845" cy="2160270"/>
                    </a:xfrm>
                    <a:prstGeom prst="rect">
                      <a:avLst/>
                    </a:prstGeom>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了解互洛杉矶市购得格里菲斯公园旋转木——马迪士尼构想主题公园的地方的情况</w:t>
      </w:r>
      <w:r>
        <w:rPr>
          <w:rFonts w:hint="eastAsia" w:eastAsia="宋体" w:cs="Calibri"/>
          <w:lang w:val="zh-TW" w:eastAsia="zh-CN"/>
        </w:rPr>
        <w:t>。</w:t>
      </w:r>
    </w:p>
    <w:p>
      <w:pPr>
        <w:jc w:val="center"/>
        <w:rPr>
          <w:rFonts w:hint="eastAsia" w:eastAsia="宋体" w:cs="Calibri"/>
          <w:lang w:val="zh-TW" w:eastAsia="zh-CN"/>
        </w:rPr>
      </w:pPr>
      <w:r>
        <w:rPr>
          <w:rFonts w:hint="eastAsia" w:eastAsia="宋体" w:cs="Calibri"/>
          <w:lang w:val="zh-TW" w:eastAsia="zh-CN"/>
        </w:rPr>
        <w:drawing>
          <wp:inline distT="0" distB="0" distL="114300" distR="114300">
            <wp:extent cx="3831590" cy="2160270"/>
            <wp:effectExtent l="0" t="0" r="16510" b="11430"/>
            <wp:docPr id="13" name="图片 13" descr="7451a3902ee2f20adb0eb671efacb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451a3902ee2f20adb0eb671efacbb5f"/>
                    <pic:cNvPicPr>
                      <a:picLocks noChangeAspect="1"/>
                    </pic:cNvPicPr>
                  </pic:nvPicPr>
                  <pic:blipFill>
                    <a:blip r:embed="rId11"/>
                    <a:stretch>
                      <a:fillRect/>
                    </a:stretch>
                  </pic:blipFill>
                  <pic:spPr>
                    <a:xfrm>
                      <a:off x="0" y="0"/>
                      <a:ext cx="3831590" cy="2160270"/>
                    </a:xfrm>
                    <a:prstGeom prst="rect">
                      <a:avLst/>
                    </a:prstGeom>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rPr>
          <w:rFonts w:hint="eastAsia" w:eastAsia="Arial Unicode MS"/>
          <w:lang w:eastAsia="zh-CN"/>
        </w:rPr>
      </w:pPr>
      <w:r>
        <w:rPr>
          <w:rFonts w:hint="eastAsia" w:eastAsia="Arial Unicode MS"/>
          <w:lang w:eastAsia="zh-CN"/>
        </w:rPr>
        <w:drawing>
          <wp:inline distT="0" distB="0" distL="114300" distR="114300">
            <wp:extent cx="3826510" cy="2160270"/>
            <wp:effectExtent l="0" t="0" r="2540" b="11430"/>
            <wp:docPr id="14" name="图片 14" descr="942f486e3f0002221e09c77ed551e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42f486e3f0002221e09c77ed551eedd"/>
                    <pic:cNvPicPr>
                      <a:picLocks noChangeAspect="1"/>
                    </pic:cNvPicPr>
                  </pic:nvPicPr>
                  <pic:blipFill>
                    <a:blip r:embed="rId12"/>
                    <a:stretch>
                      <a:fillRect/>
                    </a:stretch>
                  </pic:blipFill>
                  <pic:spPr>
                    <a:xfrm>
                      <a:off x="0" y="0"/>
                      <a:ext cx="3826510" cy="2160270"/>
                    </a:xfrm>
                    <a:prstGeom prst="rect">
                      <a:avLst/>
                    </a:prstGeom>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rPr>
          <w:rFonts w:hint="eastAsia" w:eastAsia="Arial Unicode MS"/>
          <w:lang w:eastAsia="zh-CN"/>
        </w:rPr>
        <w:drawing>
          <wp:inline distT="0" distB="0" distL="114300" distR="114300">
            <wp:extent cx="3822065" cy="2160270"/>
            <wp:effectExtent l="0" t="0" r="6985" b="11430"/>
            <wp:docPr id="15" name="图片 15" descr="f9eda243590ad8c00ca0ce20d1ae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9eda243590ad8c00ca0ce20d1ae8998"/>
                    <pic:cNvPicPr>
                      <a:picLocks noChangeAspect="1"/>
                    </pic:cNvPicPr>
                  </pic:nvPicPr>
                  <pic:blipFill>
                    <a:blip r:embed="rId13"/>
                    <a:stretch>
                      <a:fillRect/>
                    </a:stretch>
                  </pic:blipFill>
                  <pic:spPr>
                    <a:xfrm>
                      <a:off x="0" y="0"/>
                      <a:ext cx="3822065" cy="2160270"/>
                    </a:xfrm>
                    <a:prstGeom prst="rect">
                      <a:avLst/>
                    </a:prstGeom>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1"/>
          <w:szCs w:val="21"/>
          <w:lang w:val="en-US" w:eastAsia="zh-CN" w:bidi="ar"/>
        </w:rPr>
      </w:pPr>
      <w:r>
        <w:rPr>
          <w:rFonts w:hint="default" w:ascii="Times New Roman" w:hAnsi="Times New Roman" w:eastAsia="宋体" w:cs="Times New Roman"/>
          <w:b/>
          <w:bCs/>
          <w:i w:val="0"/>
          <w:iCs w:val="0"/>
          <w:kern w:val="0"/>
          <w:sz w:val="21"/>
          <w:szCs w:val="21"/>
          <w:lang w:val="en-US" w:eastAsia="zh-CN" w:bidi="ar"/>
        </w:rPr>
        <w:t xml:space="preserve">Part </w:t>
      </w:r>
      <w:r>
        <w:rPr>
          <w:rFonts w:hint="eastAsia" w:ascii="Times New Roman" w:hAnsi="Times New Roman" w:eastAsia="宋体" w:cs="Times New Roman"/>
          <w:b/>
          <w:bCs/>
          <w:i w:val="0"/>
          <w:iCs w:val="0"/>
          <w:kern w:val="0"/>
          <w:sz w:val="21"/>
          <w:szCs w:val="21"/>
          <w:lang w:val="en-US" w:eastAsia="zh-CN" w:bidi="ar"/>
        </w:rPr>
        <w:t>3</w:t>
      </w:r>
      <w:r>
        <w:rPr>
          <w:rFonts w:hint="default" w:ascii="Times New Roman" w:hAnsi="Times New Roman" w:eastAsia="宋体" w:cs="Times New Roman"/>
          <w:b/>
          <w:bCs/>
          <w:i w:val="0"/>
          <w:iCs w:val="0"/>
          <w:kern w:val="0"/>
          <w:sz w:val="21"/>
          <w:szCs w:val="21"/>
          <w:lang w:val="en-US" w:eastAsia="zh-CN" w:bidi="ar"/>
        </w:rPr>
        <w:t xml:space="preserve">: News Report </w:t>
      </w:r>
      <w:r>
        <w:rPr>
          <w:rFonts w:hint="eastAsia" w:ascii="Times New Roman" w:hAnsi="Times New Roman" w:eastAsia="宋体" w:cs="Times New Roman"/>
          <w:b/>
          <w:bCs/>
          <w:i w:val="0"/>
          <w:iCs w:val="0"/>
          <w:kern w:val="0"/>
          <w:sz w:val="21"/>
          <w:szCs w:val="21"/>
          <w:lang w:val="en-US" w:eastAsia="zh-CN" w:bidi="ar"/>
        </w:rPr>
        <w:t>3</w:t>
      </w:r>
      <w:r>
        <w:rPr>
          <w:rFonts w:hint="eastAsia" w:ascii="Times New Roman" w:hAnsi="Times New Roman" w:eastAsia="宋体" w:cs="Times New Roman"/>
          <w:b/>
          <w:bCs/>
          <w:i/>
          <w:iCs/>
          <w:kern w:val="0"/>
          <w:sz w:val="21"/>
          <w:szCs w:val="21"/>
          <w:lang w:val="en-US" w:eastAsia="zh-CN" w:bidi="ar"/>
        </w:rPr>
        <w:t xml:space="preserve"> </w:t>
      </w:r>
      <w:r>
        <w:rPr>
          <w:rFonts w:hint="default" w:ascii="Times New Roman" w:hAnsi="Times New Roman" w:eastAsia="宋体" w:cs="Times New Roman"/>
          <w:b/>
          <w:bCs/>
          <w:i/>
          <w:iCs/>
          <w:kern w:val="0"/>
          <w:sz w:val="21"/>
          <w:szCs w:val="21"/>
          <w:lang w:val="en-US" w:eastAsia="zh-CN" w:bidi="ar"/>
        </w:rPr>
        <w:t>BBC Wildlife</w:t>
      </w:r>
      <w:r>
        <w:rPr>
          <w:rFonts w:hint="default" w:ascii="Times New Roman" w:hAnsi="Times New Roman" w:eastAsia="宋体" w:cs="Times New Roman"/>
          <w:b/>
          <w:bCs/>
          <w:i w:val="0"/>
          <w:iCs w:val="0"/>
          <w:kern w:val="0"/>
          <w:sz w:val="21"/>
          <w:szCs w:val="21"/>
          <w:lang w:val="en-US" w:eastAsia="zh-CN" w:bidi="ar"/>
        </w:rPr>
        <w:t xml:space="preserve">（September, 2025 </w:t>
      </w:r>
      <w:r>
        <w:rPr>
          <w:rFonts w:hint="eastAsia" w:ascii="Times New Roman" w:hAnsi="Times New Roman" w:eastAsia="宋体" w:cs="Times New Roman"/>
          <w:b/>
          <w:bCs/>
          <w:i w:val="0"/>
          <w:iCs w:val="0"/>
          <w:kern w:val="0"/>
          <w:sz w:val="21"/>
          <w:szCs w:val="21"/>
          <w:lang w:val="en-US" w:eastAsia="zh-CN" w:bidi="ar"/>
        </w:rPr>
        <w:t>P</w:t>
      </w:r>
      <w:r>
        <w:rPr>
          <w:rFonts w:hint="default" w:ascii="Times New Roman" w:hAnsi="Times New Roman" w:eastAsia="宋体" w:cs="Times New Roman"/>
          <w:b/>
          <w:bCs/>
          <w:i w:val="0"/>
          <w:iCs w:val="0"/>
          <w:kern w:val="0"/>
          <w:sz w:val="21"/>
          <w:szCs w:val="21"/>
          <w:lang w:val="en-US" w:eastAsia="zh-CN" w:bidi="ar"/>
        </w:rPr>
        <w:t>1</w:t>
      </w:r>
      <w:r>
        <w:rPr>
          <w:rFonts w:hint="eastAsia" w:ascii="Times New Roman" w:hAnsi="Times New Roman" w:eastAsia="宋体" w:cs="Times New Roman"/>
          <w:b/>
          <w:bCs/>
          <w:i w:val="0"/>
          <w:iCs w:val="0"/>
          <w:kern w:val="0"/>
          <w:sz w:val="21"/>
          <w:szCs w:val="21"/>
          <w:lang w:val="en-US" w:eastAsia="zh-CN" w:bidi="ar"/>
        </w:rPr>
        <w:t>7</w:t>
      </w:r>
      <w:r>
        <w:rPr>
          <w:rFonts w:hint="default" w:ascii="Times New Roman" w:hAnsi="Times New Roman" w:eastAsia="宋体" w:cs="Times New Roman"/>
          <w:b/>
          <w:bCs/>
          <w:i w:val="0"/>
          <w:iCs w:val="0"/>
          <w:kern w:val="0"/>
          <w:sz w:val="21"/>
          <w:szCs w:val="21"/>
          <w:lang w:val="en-US" w:eastAsia="zh-CN" w:bidi="ar"/>
        </w:rPr>
        <w:t>)</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1"/>
          <w:szCs w:val="21"/>
          <w:lang w:val="en-US" w:eastAsia="zh-CN" w:bidi="ar"/>
        </w:rPr>
      </w:pPr>
      <w:r>
        <w:rPr>
          <w:rFonts w:hint="default" w:ascii="Times New Roman" w:hAnsi="Times New Roman" w:eastAsia="宋体" w:cs="Times New Roman"/>
          <w:b/>
          <w:bCs/>
          <w:i w:val="0"/>
          <w:iCs w:val="0"/>
          <w:kern w:val="0"/>
          <w:sz w:val="21"/>
          <w:szCs w:val="21"/>
          <w:lang w:val="en-US" w:eastAsia="zh-CN" w:bidi="ar"/>
        </w:rPr>
        <w:t>Ash trees</w:t>
      </w:r>
      <w:r>
        <w:rPr>
          <w:rFonts w:hint="eastAsia" w:ascii="Times New Roman" w:hAnsi="Times New Roman" w:eastAsia="宋体" w:cs="Times New Roman"/>
          <w:b/>
          <w:bCs/>
          <w:i w:val="0"/>
          <w:iCs w:val="0"/>
          <w:kern w:val="0"/>
          <w:sz w:val="21"/>
          <w:szCs w:val="21"/>
          <w:lang w:val="en-US" w:eastAsia="zh-CN" w:bidi="ar"/>
        </w:rPr>
        <w:t xml:space="preserve"> </w:t>
      </w:r>
      <w:r>
        <w:rPr>
          <w:rFonts w:hint="default" w:ascii="Times New Roman" w:hAnsi="Times New Roman" w:eastAsia="宋体" w:cs="Times New Roman"/>
          <w:b/>
          <w:bCs/>
          <w:i w:val="0"/>
          <w:iCs w:val="0"/>
          <w:kern w:val="0"/>
          <w:sz w:val="21"/>
          <w:szCs w:val="21"/>
          <w:lang w:val="en-US" w:eastAsia="zh-CN" w:bidi="ar"/>
        </w:rPr>
        <w:t>fight back白蜡树奋起反抗</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 w:val="0"/>
          <w:iCs w:val="0"/>
          <w:kern w:val="0"/>
          <w:sz w:val="21"/>
          <w:szCs w:val="21"/>
          <w:lang w:val="en-US" w:eastAsia="zh-CN" w:bidi="ar"/>
        </w:rPr>
      </w:pPr>
      <w:r>
        <w:drawing>
          <wp:inline distT="0" distB="0" distL="114300" distR="114300">
            <wp:extent cx="3819525" cy="2160270"/>
            <wp:effectExtent l="0" t="0" r="952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3819525" cy="2160270"/>
                    </a:xfrm>
                    <a:prstGeom prst="rect">
                      <a:avLst/>
                    </a:prstGeom>
                    <a:noFill/>
                    <a:ln>
                      <a:noFill/>
                    </a:ln>
                  </pic:spPr>
                </pic:pic>
              </a:graphicData>
            </a:graphic>
          </wp:inline>
        </w:drawing>
      </w:r>
    </w:p>
    <w:p>
      <w:pPr>
        <w:jc w:val="center"/>
      </w:pPr>
      <w:r>
        <w:drawing>
          <wp:inline distT="0" distB="0" distL="114300" distR="114300">
            <wp:extent cx="3822065" cy="2160270"/>
            <wp:effectExtent l="0" t="0" r="6985" b="1143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5"/>
                    <a:stretch>
                      <a:fillRect/>
                    </a:stretch>
                  </pic:blipFill>
                  <pic:spPr>
                    <a:xfrm>
                      <a:off x="0" y="0"/>
                      <a:ext cx="3822065" cy="2160270"/>
                    </a:xfrm>
                    <a:prstGeom prst="rect">
                      <a:avLst/>
                    </a:prstGeom>
                    <a:noFill/>
                    <a:ln>
                      <a:noFill/>
                    </a:ln>
                  </pic:spPr>
                </pic:pic>
              </a:graphicData>
            </a:graphic>
          </wp:inline>
        </w:drawing>
      </w:r>
    </w:p>
    <w:p>
      <w:pPr>
        <w:jc w:val="left"/>
        <w:rPr>
          <w:rFonts w:hint="eastAsia" w:eastAsia="宋体" w:cs="Calibri"/>
          <w:lang w:val="zh-TW" w:eastAsia="zh-CN"/>
        </w:rPr>
      </w:pPr>
      <w:r>
        <w:rPr>
          <w:rFonts w:hint="eastAsia" w:eastAsia="宋体" w:cs="Calibri"/>
          <w:lang w:val="zh-TW" w:eastAsia="zh-TW"/>
        </w:rPr>
        <w:t>【设计意图】通过阅读理解的形式帮助学生理解新闻的主要内容。该新闻主题语境是关于“人与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了解英国白蜡树所面临的枯梢病 危机及其转机</w:t>
      </w:r>
      <w:r>
        <w:rPr>
          <w:rFonts w:hint="eastAsia" w:eastAsia="宋体" w:cs="Calibri"/>
          <w:lang w:val="zh-TW" w:eastAsia="zh-CN"/>
        </w:rPr>
        <w:t>。</w:t>
      </w:r>
    </w:p>
    <w:p>
      <w:pPr>
        <w:jc w:val="center"/>
        <w:rPr>
          <w:rFonts w:hint="eastAsia" w:eastAsia="宋体" w:cs="Calibri"/>
          <w:lang w:val="zh-TW" w:eastAsia="zh-CN"/>
        </w:rPr>
      </w:pPr>
    </w:p>
    <w:p>
      <w:pPr>
        <w:rPr>
          <w:rFonts w:hint="default" w:eastAsia="宋体" w:cs="Calibri"/>
          <w:lang w:val="en-US" w:eastAsia="zh-CN"/>
        </w:rPr>
      </w:pPr>
    </w:p>
    <w:p>
      <w:pPr>
        <w:rPr>
          <w:rFonts w:hint="default" w:eastAsia="宋体" w:cs="Calibri"/>
          <w:lang w:val="en-US" w:eastAsia="zh-CN"/>
        </w:rPr>
      </w:pPr>
    </w:p>
    <w:p>
      <w:pPr>
        <w:rPr>
          <w:rFonts w:hint="default" w:eastAsia="宋体" w:cs="Calibri"/>
          <w:lang w:val="en-US" w:eastAsia="zh-CN"/>
        </w:rPr>
      </w:pPr>
    </w:p>
    <w:p>
      <w:pPr>
        <w:jc w:val="center"/>
        <w:rPr>
          <w:rFonts w:hint="default" w:eastAsia="宋体" w:cs="Calibri"/>
          <w:lang w:val="en-US" w:eastAsia="zh-CN"/>
        </w:rPr>
      </w:pPr>
      <w:r>
        <w:drawing>
          <wp:inline distT="0" distB="0" distL="114300" distR="114300">
            <wp:extent cx="3823335" cy="2160270"/>
            <wp:effectExtent l="0" t="0" r="571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382333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801110" cy="2160270"/>
            <wp:effectExtent l="0" t="0" r="8890"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380111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1"/>
          <w:szCs w:val="21"/>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1"/>
          <w:szCs w:val="21"/>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Segoe UI" w:cs="Times New Roman"/>
          <w:i w:val="0"/>
          <w:iCs w:val="0"/>
          <w:caps w:val="0"/>
          <w:color w:val="0F1115"/>
          <w:spacing w:val="0"/>
          <w:kern w:val="0"/>
          <w:sz w:val="24"/>
          <w:szCs w:val="24"/>
          <w:shd w:val="clear" w:fill="FFFFFF"/>
          <w:lang w:val="en-US" w:eastAsia="zh-CN" w:bidi="ar"/>
        </w:rPr>
      </w:pPr>
      <w:r>
        <w:rPr>
          <w:rFonts w:hint="default" w:ascii="Times New Roman" w:hAnsi="Times New Roman" w:eastAsia="宋体" w:cs="Times New Roman"/>
          <w:b/>
          <w:bCs/>
          <w:i w:val="0"/>
          <w:iCs w:val="0"/>
          <w:kern w:val="0"/>
          <w:sz w:val="21"/>
          <w:szCs w:val="21"/>
          <w:lang w:val="en-US" w:eastAsia="zh-CN" w:bidi="ar"/>
        </w:rPr>
        <w:t xml:space="preserve">Part </w:t>
      </w:r>
      <w:r>
        <w:rPr>
          <w:rFonts w:hint="eastAsia" w:ascii="Times New Roman" w:hAnsi="Times New Roman" w:eastAsia="宋体" w:cs="Times New Roman"/>
          <w:b/>
          <w:bCs/>
          <w:i w:val="0"/>
          <w:iCs w:val="0"/>
          <w:kern w:val="0"/>
          <w:sz w:val="21"/>
          <w:szCs w:val="21"/>
          <w:lang w:val="en-US" w:eastAsia="zh-CN" w:bidi="ar"/>
        </w:rPr>
        <w:t>4</w:t>
      </w:r>
      <w:r>
        <w:rPr>
          <w:rFonts w:hint="default" w:ascii="Times New Roman" w:hAnsi="Times New Roman" w:eastAsia="宋体" w:cs="Times New Roman"/>
          <w:b/>
          <w:bCs/>
          <w:i w:val="0"/>
          <w:iCs w:val="0"/>
          <w:kern w:val="0"/>
          <w:sz w:val="21"/>
          <w:szCs w:val="21"/>
          <w:lang w:val="en-US" w:eastAsia="zh-CN" w:bidi="ar"/>
        </w:rPr>
        <w:t xml:space="preserve">: News Report </w:t>
      </w:r>
      <w:r>
        <w:rPr>
          <w:rFonts w:hint="eastAsia" w:ascii="Times New Roman" w:hAnsi="Times New Roman" w:eastAsia="宋体" w:cs="Times New Roman"/>
          <w:b/>
          <w:bCs/>
          <w:i w:val="0"/>
          <w:iCs w:val="0"/>
          <w:kern w:val="0"/>
          <w:sz w:val="21"/>
          <w:szCs w:val="21"/>
          <w:lang w:val="en-US" w:eastAsia="zh-CN" w:bidi="ar"/>
        </w:rPr>
        <w:t>4</w:t>
      </w:r>
      <w:r>
        <w:rPr>
          <w:rFonts w:hint="eastAsia" w:ascii="Times New Roman" w:hAnsi="Times New Roman" w:eastAsia="宋体" w:cs="Times New Roman"/>
          <w:b/>
          <w:bCs/>
          <w:i/>
          <w:iCs/>
          <w:kern w:val="0"/>
          <w:sz w:val="21"/>
          <w:szCs w:val="21"/>
          <w:lang w:val="en-US" w:eastAsia="zh-CN" w:bidi="ar"/>
        </w:rPr>
        <w:t xml:space="preserve"> The Times</w:t>
      </w:r>
      <w:r>
        <w:rPr>
          <w:rFonts w:hint="default" w:ascii="Times New Roman" w:hAnsi="Times New Roman" w:eastAsia="宋体" w:cs="Times New Roman"/>
          <w:b/>
          <w:bCs/>
          <w:i w:val="0"/>
          <w:iCs w:val="0"/>
          <w:kern w:val="0"/>
          <w:sz w:val="21"/>
          <w:szCs w:val="21"/>
          <w:lang w:val="en-US" w:eastAsia="zh-CN" w:bidi="ar"/>
        </w:rPr>
        <w:t>（</w:t>
      </w:r>
      <w:r>
        <w:rPr>
          <w:rFonts w:hint="eastAsia" w:ascii="Times New Roman" w:hAnsi="Times New Roman" w:eastAsia="宋体" w:cs="Times New Roman"/>
          <w:b/>
          <w:bCs/>
          <w:i w:val="0"/>
          <w:iCs w:val="0"/>
          <w:kern w:val="0"/>
          <w:sz w:val="21"/>
          <w:szCs w:val="21"/>
          <w:lang w:val="en-US" w:eastAsia="zh-CN" w:bidi="ar"/>
        </w:rPr>
        <w:t xml:space="preserve"> </w:t>
      </w:r>
      <w:r>
        <w:rPr>
          <w:rFonts w:hint="default" w:ascii="Times New Roman" w:hAnsi="Times New Roman" w:eastAsia="宋体" w:cs="Times New Roman"/>
          <w:b/>
          <w:bCs/>
          <w:i w:val="0"/>
          <w:iCs w:val="0"/>
          <w:kern w:val="0"/>
          <w:sz w:val="21"/>
          <w:szCs w:val="21"/>
          <w:lang w:val="en-US" w:eastAsia="zh-CN" w:bidi="ar"/>
        </w:rPr>
        <w:t>September</w:t>
      </w:r>
      <w:r>
        <w:rPr>
          <w:rFonts w:hint="eastAsia" w:ascii="Times New Roman" w:hAnsi="Times New Roman" w:eastAsia="宋体" w:cs="Times New Roman"/>
          <w:b/>
          <w:bCs/>
          <w:i w:val="0"/>
          <w:iCs w:val="0"/>
          <w:kern w:val="0"/>
          <w:sz w:val="21"/>
          <w:szCs w:val="21"/>
          <w:lang w:val="en-US" w:eastAsia="zh-CN" w:bidi="ar"/>
        </w:rPr>
        <w:t xml:space="preserve"> 8</w:t>
      </w:r>
      <w:r>
        <w:rPr>
          <w:rFonts w:hint="default" w:ascii="Times New Roman" w:hAnsi="Times New Roman" w:eastAsia="宋体" w:cs="Times New Roman"/>
          <w:b/>
          <w:bCs/>
          <w:i w:val="0"/>
          <w:iCs w:val="0"/>
          <w:kern w:val="0"/>
          <w:sz w:val="21"/>
          <w:szCs w:val="21"/>
          <w:lang w:val="en-US" w:eastAsia="zh-CN" w:bidi="ar"/>
        </w:rPr>
        <w:t xml:space="preserve">, 2025 </w:t>
      </w:r>
      <w:r>
        <w:rPr>
          <w:rFonts w:hint="eastAsia" w:ascii="Times New Roman" w:hAnsi="Times New Roman" w:eastAsia="宋体" w:cs="Times New Roman"/>
          <w:b/>
          <w:bCs/>
          <w:i w:val="0"/>
          <w:iCs w:val="0"/>
          <w:kern w:val="0"/>
          <w:sz w:val="21"/>
          <w:szCs w:val="21"/>
          <w:lang w:val="en-US" w:eastAsia="zh-CN" w:bidi="ar"/>
        </w:rPr>
        <w:t>P</w:t>
      </w:r>
      <w:r>
        <w:rPr>
          <w:rFonts w:hint="default" w:ascii="Times New Roman" w:hAnsi="Times New Roman" w:eastAsia="宋体" w:cs="Times New Roman"/>
          <w:b/>
          <w:bCs/>
          <w:i w:val="0"/>
          <w:iCs w:val="0"/>
          <w:kern w:val="0"/>
          <w:sz w:val="21"/>
          <w:szCs w:val="21"/>
          <w:lang w:val="en-US" w:eastAsia="zh-CN" w:bidi="ar"/>
        </w:rPr>
        <w:t>1</w:t>
      </w:r>
      <w:r>
        <w:rPr>
          <w:rFonts w:hint="eastAsia" w:ascii="Times New Roman" w:hAnsi="Times New Roman" w:eastAsia="宋体" w:cs="Times New Roman"/>
          <w:b/>
          <w:bCs/>
          <w:i w:val="0"/>
          <w:iCs w:val="0"/>
          <w:kern w:val="0"/>
          <w:sz w:val="21"/>
          <w:szCs w:val="21"/>
          <w:lang w:val="en-US" w:eastAsia="zh-CN" w:bidi="ar"/>
        </w:rPr>
        <w:t>3</w:t>
      </w:r>
      <w:r>
        <w:rPr>
          <w:rFonts w:hint="default" w:ascii="Times New Roman" w:hAnsi="Times New Roman" w:eastAsia="宋体" w:cs="Times New Roman"/>
          <w:b/>
          <w:bCs/>
          <w:i w:val="0"/>
          <w:iCs w:val="0"/>
          <w:kern w:val="0"/>
          <w:sz w:val="21"/>
          <w:szCs w:val="21"/>
          <w:lang w:val="en-US" w:eastAsia="zh-CN" w:bidi="ar"/>
        </w:rPr>
        <w:t>)</w:t>
      </w:r>
    </w:p>
    <w:p>
      <w:pPr>
        <w:keepNext w:val="0"/>
        <w:keepLines w:val="0"/>
        <w:widowControl/>
        <w:suppressLineNumbers w:val="0"/>
        <w:spacing w:before="0" w:beforeAutospacing="0" w:after="0" w:afterAutospacing="0"/>
        <w:ind w:left="0" w:right="0"/>
        <w:jc w:val="left"/>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pPr>
      <w:r>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t>Households most likely to</w:t>
      </w:r>
      <w:r>
        <w:rPr>
          <w:rFonts w:hint="default" w:ascii="Times New Roman" w:hAnsi="Times New Roman" w:eastAsia="宋体" w:cs="Times New Roman"/>
          <w:b/>
          <w:bCs/>
          <w:i w:val="0"/>
          <w:iCs w:val="0"/>
          <w:caps w:val="0"/>
          <w:color w:val="0F1115"/>
          <w:spacing w:val="0"/>
          <w:kern w:val="0"/>
          <w:sz w:val="24"/>
          <w:szCs w:val="24"/>
          <w:shd w:val="clear" w:fill="FFFFFF"/>
          <w:lang w:val="en-US" w:eastAsia="zh-CN" w:bidi="ar"/>
        </w:rPr>
        <w:t xml:space="preserve"> </w:t>
      </w:r>
      <w:r>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t>splash the cash on a holiday</w:t>
      </w:r>
    </w:p>
    <w:p>
      <w:pPr>
        <w:keepNext w:val="0"/>
        <w:keepLines w:val="0"/>
        <w:widowControl/>
        <w:suppressLineNumbers w:val="0"/>
        <w:spacing w:before="0" w:beforeAutospacing="0" w:after="0" w:afterAutospacing="0"/>
        <w:ind w:left="0" w:right="0"/>
        <w:jc w:val="left"/>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pPr>
      <w:r>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t>最舍得为度假挥金如土的家庭</w:t>
      </w:r>
    </w:p>
    <w:p>
      <w:pPr>
        <w:jc w:val="center"/>
        <w:rPr>
          <w:rFonts w:hint="eastAsia" w:eastAsia="宋体" w:cs="Calibri"/>
          <w:lang w:val="zh-TW" w:eastAsia="zh-TW"/>
        </w:rPr>
      </w:pPr>
      <w:r>
        <w:drawing>
          <wp:inline distT="0" distB="0" distL="114300" distR="114300">
            <wp:extent cx="3839845" cy="2160270"/>
            <wp:effectExtent l="0" t="0" r="825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a:stretch>
                      <a:fillRect/>
                    </a:stretch>
                  </pic:blipFill>
                  <pic:spPr>
                    <a:xfrm>
                      <a:off x="0" y="0"/>
                      <a:ext cx="383984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了解度假是英国家庭自由支配开支的最优先项，其重要性超过了外出就餐、服装消费和家居装修等。</w:t>
      </w:r>
    </w:p>
    <w:p>
      <w:pPr>
        <w:jc w:val="center"/>
        <w:rPr>
          <w:rFonts w:hint="default" w:eastAsia="宋体" w:cs="Calibri"/>
          <w:lang w:val="en-US" w:eastAsia="zh-CN"/>
        </w:rPr>
      </w:pPr>
      <w:r>
        <w:drawing>
          <wp:inline distT="0" distB="0" distL="114300" distR="114300">
            <wp:extent cx="3800475" cy="2160270"/>
            <wp:effectExtent l="0" t="0" r="9525"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380047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【设计意图】对文本中的词汇进行解读，并通过翻译句子对其进行巩固。</w:t>
      </w:r>
    </w:p>
    <w:p>
      <w:pPr>
        <w:jc w:val="center"/>
        <w:rPr>
          <w:rFonts w:hint="eastAsia" w:ascii="宋体" w:hAnsi="宋体" w:eastAsia="宋体" w:cs="宋体"/>
          <w:lang w:val="zh-TW" w:eastAsia="zh-TW"/>
        </w:rPr>
      </w:pPr>
      <w:r>
        <w:drawing>
          <wp:inline distT="0" distB="0" distL="114300" distR="114300">
            <wp:extent cx="3813175" cy="2160270"/>
            <wp:effectExtent l="0" t="0" r="15875"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381317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rPr>
        <w:t>0</w:t>
      </w:r>
      <w:r>
        <w:rPr>
          <w:rFonts w:hint="eastAsia" w:ascii="Times New Roman" w:hAnsi="Times New Roman"/>
          <w:b/>
          <w:bCs/>
          <w:lang w:val="en-US" w:eastAsia="zh-CN"/>
        </w:rPr>
        <w:t>9</w:t>
      </w:r>
      <w:r>
        <w:rPr>
          <w:rFonts w:hint="eastAsia" w:ascii="Times New Roman" w:hAnsi="Times New Roman"/>
          <w:b/>
          <w:bCs/>
        </w:rPr>
        <w:t>/</w:t>
      </w:r>
      <w:r>
        <w:rPr>
          <w:rFonts w:hint="eastAsia" w:ascii="Times New Roman" w:hAnsi="Times New Roman"/>
          <w:b/>
          <w:bCs/>
          <w:lang w:val="en-US" w:eastAsia="zh-CN"/>
        </w:rPr>
        <w:t>12</w:t>
      </w:r>
      <w:r>
        <w:rPr>
          <w:rFonts w:hint="eastAsia" w:ascii="Times New Roman" w:hAnsi="Times New Roman"/>
          <w:b/>
          <w:bCs/>
        </w:rPr>
        <w:t>/202</w:t>
      </w:r>
      <w:r>
        <w:rPr>
          <w:rFonts w:hint="eastAsia" w:ascii="Times New Roman" w:hAnsi="Times New Roman"/>
          <w:b/>
          <w:bCs/>
          <w:lang w:val="en-US" w:eastAsia="zh-CN"/>
        </w:rPr>
        <w:t>5</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06825" cy="2160270"/>
            <wp:effectExtent l="0" t="0" r="3175"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1"/>
                    <a:stretch>
                      <a:fillRect/>
                    </a:stretch>
                  </pic:blipFill>
                  <pic:spPr>
                    <a:xfrm>
                      <a:off x="0" y="0"/>
                      <a:ext cx="380682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13810" cy="2160270"/>
            <wp:effectExtent l="0" t="0" r="15240" b="114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2"/>
                    <a:stretch>
                      <a:fillRect/>
                    </a:stretch>
                  </pic:blipFill>
                  <pic:spPr>
                    <a:xfrm>
                      <a:off x="0" y="0"/>
                      <a:ext cx="381381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23970" cy="2160270"/>
            <wp:effectExtent l="0" t="0" r="5080" b="1143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3"/>
                    <a:stretch>
                      <a:fillRect/>
                    </a:stretch>
                  </pic:blipFill>
                  <pic:spPr>
                    <a:xfrm>
                      <a:off x="0" y="0"/>
                      <a:ext cx="382397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TW"/>
        </w:rPr>
        <w:t xml:space="preserve">  </w:t>
      </w:r>
      <w:r>
        <w:rPr>
          <w:rFonts w:hint="default" w:ascii="Times New Roman" w:hAnsi="Times New Roman" w:eastAsia="宋体" w:cs="Times New Roman"/>
          <w:b/>
          <w:bCs/>
          <w:i/>
          <w:iCs/>
          <w:sz w:val="24"/>
          <w:szCs w:val="24"/>
          <w:lang w:eastAsia="zh-TW"/>
        </w:rPr>
        <w:t xml:space="preserve">The Wall Street Journal </w:t>
      </w:r>
      <w:r>
        <w:rPr>
          <w:rFonts w:hint="default" w:ascii="Times New Roman" w:hAnsi="Times New Roman" w:eastAsia="宋体" w:cs="Times New Roman"/>
          <w:b/>
          <w:bCs/>
          <w:sz w:val="24"/>
          <w:szCs w:val="24"/>
          <w:lang w:eastAsia="zh-TW"/>
        </w:rPr>
        <w:t xml:space="preserve"> (</w:t>
      </w:r>
      <w:r>
        <w:rPr>
          <w:rFonts w:hint="eastAsia" w:ascii="Times New Roman" w:hAnsi="Times New Roman" w:eastAsia="宋体" w:cs="Times New Roman"/>
          <w:b/>
          <w:bCs/>
          <w:sz w:val="24"/>
          <w:szCs w:val="24"/>
          <w:lang w:val="en-US" w:eastAsia="zh-CN"/>
        </w:rPr>
        <w:t>September 9, 2025 PB4</w:t>
      </w:r>
      <w:r>
        <w:rPr>
          <w:rFonts w:hint="default" w:ascii="Times New Roman" w:hAnsi="Times New Roman" w:eastAsia="宋体" w:cs="Times New Roman"/>
          <w:b/>
          <w:bCs/>
          <w:sz w:val="24"/>
          <w:szCs w:val="24"/>
          <w:lang w:eastAsia="zh-TW"/>
        </w:rPr>
        <w:t>)</w:t>
      </w:r>
    </w:p>
    <w:p>
      <w:pPr>
        <w:jc w:val="both"/>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Uber and Self-Driving Firm Team Up  </w:t>
      </w:r>
    </w:p>
    <w:p>
      <w:pPr>
        <w:jc w:val="both"/>
        <w:rPr>
          <w:rFonts w:hint="eastAsia" w:eastAsia="宋体" w:cs="Calibri"/>
          <w:sz w:val="24"/>
          <w:szCs w:val="24"/>
          <w:lang w:val="en-US" w:eastAsia="zh-CN"/>
        </w:rPr>
      </w:pPr>
      <w:r>
        <w:rPr>
          <w:rFonts w:hint="eastAsia" w:ascii="Times New Roman" w:hAnsi="Times New Roman" w:eastAsia="宋体" w:cs="Times New Roman"/>
          <w:b/>
          <w:bCs/>
          <w:sz w:val="24"/>
          <w:szCs w:val="24"/>
          <w:lang w:val="en-US" w:eastAsia="zh-CN"/>
        </w:rPr>
        <w:t>优步与自动驾驶公司联手合作</w:t>
      </w:r>
    </w:p>
    <w:p>
      <w:pPr>
        <w:ind w:firstLine="480" w:firstLineChars="200"/>
        <w:jc w:val="both"/>
        <w:rPr>
          <w:rFonts w:hint="default" w:ascii="Times New Roman" w:hAnsi="Times New Roman" w:eastAsia="宋体" w:cs="Times New Roman"/>
          <w:b w:val="0"/>
          <w:bCs w:val="0"/>
          <w:sz w:val="24"/>
          <w:szCs w:val="24"/>
          <w:lang w:eastAsia="zh-TW"/>
        </w:rPr>
      </w:pPr>
      <w:r>
        <w:rPr>
          <w:rFonts w:hint="default" w:ascii="Times New Roman" w:hAnsi="Times New Roman" w:eastAsia="宋体" w:cs="Times New Roman"/>
          <w:b w:val="0"/>
          <w:bCs w:val="0"/>
          <w:sz w:val="24"/>
          <w:szCs w:val="24"/>
          <w:lang w:eastAsia="zh-TW"/>
        </w:rPr>
        <w:t>Ride-hailing company Uber Technologies and Chinese autonomous-driving company Momenta are collaborating to test autonomous vehicles in Germany next year.</w:t>
      </w:r>
    </w:p>
    <w:p>
      <w:pPr>
        <w:ind w:firstLine="480" w:firstLineChars="200"/>
        <w:jc w:val="both"/>
        <w:rPr>
          <w:rFonts w:hint="default" w:ascii="Times New Roman" w:hAnsi="Times New Roman" w:eastAsia="宋体" w:cs="Times New Roman"/>
          <w:b w:val="0"/>
          <w:bCs w:val="0"/>
          <w:sz w:val="24"/>
          <w:szCs w:val="24"/>
          <w:lang w:eastAsia="zh-TW"/>
        </w:rPr>
      </w:pPr>
      <w:r>
        <w:rPr>
          <w:rFonts w:hint="default" w:ascii="Times New Roman" w:hAnsi="Times New Roman" w:eastAsia="宋体" w:cs="Times New Roman"/>
          <w:b w:val="0"/>
          <w:bCs w:val="0"/>
          <w:sz w:val="24"/>
          <w:szCs w:val="24"/>
          <w:lang w:eastAsia="zh-TW"/>
        </w:rPr>
        <w:t>The companies said in a joint statement Monday that Momenta’s advanced autonomous driving technology will be integrated with Uber’s global platform to provide robotaxi services.</w:t>
      </w:r>
    </w:p>
    <w:p>
      <w:pPr>
        <w:ind w:firstLine="480" w:firstLineChars="200"/>
        <w:jc w:val="both"/>
        <w:rPr>
          <w:rFonts w:hint="default" w:ascii="Times New Roman" w:hAnsi="Times New Roman" w:eastAsia="宋体" w:cs="Times New Roman"/>
          <w:b w:val="0"/>
          <w:bCs w:val="0"/>
          <w:sz w:val="24"/>
          <w:szCs w:val="24"/>
          <w:lang w:eastAsia="zh-TW"/>
        </w:rPr>
      </w:pPr>
      <w:r>
        <w:rPr>
          <w:rFonts w:hint="default" w:ascii="Times New Roman" w:hAnsi="Times New Roman" w:eastAsia="宋体" w:cs="Times New Roman"/>
          <w:b w:val="0"/>
          <w:bCs w:val="0"/>
          <w:sz w:val="24"/>
          <w:szCs w:val="24"/>
          <w:lang w:eastAsia="zh-TW"/>
        </w:rPr>
        <w:t>The partnership will start testing in Munich next year with the goal of expanding to other European cities, they said.</w:t>
      </w:r>
    </w:p>
    <w:p>
      <w:pPr>
        <w:ind w:firstLine="480" w:firstLineChars="200"/>
        <w:jc w:val="both"/>
        <w:rPr>
          <w:rFonts w:hint="default" w:ascii="Times New Roman" w:hAnsi="Times New Roman" w:eastAsia="宋体" w:cs="Times New Roman"/>
          <w:b w:val="0"/>
          <w:bCs w:val="0"/>
          <w:sz w:val="24"/>
          <w:szCs w:val="24"/>
          <w:lang w:eastAsia="zh-TW"/>
        </w:rPr>
      </w:pPr>
      <w:r>
        <w:rPr>
          <w:rFonts w:hint="default" w:ascii="Times New Roman" w:hAnsi="Times New Roman" w:eastAsia="宋体" w:cs="Times New Roman"/>
          <w:b w:val="0"/>
          <w:bCs w:val="0"/>
          <w:sz w:val="24"/>
          <w:szCs w:val="24"/>
          <w:lang w:eastAsia="zh-TW"/>
        </w:rPr>
        <w:t>The collaboration comes as robotaxi companies around the world have been scaling up their fleet sizes, thanks to advanced autonomous driving technology and as countries become more open to testing the advanced technology.</w:t>
      </w:r>
    </w:p>
    <w:p>
      <w:pPr>
        <w:ind w:firstLine="480" w:firstLineChars="200"/>
        <w:jc w:val="both"/>
        <w:rPr>
          <w:rFonts w:hint="default" w:ascii="Times New Roman" w:hAnsi="Times New Roman" w:eastAsia="宋体" w:cs="Times New Roman"/>
          <w:b w:val="0"/>
          <w:bCs w:val="0"/>
          <w:sz w:val="24"/>
          <w:szCs w:val="24"/>
          <w:lang w:eastAsia="zh-TW"/>
        </w:rPr>
      </w:pPr>
      <w:r>
        <w:rPr>
          <w:rFonts w:hint="default" w:ascii="Times New Roman" w:hAnsi="Times New Roman" w:eastAsia="宋体" w:cs="Times New Roman"/>
          <w:b w:val="0"/>
          <w:bCs w:val="0"/>
          <w:sz w:val="24"/>
          <w:szCs w:val="24"/>
          <w:lang w:eastAsia="zh-TW"/>
        </w:rPr>
        <w:t>“Testing L4 autonomous vehicles in Munich allows us to showcase how Momenta’s AI-driven Robotaxi technology can transform urban mobility, as a new chapter in the region’s rich automotive heritage,” said Xudong Cao, chief executive of Momenta.</w:t>
      </w:r>
    </w:p>
    <w:p>
      <w:pPr>
        <w:ind w:firstLine="480" w:firstLineChars="200"/>
        <w:jc w:val="both"/>
        <w:rPr>
          <w:rFonts w:hint="default" w:ascii="Times New Roman" w:hAnsi="Times New Roman" w:eastAsia="宋体" w:cs="Times New Roman"/>
          <w:b w:val="0"/>
          <w:bCs w:val="0"/>
          <w:sz w:val="24"/>
          <w:szCs w:val="24"/>
          <w:lang w:eastAsia="zh-TW"/>
        </w:rPr>
      </w:pPr>
      <w:r>
        <w:rPr>
          <w:rFonts w:hint="default" w:ascii="Times New Roman" w:hAnsi="Times New Roman" w:eastAsia="宋体" w:cs="Times New Roman"/>
          <w:b w:val="0"/>
          <w:bCs w:val="0"/>
          <w:sz w:val="24"/>
          <w:szCs w:val="24"/>
          <w:lang w:eastAsia="zh-TW"/>
        </w:rPr>
        <w:t>Momenta operates a robotaxi service in Shanghai and has provided its autonomous driving technology to major automakers including German brands such as MercedesBenz, BMW and Audi.</w:t>
      </w:r>
    </w:p>
    <w:p>
      <w:pPr>
        <w:ind w:firstLine="480" w:firstLineChars="200"/>
        <w:jc w:val="both"/>
        <w:rPr>
          <w:rFonts w:hint="default" w:ascii="Times New Roman" w:hAnsi="Times New Roman" w:eastAsia="宋体" w:cs="Times New Roman"/>
          <w:b w:val="0"/>
          <w:bCs w:val="0"/>
          <w:sz w:val="24"/>
          <w:szCs w:val="24"/>
          <w:lang w:eastAsia="zh-TW"/>
        </w:rPr>
      </w:pPr>
      <w:r>
        <w:rPr>
          <w:rFonts w:hint="default" w:ascii="Times New Roman" w:hAnsi="Times New Roman" w:eastAsia="宋体" w:cs="Times New Roman"/>
          <w:b w:val="0"/>
          <w:bCs w:val="0"/>
          <w:sz w:val="24"/>
          <w:szCs w:val="24"/>
          <w:lang w:eastAsia="zh-TW"/>
        </w:rPr>
        <w:t>Uber has been collaborating with robotaxi companies to explore autonomous driving services.</w:t>
      </w:r>
    </w:p>
    <w:p>
      <w:pPr>
        <w:ind w:firstLine="480" w:firstLineChars="200"/>
        <w:jc w:val="both"/>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eastAsia="zh-TW"/>
        </w:rPr>
        <w:t>The ride-hailing app has partnered with Chinese robotaxi companies WeRide and Pony AI in the Middle East.</w:t>
      </w:r>
    </w:p>
    <w:p>
      <w:pPr>
        <w:jc w:val="both"/>
        <w:rPr>
          <w:rFonts w:hint="eastAsia" w:eastAsia="宋体" w:cs="Calibri"/>
          <w:b w:val="0"/>
          <w:bCs w:val="0"/>
          <w:sz w:val="24"/>
          <w:szCs w:val="24"/>
          <w:lang w:val="zh-TW" w:eastAsia="zh-TW"/>
        </w:rPr>
      </w:pP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i/>
          <w:iCs/>
          <w:sz w:val="24"/>
          <w:szCs w:val="24"/>
          <w:lang w:eastAsia="zh-TW"/>
        </w:rPr>
        <w:t xml:space="preserve"> Los Angeles Times </w:t>
      </w:r>
      <w:r>
        <w:rPr>
          <w:rFonts w:hint="default" w:ascii="Times New Roman" w:hAnsi="Times New Roman" w:eastAsia="宋体" w:cs="Times New Roman"/>
          <w:b/>
          <w:bCs/>
          <w:sz w:val="24"/>
          <w:szCs w:val="24"/>
          <w:lang w:eastAsia="zh-TW"/>
        </w:rPr>
        <w:t>(September 9, 2025 PB1,B5)</w:t>
      </w:r>
    </w:p>
    <w:p>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 L.A. buys Griffith Park carousel, where Disney dreamed up theme park </w:t>
      </w:r>
    </w:p>
    <w:p>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洛杉矶市购得格里菲斯公园旋转木——马迪士尼构想主题公园的地方</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eastAsia="宋体" w:cs="Calibri"/>
          <w:b w:val="0"/>
          <w:bCs w:val="0"/>
          <w:sz w:val="24"/>
          <w:szCs w:val="24"/>
          <w:lang w:val="zh-TW" w:eastAsia="zh-TW"/>
        </w:rPr>
        <w:t xml:space="preserve"> </w:t>
      </w:r>
      <w:r>
        <w:rPr>
          <w:rFonts w:hint="eastAsia" w:ascii="Times New Roman" w:hAnsi="Times New Roman" w:eastAsia="宋体" w:cs="Times New Roman"/>
          <w:b w:val="0"/>
          <w:bCs w:val="0"/>
          <w:sz w:val="24"/>
          <w:szCs w:val="24"/>
          <w:lang w:val="zh-TW" w:eastAsia="zh-TW"/>
        </w:rPr>
        <w:t>The Griffith Park carousel —— a “crown jewel” of the park, where Walt Disney first dreamed up Disneyland— is getting a new lease on life just in time for its 2026 centennial. The city of Los Angeles' Recreation and Parks Commission inked a million-dollar deal to buy the historic amusement ride late last month.</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Beloved by Disney, who snapped up a similar historic wooden ride to serve as the King Arthur Carrousel at his Anaheim theme park, the Griffith Park merry-go-round took its last twirl in 2022.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Its previous operator, Julio Gosdinski, died suddenly near the height of the COVID-19 pandemic, leaving the amusement in limbo just as COVID restrictions were starting to ease.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It was reopened briefly in the spring of 2021 but was closed again a year later, in need of repairs and without a clear owner to make them.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Gosdinski's stake in the amusement remains tied up in Los Angeles County probate court, where Gosdinski's mother and sister are vying with another owner for control, records show.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After the parks commission agreement, the stable of hand-carved basswood and poplar horses will spin under city auspices, part of a broader restoration of the section of the park, which is slated to be completed ahead of the Olympic Games in 2028.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The carousel is one of the oldest wooden merry-go-rounds in California and one of just a handful designed by the famous Spillman Engineering Corp. and its predecessor that remain in operation in the state.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Others are operated at the Pike in Long Beach, San Francisco's Golden Gate Park, Balboa Park in San Diego and Tilden Park in Berkeley, where Griffith Park's original merry-go-round remains the state's fastest wooden spinner.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The current merry-go-round was built in 1926 and relocated to Griffith Park in the depths of the Great Depression in 1937. Like others of its ilk and era, the carousel includes horses carved by the famous artist Charles Looff, creator of the Santa Monica Pier.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“Walt Disney regularly frequented the Merry-Go-Round on Saturdays, watching his daughters ride around and daydreaming of one day creating his own theme park,” the city agreement said.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But the amusement will require significant repairs before it can reopen, documents show.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Today, the merry-go-round cannot even be moved by hand.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Still, L.A. could be getting the carousel for a song. It is among the dwindling number of four-across merry-go-rounds of its type still in existence, and still retains nearly all its original features, according to appraisals commissioned by the city.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 xml:space="preserve">According to the department's proposal, the sellers had higher offers but wanted the merry-go-round to keep twirling in its longtime home. </w:t>
      </w:r>
    </w:p>
    <w:p>
      <w:pPr>
        <w:ind w:firstLine="480" w:firstLineChars="200"/>
        <w:jc w:val="both"/>
        <w:rPr>
          <w:rFonts w:hint="eastAsia" w:ascii="Times New Roman" w:hAnsi="Times New Roman" w:eastAsia="宋体" w:cs="Times New Roman"/>
          <w:b w:val="0"/>
          <w:bCs w:val="0"/>
          <w:sz w:val="24"/>
          <w:szCs w:val="24"/>
          <w:lang w:val="zh-TW" w:eastAsia="zh-TW"/>
        </w:rPr>
      </w:pPr>
      <w:r>
        <w:rPr>
          <w:rFonts w:hint="eastAsia" w:ascii="Times New Roman" w:hAnsi="Times New Roman" w:eastAsia="宋体" w:cs="Times New Roman"/>
          <w:b w:val="0"/>
          <w:bCs w:val="0"/>
          <w:sz w:val="24"/>
          <w:szCs w:val="24"/>
          <w:lang w:val="zh-TW" w:eastAsia="zh-TW"/>
        </w:rPr>
        <w:t>No reopening date has been announced.</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 xml:space="preserve">Part </w:t>
      </w:r>
      <w:r>
        <w:rPr>
          <w:rFonts w:hint="eastAsia" w:ascii="Times New Roman" w:hAnsi="Times New Roman" w:eastAsia="宋体" w:cs="Times New Roman"/>
          <w:b/>
          <w:bCs/>
          <w:i w:val="0"/>
          <w:iCs w:val="0"/>
          <w:color w:val="000000"/>
          <w:kern w:val="0"/>
          <w:sz w:val="24"/>
          <w:szCs w:val="24"/>
          <w:u w:color="000000"/>
          <w:lang w:val="en-US" w:eastAsia="zh-CN" w:bidi="ar"/>
        </w:rPr>
        <w:t>3</w:t>
      </w:r>
      <w:r>
        <w:rPr>
          <w:rFonts w:hint="default" w:ascii="Times New Roman" w:hAnsi="Times New Roman" w:eastAsia="宋体" w:cs="Times New Roman"/>
          <w:b/>
          <w:bCs/>
          <w:i w:val="0"/>
          <w:iCs w:val="0"/>
          <w:color w:val="000000"/>
          <w:kern w:val="0"/>
          <w:sz w:val="24"/>
          <w:szCs w:val="24"/>
          <w:u w:color="000000"/>
          <w:lang w:val="en-US" w:eastAsia="zh-CN" w:bidi="ar"/>
        </w:rPr>
        <w:t xml:space="preserve">: News Report </w:t>
      </w:r>
      <w:r>
        <w:rPr>
          <w:rFonts w:hint="eastAsia" w:ascii="Times New Roman" w:hAnsi="Times New Roman" w:eastAsia="宋体" w:cs="Times New Roman"/>
          <w:b/>
          <w:bCs/>
          <w:i w:val="0"/>
          <w:iCs w:val="0"/>
          <w:color w:val="000000"/>
          <w:kern w:val="0"/>
          <w:sz w:val="24"/>
          <w:szCs w:val="24"/>
          <w:u w:color="000000"/>
          <w:lang w:val="en-US" w:eastAsia="zh-CN" w:bidi="ar"/>
        </w:rPr>
        <w:t>3</w:t>
      </w:r>
      <w:r>
        <w:rPr>
          <w:rFonts w:hint="eastAsia" w:ascii="Times New Roman" w:hAnsi="Times New Roman" w:eastAsia="宋体" w:cs="Times New Roman"/>
          <w:b/>
          <w:bCs/>
          <w:i/>
          <w:iCs/>
          <w:color w:val="000000"/>
          <w:kern w:val="0"/>
          <w:sz w:val="24"/>
          <w:szCs w:val="24"/>
          <w:u w:color="000000"/>
          <w:lang w:val="en-US" w:eastAsia="zh-CN" w:bidi="ar"/>
        </w:rPr>
        <w:t xml:space="preserve"> </w:t>
      </w:r>
      <w:r>
        <w:rPr>
          <w:rFonts w:hint="default" w:ascii="Times New Roman" w:hAnsi="Times New Roman" w:eastAsia="宋体" w:cs="Times New Roman"/>
          <w:b/>
          <w:bCs/>
          <w:i/>
          <w:iCs/>
          <w:color w:val="000000"/>
          <w:kern w:val="0"/>
          <w:sz w:val="24"/>
          <w:szCs w:val="24"/>
          <w:u w:color="000000"/>
          <w:lang w:val="en-US" w:eastAsia="zh-CN" w:bidi="ar"/>
        </w:rPr>
        <w:t>BBC Wildlife</w:t>
      </w:r>
      <w:r>
        <w:rPr>
          <w:rFonts w:hint="default" w:ascii="Times New Roman" w:hAnsi="Times New Roman" w:eastAsia="宋体" w:cs="Times New Roman"/>
          <w:b/>
          <w:bCs/>
          <w:i w:val="0"/>
          <w:iCs w:val="0"/>
          <w:color w:val="000000"/>
          <w:kern w:val="0"/>
          <w:sz w:val="24"/>
          <w:szCs w:val="24"/>
          <w:u w:color="000000"/>
          <w:lang w:val="en-US" w:eastAsia="zh-CN" w:bidi="ar"/>
        </w:rPr>
        <w:t xml:space="preserve">（September, 2025 </w:t>
      </w:r>
      <w:r>
        <w:rPr>
          <w:rFonts w:hint="eastAsia" w:ascii="Times New Roman" w:hAnsi="Times New Roman" w:eastAsia="宋体" w:cs="Times New Roman"/>
          <w:b/>
          <w:bCs/>
          <w:i w:val="0"/>
          <w:iCs w:val="0"/>
          <w:color w:val="000000"/>
          <w:kern w:val="0"/>
          <w:sz w:val="24"/>
          <w:szCs w:val="24"/>
          <w:u w:color="000000"/>
          <w:lang w:val="en-US" w:eastAsia="zh-CN" w:bidi="ar"/>
        </w:rPr>
        <w:t>P</w:t>
      </w:r>
      <w:r>
        <w:rPr>
          <w:rFonts w:hint="default" w:ascii="Times New Roman" w:hAnsi="Times New Roman" w:eastAsia="宋体" w:cs="Times New Roman"/>
          <w:b/>
          <w:bCs/>
          <w:i w:val="0"/>
          <w:iCs w:val="0"/>
          <w:color w:val="000000"/>
          <w:kern w:val="0"/>
          <w:sz w:val="24"/>
          <w:szCs w:val="24"/>
          <w:u w:color="000000"/>
          <w:lang w:val="en-US" w:eastAsia="zh-CN" w:bidi="ar"/>
        </w:rPr>
        <w:t>1</w:t>
      </w:r>
      <w:r>
        <w:rPr>
          <w:rFonts w:hint="eastAsia" w:ascii="Times New Roman" w:hAnsi="Times New Roman" w:eastAsia="宋体" w:cs="Times New Roman"/>
          <w:b/>
          <w:bCs/>
          <w:i w:val="0"/>
          <w:iCs w:val="0"/>
          <w:color w:val="000000"/>
          <w:kern w:val="0"/>
          <w:sz w:val="24"/>
          <w:szCs w:val="24"/>
          <w:u w:color="000000"/>
          <w:lang w:val="en-US" w:eastAsia="zh-CN" w:bidi="ar"/>
        </w:rPr>
        <w:t>7</w:t>
      </w:r>
      <w:r>
        <w:rPr>
          <w:rFonts w:hint="default" w:ascii="Times New Roman" w:hAnsi="Times New Roman" w:eastAsia="宋体" w:cs="Times New Roman"/>
          <w:b/>
          <w:bCs/>
          <w:i w:val="0"/>
          <w:iCs w:val="0"/>
          <w:color w:val="000000"/>
          <w:kern w:val="0"/>
          <w:sz w:val="24"/>
          <w:szCs w:val="24"/>
          <w:u w:color="000000"/>
          <w:lang w:val="en-US" w:eastAsia="zh-CN" w:bidi="ar"/>
        </w:rPr>
        <w:t>)</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bCs/>
          <w:i w:val="0"/>
          <w:iCs w:val="0"/>
          <w:color w:val="000000"/>
          <w:kern w:val="0"/>
          <w:sz w:val="24"/>
          <w:szCs w:val="24"/>
          <w:u w:color="000000"/>
          <w:lang w:val="en-US" w:eastAsia="zh-CN" w:bidi="ar"/>
        </w:rPr>
        <w:t>Ash trees</w:t>
      </w:r>
      <w:r>
        <w:rPr>
          <w:rFonts w:hint="eastAsia" w:ascii="Times New Roman" w:hAnsi="Times New Roman" w:eastAsia="宋体" w:cs="Times New Roman"/>
          <w:b/>
          <w:bCs/>
          <w:i w:val="0"/>
          <w:iCs w:val="0"/>
          <w:color w:val="000000"/>
          <w:kern w:val="0"/>
          <w:sz w:val="24"/>
          <w:szCs w:val="24"/>
          <w:u w:color="000000"/>
          <w:lang w:val="en-US" w:eastAsia="zh-CN" w:bidi="ar"/>
        </w:rPr>
        <w:t xml:space="preserve"> </w:t>
      </w:r>
      <w:r>
        <w:rPr>
          <w:rFonts w:hint="default" w:ascii="Times New Roman" w:hAnsi="Times New Roman" w:eastAsia="宋体" w:cs="Times New Roman"/>
          <w:b/>
          <w:bCs/>
          <w:i w:val="0"/>
          <w:iCs w:val="0"/>
          <w:color w:val="000000"/>
          <w:kern w:val="0"/>
          <w:sz w:val="24"/>
          <w:szCs w:val="24"/>
          <w:u w:color="000000"/>
          <w:lang w:val="en-US" w:eastAsia="zh-CN" w:bidi="ar"/>
        </w:rPr>
        <w:t>fight back白蜡树奋起反抗</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eastAsia" w:ascii="Times New Roman" w:hAnsi="Times New Roman" w:eastAsia="宋体" w:cs="Times New Roman"/>
          <w:b w:val="0"/>
          <w:bCs w:val="0"/>
          <w:i w:val="0"/>
          <w:iCs w:val="0"/>
          <w:kern w:val="0"/>
          <w:sz w:val="24"/>
          <w:szCs w:val="24"/>
          <w:lang w:val="en-US" w:eastAsia="zh-CN" w:bidi="ar"/>
        </w:rPr>
        <w:t>W</w:t>
      </w:r>
      <w:r>
        <w:rPr>
          <w:rFonts w:hint="default" w:ascii="Times New Roman" w:hAnsi="Times New Roman" w:eastAsia="宋体" w:cs="Times New Roman"/>
          <w:b w:val="0"/>
          <w:bCs w:val="0"/>
          <w:i w:val="0"/>
          <w:iCs w:val="0"/>
          <w:kern w:val="0"/>
          <w:sz w:val="24"/>
          <w:szCs w:val="24"/>
          <w:lang w:val="en-US" w:eastAsia="zh-CN" w:bidi="ar"/>
        </w:rPr>
        <w:t>ith more than 150 million individual trees in Britain, the ash is a significant species in our woodlands. But for more than a decade it has been heavily impacted by ash dieback, a fungus that originated in Asia. It had been predicted that up to 85</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of all UK ash trees will succumb to the disease – but now there are signs that ash is evolving resistance to the fungus. A study carried out by scientists at Kew Gardens and Queen Mary University of London has found subtle changes in the DNA of new generations of trees that may allow them to outwit it.</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Richard Buggs, professor of evolutionary genomics at Queen Mary, says the findings suggest the ash will not – as once feared – go the way of the elm tree, which has all but disappeared from the British countryside as a result of Dutch elm disease. “Ash trees are showing a very different dynamic because they produce an abundance of seedlings upon which natural selection can act when they are still young,” he says. A single tree can produce 100,000 of its distinctive ash ‘keys’, sometimes called helicopter seeds, every other year.</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 xml:space="preserve">The ash </w:t>
      </w:r>
      <w:r>
        <w:rPr>
          <w:rFonts w:hint="eastAsia" w:ascii="Times New Roman" w:hAnsi="Times New Roman" w:eastAsia="宋体" w:cs="Times New Roman"/>
          <w:b w:val="0"/>
          <w:bCs w:val="0"/>
          <w:i w:val="0"/>
          <w:iCs w:val="0"/>
          <w:kern w:val="0"/>
          <w:sz w:val="24"/>
          <w:szCs w:val="24"/>
          <w:lang w:val="en-US" w:eastAsia="zh-CN" w:bidi="ar"/>
        </w:rPr>
        <w:t>dieback</w:t>
      </w:r>
      <w:r>
        <w:rPr>
          <w:rFonts w:hint="default" w:ascii="Times New Roman" w:hAnsi="Times New Roman" w:eastAsia="宋体" w:cs="Times New Roman"/>
          <w:b w:val="0"/>
          <w:bCs w:val="0"/>
          <w:i w:val="0"/>
          <w:iCs w:val="0"/>
          <w:kern w:val="0"/>
          <w:sz w:val="24"/>
          <w:szCs w:val="24"/>
          <w:lang w:val="en-US" w:eastAsia="zh-CN" w:bidi="ar"/>
        </w:rPr>
        <w:t xml:space="preserve"> fungus was first spotted in Europe about 30 years ago, and identified in Britain in 2012. Signs of the disease are</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orange-brown lesions where branches meet the trunk</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dead shoots and branches</w:t>
      </w:r>
      <w:r>
        <w:rPr>
          <w:rFonts w:hint="eastAsia" w:ascii="Times New Roman" w:hAnsi="Times New Roman" w:eastAsia="宋体" w:cs="Times New Roman"/>
          <w:b w:val="0"/>
          <w:bCs w:val="0"/>
          <w:i w:val="0"/>
          <w:iCs w:val="0"/>
          <w:kern w:val="0"/>
          <w:sz w:val="24"/>
          <w:szCs w:val="24"/>
          <w:lang w:val="en-US" w:eastAsia="zh-CN" w:bidi="ar"/>
        </w:rPr>
        <w:t xml:space="preserve">, and </w:t>
      </w:r>
      <w:r>
        <w:rPr>
          <w:rFonts w:hint="default" w:ascii="Times New Roman" w:hAnsi="Times New Roman" w:eastAsia="宋体" w:cs="Times New Roman"/>
          <w:b w:val="0"/>
          <w:bCs w:val="0"/>
          <w:i w:val="0"/>
          <w:iCs w:val="0"/>
          <w:kern w:val="0"/>
          <w:sz w:val="24"/>
          <w:szCs w:val="24"/>
          <w:lang w:val="en-US" w:eastAsia="zh-CN" w:bidi="ar"/>
        </w:rPr>
        <w:t>black and wilting leaves</w:t>
      </w:r>
      <w:r>
        <w:rPr>
          <w:rFonts w:hint="eastAsia" w:ascii="Times New Roman" w:hAnsi="Times New Roman" w:eastAsia="宋体" w:cs="Times New Roman"/>
          <w:b w:val="0"/>
          <w:bCs w:val="0"/>
          <w:i w:val="0"/>
          <w:iCs w:val="0"/>
          <w:kern w:val="0"/>
          <w:sz w:val="24"/>
          <w:szCs w:val="24"/>
          <w:lang w:val="en-US" w:eastAsia="zh-CN" w:bidi="ar"/>
        </w:rPr>
        <w:t>.</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Ash trees are regarded as a keystone species in woodland habitats. More than 950 species depend on them and it’s been estimated that the total cost of ash dieback to the UK economy in lost ecosystem services will be £15 billion over 100 years.</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Segoe UI" w:cs="Times New Roman"/>
          <w:i w:val="0"/>
          <w:iCs w:val="0"/>
          <w:caps w:val="0"/>
          <w:color w:val="0F1115"/>
          <w:spacing w:val="0"/>
          <w:kern w:val="0"/>
          <w:sz w:val="24"/>
          <w:szCs w:val="24"/>
          <w:shd w:val="clear" w:fill="FFFFFF"/>
          <w:lang w:val="en-US" w:eastAsia="zh-CN" w:bidi="ar"/>
        </w:rPr>
      </w:pPr>
      <w:r>
        <w:rPr>
          <w:rFonts w:hint="default" w:ascii="Times New Roman" w:hAnsi="Times New Roman" w:eastAsia="宋体" w:cs="Times New Roman"/>
          <w:b/>
          <w:bCs/>
          <w:i w:val="0"/>
          <w:iCs w:val="0"/>
          <w:kern w:val="0"/>
          <w:sz w:val="24"/>
          <w:szCs w:val="24"/>
          <w:lang w:val="en-US" w:eastAsia="zh-CN" w:bidi="ar"/>
        </w:rPr>
        <w:t xml:space="preserve">Part </w:t>
      </w:r>
      <w:r>
        <w:rPr>
          <w:rFonts w:hint="eastAsia" w:ascii="Times New Roman" w:hAnsi="Times New Roman" w:eastAsia="宋体" w:cs="Times New Roman"/>
          <w:b/>
          <w:bCs/>
          <w:i w:val="0"/>
          <w:iCs w:val="0"/>
          <w:kern w:val="0"/>
          <w:sz w:val="24"/>
          <w:szCs w:val="24"/>
          <w:lang w:val="en-US" w:eastAsia="zh-CN" w:bidi="ar"/>
        </w:rPr>
        <w:t>4</w:t>
      </w:r>
      <w:r>
        <w:rPr>
          <w:rFonts w:hint="default" w:ascii="Times New Roman" w:hAnsi="Times New Roman" w:eastAsia="宋体" w:cs="Times New Roman"/>
          <w:b/>
          <w:bCs/>
          <w:i w:val="0"/>
          <w:iCs w:val="0"/>
          <w:kern w:val="0"/>
          <w:sz w:val="24"/>
          <w:szCs w:val="24"/>
          <w:lang w:val="en-US" w:eastAsia="zh-CN" w:bidi="ar"/>
        </w:rPr>
        <w:t xml:space="preserve">: News Report </w:t>
      </w:r>
      <w:r>
        <w:rPr>
          <w:rFonts w:hint="eastAsia" w:ascii="Times New Roman" w:hAnsi="Times New Roman" w:eastAsia="宋体" w:cs="Times New Roman"/>
          <w:b/>
          <w:bCs/>
          <w:i w:val="0"/>
          <w:iCs w:val="0"/>
          <w:kern w:val="0"/>
          <w:sz w:val="24"/>
          <w:szCs w:val="24"/>
          <w:lang w:val="en-US" w:eastAsia="zh-CN" w:bidi="ar"/>
        </w:rPr>
        <w:t>4</w:t>
      </w:r>
      <w:r>
        <w:rPr>
          <w:rFonts w:hint="eastAsia" w:ascii="Times New Roman" w:hAnsi="Times New Roman" w:eastAsia="宋体" w:cs="Times New Roman"/>
          <w:b/>
          <w:bCs/>
          <w:i/>
          <w:iCs/>
          <w:kern w:val="0"/>
          <w:sz w:val="24"/>
          <w:szCs w:val="24"/>
          <w:lang w:val="en-US" w:eastAsia="zh-CN" w:bidi="ar"/>
        </w:rPr>
        <w:t xml:space="preserve"> The Times</w:t>
      </w:r>
      <w:r>
        <w:rPr>
          <w:rFonts w:hint="default" w:ascii="Times New Roman" w:hAnsi="Times New Roman" w:eastAsia="宋体" w:cs="Times New Roman"/>
          <w:b/>
          <w:bCs/>
          <w:i w:val="0"/>
          <w:iCs w:val="0"/>
          <w:kern w:val="0"/>
          <w:sz w:val="24"/>
          <w:szCs w:val="24"/>
          <w:lang w:val="en-US" w:eastAsia="zh-CN" w:bidi="ar"/>
        </w:rPr>
        <w:t>（September</w:t>
      </w:r>
      <w:r>
        <w:rPr>
          <w:rFonts w:hint="eastAsia" w:ascii="Times New Roman" w:hAnsi="Times New Roman" w:eastAsia="宋体" w:cs="Times New Roman"/>
          <w:b/>
          <w:bCs/>
          <w:i w:val="0"/>
          <w:iCs w:val="0"/>
          <w:kern w:val="0"/>
          <w:sz w:val="24"/>
          <w:szCs w:val="24"/>
          <w:lang w:val="en-US" w:eastAsia="zh-CN" w:bidi="ar"/>
        </w:rPr>
        <w:t xml:space="preserve"> 8</w:t>
      </w:r>
      <w:r>
        <w:rPr>
          <w:rFonts w:hint="default" w:ascii="Times New Roman" w:hAnsi="Times New Roman" w:eastAsia="宋体" w:cs="Times New Roman"/>
          <w:b/>
          <w:bCs/>
          <w:i w:val="0"/>
          <w:iCs w:val="0"/>
          <w:kern w:val="0"/>
          <w:sz w:val="24"/>
          <w:szCs w:val="24"/>
          <w:lang w:val="en-US" w:eastAsia="zh-CN" w:bidi="ar"/>
        </w:rPr>
        <w:t xml:space="preserve">, 2025 </w:t>
      </w:r>
      <w:r>
        <w:rPr>
          <w:rFonts w:hint="eastAsia" w:ascii="Times New Roman" w:hAnsi="Times New Roman" w:eastAsia="宋体" w:cs="Times New Roman"/>
          <w:b/>
          <w:bCs/>
          <w:i w:val="0"/>
          <w:iCs w:val="0"/>
          <w:kern w:val="0"/>
          <w:sz w:val="24"/>
          <w:szCs w:val="24"/>
          <w:lang w:val="en-US" w:eastAsia="zh-CN" w:bidi="ar"/>
        </w:rPr>
        <w:t>P</w:t>
      </w:r>
      <w:r>
        <w:rPr>
          <w:rFonts w:hint="default" w:ascii="Times New Roman" w:hAnsi="Times New Roman" w:eastAsia="宋体" w:cs="Times New Roman"/>
          <w:b/>
          <w:bCs/>
          <w:i w:val="0"/>
          <w:iCs w:val="0"/>
          <w:kern w:val="0"/>
          <w:sz w:val="24"/>
          <w:szCs w:val="24"/>
          <w:lang w:val="en-US" w:eastAsia="zh-CN" w:bidi="ar"/>
        </w:rPr>
        <w:t>1</w:t>
      </w:r>
      <w:r>
        <w:rPr>
          <w:rFonts w:hint="eastAsia" w:ascii="Times New Roman" w:hAnsi="Times New Roman" w:eastAsia="宋体" w:cs="Times New Roman"/>
          <w:b/>
          <w:bCs/>
          <w:i w:val="0"/>
          <w:iCs w:val="0"/>
          <w:kern w:val="0"/>
          <w:sz w:val="24"/>
          <w:szCs w:val="24"/>
          <w:lang w:val="en-US" w:eastAsia="zh-CN" w:bidi="ar"/>
        </w:rPr>
        <w:t>3</w:t>
      </w:r>
      <w:r>
        <w:rPr>
          <w:rFonts w:hint="default" w:ascii="Times New Roman" w:hAnsi="Times New Roman" w:eastAsia="宋体" w:cs="Times New Roman"/>
          <w:b/>
          <w:bCs/>
          <w:i w:val="0"/>
          <w:iCs w:val="0"/>
          <w:kern w:val="0"/>
          <w:sz w:val="24"/>
          <w:szCs w:val="24"/>
          <w:lang w:val="en-US" w:eastAsia="zh-CN" w:bidi="ar"/>
        </w:rPr>
        <w:t>)</w:t>
      </w:r>
    </w:p>
    <w:p>
      <w:pPr>
        <w:keepNext w:val="0"/>
        <w:keepLines w:val="0"/>
        <w:widowControl/>
        <w:suppressLineNumbers w:val="0"/>
        <w:spacing w:before="0" w:beforeAutospacing="0" w:after="0" w:afterAutospacing="0"/>
        <w:ind w:left="0" w:right="0"/>
        <w:jc w:val="left"/>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pPr>
      <w:r>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t>Households most likely to</w:t>
      </w:r>
      <w:r>
        <w:rPr>
          <w:rFonts w:hint="default" w:ascii="Times New Roman" w:hAnsi="Times New Roman" w:eastAsia="宋体" w:cs="Times New Roman"/>
          <w:b/>
          <w:bCs/>
          <w:i w:val="0"/>
          <w:iCs w:val="0"/>
          <w:caps w:val="0"/>
          <w:color w:val="0F1115"/>
          <w:spacing w:val="0"/>
          <w:kern w:val="0"/>
          <w:sz w:val="24"/>
          <w:szCs w:val="24"/>
          <w:shd w:val="clear" w:fill="FFFFFF"/>
          <w:lang w:val="en-US" w:eastAsia="zh-CN" w:bidi="ar"/>
        </w:rPr>
        <w:t xml:space="preserve"> </w:t>
      </w:r>
      <w:r>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t>splash the cash on a holiday</w:t>
      </w:r>
    </w:p>
    <w:p>
      <w:pPr>
        <w:keepNext w:val="0"/>
        <w:keepLines w:val="0"/>
        <w:widowControl/>
        <w:suppressLineNumbers w:val="0"/>
        <w:spacing w:before="0" w:beforeAutospacing="0" w:after="0" w:afterAutospacing="0"/>
        <w:ind w:left="0" w:right="0"/>
        <w:jc w:val="left"/>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pPr>
      <w:r>
        <w:rPr>
          <w:rFonts w:hint="default" w:ascii="Times New Roman" w:hAnsi="Times New Roman" w:eastAsia="Segoe UI" w:cs="Times New Roman"/>
          <w:b/>
          <w:bCs/>
          <w:i w:val="0"/>
          <w:iCs w:val="0"/>
          <w:caps w:val="0"/>
          <w:color w:val="0F1115"/>
          <w:spacing w:val="0"/>
          <w:kern w:val="0"/>
          <w:sz w:val="24"/>
          <w:szCs w:val="24"/>
          <w:shd w:val="clear" w:fill="FFFFFF"/>
          <w:lang w:val="en-US" w:eastAsia="zh-CN" w:bidi="ar"/>
        </w:rPr>
        <w:t>最舍得为度假挥金如土的家庭</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Holidays are the top priority for households when it comes to spending discretionary money, ahead of dining out and home renovations, a survey shows.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Forty-six</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of people surveyed voted holidays a top spending priority, ahead of spending on clothes, shoes and accessories (35</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dining and drinking out (33</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home and garden renovations (32</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and leisure activities (25</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People were able to choose up to three spending priorities.The survey of 2,000 people, commissioned by Travel Counsellors and carried out by Census</w:t>
      </w:r>
      <w:r>
        <w:rPr>
          <w:rFonts w:hint="eastAsia" w:ascii="Times New Roman" w:hAnsi="Times New Roman" w:eastAsia="宋体" w:cs="Times New Roman"/>
          <w:b w:val="0"/>
          <w:bCs w:val="0"/>
          <w:i w:val="0"/>
          <w:iCs w:val="0"/>
          <w:kern w:val="0"/>
          <w:sz w:val="24"/>
          <w:szCs w:val="24"/>
          <w:lang w:val="en-US" w:eastAsia="zh-CN" w:bidi="ar"/>
        </w:rPr>
        <w:t xml:space="preserve"> </w:t>
      </w:r>
      <w:r>
        <w:rPr>
          <w:rFonts w:hint="default" w:ascii="Times New Roman" w:hAnsi="Times New Roman" w:eastAsia="宋体" w:cs="Times New Roman"/>
          <w:b w:val="0"/>
          <w:bCs w:val="0"/>
          <w:i w:val="0"/>
          <w:iCs w:val="0"/>
          <w:kern w:val="0"/>
          <w:sz w:val="24"/>
          <w:szCs w:val="24"/>
          <w:lang w:val="en-US" w:eastAsia="zh-CN" w:bidi="ar"/>
        </w:rPr>
        <w:t>wide, found that even 39</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of those who saw themselves as “disciplined” savers and rarely treated themselves saw holidays as a priority.</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When asked about broader financial goals, 22</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of people surveyed said their top ambition would be to have enough cash to travel the world while only 7</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cited milestones such as weddings. Seventy-one</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of people surveyed, in June, had taken a holiday in the past 12 months. Thirty-four</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of holidaymakers estimated they would spend more on holidays this year than last; 56</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planned to spend about the same and 9</w:t>
      </w:r>
      <w:r>
        <w:rPr>
          <w:rFonts w:hint="eastAsia" w:ascii="Times New Roman" w:hAnsi="Times New Roman" w:eastAsia="宋体" w:cs="Times New Roman"/>
          <w:b w:val="0"/>
          <w:bCs w:val="0"/>
          <w:i w:val="0"/>
          <w:iCs w:val="0"/>
          <w:kern w:val="0"/>
          <w:sz w:val="24"/>
          <w:szCs w:val="24"/>
          <w:lang w:val="en-US" w:eastAsia="zh-CN" w:bidi="ar"/>
        </w:rPr>
        <w:t xml:space="preserve"> percent</w:t>
      </w:r>
      <w:r>
        <w:rPr>
          <w:rFonts w:hint="default" w:ascii="Times New Roman" w:hAnsi="Times New Roman" w:eastAsia="宋体" w:cs="Times New Roman"/>
          <w:b w:val="0"/>
          <w:bCs w:val="0"/>
          <w:i w:val="0"/>
          <w:iCs w:val="0"/>
          <w:kern w:val="0"/>
          <w:sz w:val="24"/>
          <w:szCs w:val="24"/>
          <w:lang w:val="en-US" w:eastAsia="zh-CN" w:bidi="ar"/>
        </w:rPr>
        <w:t xml:space="preserve"> said they were looking to cut back.</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While people questioned typically spent between £501 and £1,000 on a single holiday booking in the past year, those earning over £120,000 spent £9,501 to £10,000 on a single trip.</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kern w:val="0"/>
          <w:sz w:val="24"/>
          <w:szCs w:val="24"/>
          <w:lang w:val="en-US" w:eastAsia="zh-CN" w:bidi="ar"/>
        </w:rPr>
      </w:pPr>
      <w:r>
        <w:rPr>
          <w:rFonts w:hint="default" w:ascii="Times New Roman" w:hAnsi="Times New Roman" w:eastAsia="宋体" w:cs="Times New Roman"/>
          <w:b w:val="0"/>
          <w:bCs w:val="0"/>
          <w:i w:val="0"/>
          <w:iCs w:val="0"/>
          <w:kern w:val="0"/>
          <w:sz w:val="24"/>
          <w:szCs w:val="24"/>
          <w:lang w:val="en-US" w:eastAsia="zh-CN" w:bidi="ar"/>
        </w:rPr>
        <w:t>The most popular holiday luxuries that people enjoyed were local shopping and buying souvenirs, luxury accommodation, drinks at scenic sites and dining out at high-end restaurants, the survey found.</w:t>
      </w:r>
    </w:p>
    <w:p>
      <w:pPr>
        <w:jc w:val="both"/>
        <w:rPr>
          <w:rFonts w:hint="eastAsia" w:ascii="Times New Roman" w:hAnsi="Times New Roman" w:eastAsia="宋体" w:cs="Times New Roman"/>
          <w:b w:val="0"/>
          <w:bCs w:val="0"/>
          <w:sz w:val="24"/>
          <w:szCs w:val="24"/>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D07871"/>
    <w:rsid w:val="05F50A7E"/>
    <w:rsid w:val="06821871"/>
    <w:rsid w:val="069C1E52"/>
    <w:rsid w:val="06DF429D"/>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FE1F8E"/>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0E39CB"/>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9EE9DEA"/>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8D4C23"/>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23CD1"/>
    <w:rsid w:val="37644511"/>
    <w:rsid w:val="376C0D7B"/>
    <w:rsid w:val="376E5C6F"/>
    <w:rsid w:val="376F144B"/>
    <w:rsid w:val="3778260F"/>
    <w:rsid w:val="37D27A04"/>
    <w:rsid w:val="38507635"/>
    <w:rsid w:val="38A21026"/>
    <w:rsid w:val="38BB4BAE"/>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223483"/>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422CC0"/>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920B85"/>
    <w:rsid w:val="68BE2BAE"/>
    <w:rsid w:val="68F8740B"/>
    <w:rsid w:val="69530EB1"/>
    <w:rsid w:val="69850644"/>
    <w:rsid w:val="6988469B"/>
    <w:rsid w:val="6993644D"/>
    <w:rsid w:val="69A1623A"/>
    <w:rsid w:val="69B06AFF"/>
    <w:rsid w:val="69D850DD"/>
    <w:rsid w:val="6A0E500E"/>
    <w:rsid w:val="6A151CA1"/>
    <w:rsid w:val="6A320EAE"/>
    <w:rsid w:val="6AC104B2"/>
    <w:rsid w:val="6B327882"/>
    <w:rsid w:val="6B397B04"/>
    <w:rsid w:val="6B621F16"/>
    <w:rsid w:val="6B880FF7"/>
    <w:rsid w:val="6C4B02CA"/>
    <w:rsid w:val="6C557EE2"/>
    <w:rsid w:val="6C8F5AD2"/>
    <w:rsid w:val="6CC57EBE"/>
    <w:rsid w:val="6CEF05E7"/>
    <w:rsid w:val="6DE76703"/>
    <w:rsid w:val="6E6D624B"/>
    <w:rsid w:val="6E705EAD"/>
    <w:rsid w:val="6EDC5CC5"/>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1A18F7"/>
    <w:rsid w:val="77D7381D"/>
    <w:rsid w:val="77EE136B"/>
    <w:rsid w:val="783B615D"/>
    <w:rsid w:val="78BC08AC"/>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B04CE4"/>
    <w:rsid w:val="7F86474C"/>
    <w:rsid w:val="7F893458"/>
    <w:rsid w:val="7F900C05"/>
    <w:rsid w:val="7F9E936D"/>
    <w:rsid w:val="7FA5558C"/>
    <w:rsid w:val="7FCD671C"/>
    <w:rsid w:val="ABBC071F"/>
    <w:rsid w:val="DCF8F267"/>
    <w:rsid w:val="DDFD496D"/>
    <w:rsid w:val="E77F760C"/>
    <w:rsid w:val="EDF7BAA6"/>
    <w:rsid w:val="EFEEB947"/>
    <w:rsid w:val="F4FFA667"/>
    <w:rsid w:val="F7EEE94E"/>
    <w:rsid w:val="FBFF5B29"/>
    <w:rsid w:val="FEBF8157"/>
    <w:rsid w:val="FF6DE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1715</Words>
  <Characters>4887</Characters>
  <Lines>7</Lines>
  <Paragraphs>2</Paragraphs>
  <TotalTime>0</TotalTime>
  <ScaleCrop>false</ScaleCrop>
  <LinksUpToDate>false</LinksUpToDate>
  <CharactersWithSpaces>5632</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2022-02-17T03:09:00Z</dcterms:created>
  <dc:creator>Administrator</dc:creator>
  <cp:lastModifiedBy>Administrator</cp:lastModifiedBy>
  <dcterms:modified xsi:type="dcterms:W3CDTF">2025-09-22T02:46:11Z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8C4C5C4A9D204533AA24C6F634C52771_13</vt:lpwstr>
  </property>
  <property fmtid="{D5CDD505-2E9C-101B-9397-08002B2CF9AE}" pid="4" name="commondata">
    <vt:lpwstr>eyJoZGlkIjoiOTcyOGM2ZTRiZmI4MzgxMmE1OWI1MGMyNDA3YTk5ZjUifQ==</vt:lpwstr>
  </property>
  <property fmtid="{D5CDD505-2E9C-101B-9397-08002B2CF9AE}" pid="5" name="KSOTemplateDocerSaveRecord">
    <vt:lpwstr>eyJoZGlkIjoiNjVkYWEwMWViZjNlYTUwMzE3Y2Q0ZjQxYTI2Y2FhNTkiLCJ1c2VySWQiOiIzNDg2Mzc1ODcifQ==</vt:lpwstr>
  </property>
</Properties>
</file>