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之人教新选择性必修二U1单词拓展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是英语学习的基础，掌握词汇是学好英语的前提。多模态理论是一种新型的教学理念,符合素质教育对学生提出的要求，能够满足各学段学生的学习需求。在高中英语教学中,教师要重视词汇教学,科学制订教学计划,合理应用多模态理论，积极开展多元活动，为学生创建词汇学习平台,突出他们的主体地位,使其主动学习词汇,感知英语知识,提高对词汇的理解度,推动英语词汇教学发展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多模态理论认为,人类通过视觉、听觉、触觉嗅觉和味觉这五种感官感知世界。系统功能语言学认为，人们在表达意愿时需要借助多种符号资源,而这些符号资源的形式和形态多种多样,被称为“多模态”。符号资源包含语言符号、手势符号等,是语言、行为的重要媒介。人们在交际中会运用视觉、听觉、触觉等感官,借助多种符号资源进行交流,以此达到交际目的。因此,在教学活动中教师要基于多模态语篇,借助外部知识感知通道创建多元化教学模式,构筑多模态课堂,调动学生的感官,让其对英语词汇有更深刻的认识,加强理解和记忆,提高词汇学习效果,提高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将多模态理论融入高中英语词汇教学,利用多元符号调动学生的多种感官,能够激发其对英语词汇的学习积极性,使其主动投人词汇学习,掌握学习的主动权。在高中英语词汇教学中,教师要基于多模态理论,采用多元化教学手段,使学生的感觉、记忆协调同步,培养他们的学习和思维能力,从而提升词汇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2E445883"/>
    <w:rsid w:val="53EE75D0"/>
    <w:rsid w:val="546F307F"/>
    <w:rsid w:val="5AA22099"/>
    <w:rsid w:val="727E34E7"/>
    <w:rsid w:val="79C81255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624</Characters>
  <Lines>0</Lines>
  <Paragraphs>0</Paragraphs>
  <TotalTime>56</TotalTime>
  <ScaleCrop>false</ScaleCrop>
  <LinksUpToDate>false</LinksUpToDate>
  <CharactersWithSpaces>629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2025-09-19T06:49:54Z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8D6B69233179449298997A8254D9A869_13</vt:lpwstr>
  </property>
  <property fmtid="{D5CDD505-2E9C-101B-9397-08002B2CF9AE}" pid="4" name="KSOTemplateDocerSaveRecord">
    <vt:lpwstr>eyJoZGlkIjoiYWJjODEwMjZhYmFhZjgwYjFkOTcxODEzNDEzMjQ1NmUiLCJ1c2VySWQiOiIzODA4NDMxMDgifQ==</vt:lpwstr>
  </property>
</Properties>
</file>