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0" w:line="240" w:lineRule="auto"/>
        <w:outlineLvl w:val="0"/>
        <w:rPr>
          <w:rFonts w:ascii="Times New Roman" w:hAnsi="Times New Roman" w:eastAsia="PingFang SC" w:cs="Times New Roman"/>
          <w:spacing w:val="8"/>
          <w:kern w:val="36"/>
          <w:sz w:val="28"/>
          <w:szCs w:val="28"/>
          <w14:ligatures w14:val="none"/>
        </w:rPr>
      </w:pPr>
      <w:bookmarkStart w:id="0" w:name="_GoBack"/>
      <w:bookmarkEnd w:id="0"/>
      <w:r>
        <w:rPr>
          <w:rFonts w:ascii="Times New Roman" w:hAnsi="Times New Roman" w:eastAsia="PingFang SC" w:cs="Times New Roman"/>
          <w:spacing w:val="8"/>
          <w:kern w:val="36"/>
          <w:sz w:val="28"/>
          <w:szCs w:val="28"/>
          <w14:ligatures w14:val="none"/>
        </w:rPr>
        <w:t>选择性必修一第5单元WORKBOOK：Reading and Writing</w:t>
      </w:r>
    </w:p>
    <w:p>
      <w:pPr>
        <w:widowControl/>
        <w:spacing w:after="0" w:line="240" w:lineRule="auto"/>
        <w:outlineLvl w:val="2"/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  <w:t>Teaching Objectives</w:t>
      </w:r>
    </w:p>
    <w:p>
      <w:pPr>
        <w:widowControl/>
        <w:spacing w:after="0" w:line="240" w:lineRule="auto"/>
        <w:outlineLvl w:val="2"/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By the end of this lesson, students will be able to:</w:t>
      </w:r>
    </w:p>
    <w:p>
      <w:pPr>
        <w:widowControl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Understand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the reasons why some university graduates choose to return to their hometowns.</w:t>
      </w:r>
    </w:p>
    <w:p>
      <w:pPr>
        <w:widowControl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Analyze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the benefits of rural life and the support provided by the government.</w:t>
      </w:r>
    </w:p>
    <w:p>
      <w:pPr>
        <w:widowControl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Express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personal opinions about career choices between big cities and rural areas.</w:t>
      </w:r>
    </w:p>
    <w:p>
      <w:pPr>
        <w:widowControl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Create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 a script introducing a successful case of rural construction.</w:t>
      </w:r>
    </w:p>
    <w:p>
      <w:pPr>
        <w:widowControl/>
        <w:spacing w:after="0" w:line="240" w:lineRule="auto"/>
        <w:outlineLvl w:val="2"/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  <w:t>Teaching Procedure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 xml:space="preserve">I. Warm-up 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Show the title: </w:t>
      </w: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Better, Greener Lives Away from the City</w:t>
      </w:r>
    </w:p>
    <w:p>
      <w:pPr>
        <w:widowControl/>
        <w:numPr>
          <w:ilvl w:val="1"/>
          <w:numId w:val="2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If you were a university graduate, would you choose to start a career in a big city or in the country? Why?</w:t>
      </w:r>
    </w:p>
    <w:p>
      <w:pPr>
        <w:widowControl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Encourage brief pair discussions and share answers.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 xml:space="preserve">II. Pre-Reading 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Look at the title and picture.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What do you expect to read in the text?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Start your questions with “wh-”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Who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What</w:t>
      </w:r>
    </w:p>
    <w:p>
      <w:pPr>
        <w:widowControl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Why...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III. While-Reading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Answer the questions they have raised and extract the important details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Who choose to live a live away from the city?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</w:rPr>
        <w:drawing>
          <wp:inline distT="0" distB="0" distL="0" distR="0">
            <wp:extent cx="5274310" cy="2765425"/>
            <wp:effectExtent l="0" t="0" r="0" b="3175"/>
            <wp:docPr id="1007188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8887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Why do they choose to live a live away from the city?</w:t>
      </w:r>
    </w:p>
    <w:p>
      <w:pPr>
        <w:outlineLvl w:val="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</w:rPr>
        <w:drawing>
          <wp:inline distT="0" distB="0" distL="0" distR="0">
            <wp:extent cx="5274310" cy="2870200"/>
            <wp:effectExtent l="0" t="0" r="0" b="0"/>
            <wp:docPr id="8728408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40838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How does government support them? Why?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What are the advantages of life in the country?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A strong network support 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IV. Post-Reading (10 minutes)</w:t>
      </w:r>
    </w:p>
    <w:p>
      <w:pPr>
        <w:widowControl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Group Discussion</w:t>
      </w:r>
      <w:r>
        <w:rPr>
          <w:rFonts w:ascii="Times New Roman" w:hAnsi="Times New Roman" w:eastAsia="宋体" w:cs="Times New Roman"/>
          <w:kern w:val="0"/>
          <w:sz w:val="24"/>
          <w14:ligatures w14:val="none"/>
        </w:rPr>
        <w:t>:</w:t>
      </w:r>
    </w:p>
    <w:p>
      <w:pPr>
        <w:widowControl/>
        <w:spacing w:after="0" w:line="240" w:lineRule="auto"/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What are the advantages of life in the city? Disadvantages of life in the country?</w:t>
      </w:r>
    </w:p>
    <w:p>
      <w:pPr>
        <w:widowControl/>
        <w:spacing w:after="0" w:line="240" w:lineRule="auto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</w:rPr>
        <w:drawing>
          <wp:inline distT="0" distB="0" distL="0" distR="0">
            <wp:extent cx="5274310" cy="2979420"/>
            <wp:effectExtent l="0" t="0" r="0" b="5080"/>
            <wp:docPr id="607310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10697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3"/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Why does the author write this article?</w:t>
      </w:r>
    </w:p>
    <w:p>
      <w:pPr>
        <w:outlineLvl w:val="3"/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</w:pPr>
      <w:r>
        <w:rPr>
          <w:rFonts w:hint="eastAsia" w:ascii="Times New Roman" w:hAnsi="Times New Roman" w:eastAsia="宋体" w:cs="Times New Roman"/>
          <w:i/>
          <w:iCs/>
          <w:kern w:val="0"/>
          <w:sz w:val="24"/>
        </w:rPr>
        <w:drawing>
          <wp:inline distT="0" distB="0" distL="0" distR="0">
            <wp:extent cx="5274310" cy="2970530"/>
            <wp:effectExtent l="0" t="0" r="0" b="1270"/>
            <wp:docPr id="317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48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V. Role Model &amp; Reflection (5 minutes)</w:t>
      </w:r>
    </w:p>
    <w:p>
      <w:pPr>
        <w:widowControl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Introduce Zhu Wenqian (torreya business in Pujiang).</w:t>
      </w:r>
    </w:p>
    <w:p>
      <w:pPr>
        <w:widowControl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Ask students:</w:t>
      </w:r>
    </w:p>
    <w:p>
      <w:pPr>
        <w:widowControl/>
        <w:numPr>
          <w:ilvl w:val="1"/>
          <w:numId w:val="5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If you choose your hometown, what could you do to help?</w:t>
      </w:r>
    </w:p>
    <w:p>
      <w:pPr>
        <w:widowControl/>
        <w:numPr>
          <w:ilvl w:val="1"/>
          <w:numId w:val="5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What are you good at? What does your hometown need?</w:t>
      </w:r>
    </w:p>
    <w:p>
      <w:pPr>
        <w:widowControl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Example: </w:t>
      </w: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“I am good at teaching. My hometown needs educational support. I can tutor students.”</w:t>
      </w:r>
    </w:p>
    <w:p>
      <w:pPr>
        <w:widowControl/>
        <w:spacing w:after="0" w:line="240" w:lineRule="auto"/>
        <w:outlineLvl w:val="3"/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VI. Creative Task: Script Writing (5 minutes)</w:t>
      </w:r>
    </w:p>
    <w:p>
      <w:pPr>
        <w:widowControl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Students work in pairs or small groups.</w:t>
      </w:r>
    </w:p>
    <w:p>
      <w:pPr>
        <w:widowControl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Task: Write a short script for a video titled </w:t>
      </w:r>
      <w:r>
        <w:rPr>
          <w:rFonts w:ascii="Times New Roman" w:hAnsi="Times New Roman" w:eastAsia="宋体" w:cs="Times New Roman"/>
          <w:b/>
          <w:bCs/>
          <w:kern w:val="0"/>
          <w:sz w:val="24"/>
          <w14:ligatures w14:val="none"/>
        </w:rPr>
        <w:t>“New Rural Construction”</w:t>
      </w:r>
    </w:p>
    <w:p>
      <w:pPr>
        <w:widowControl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Include:</w:t>
      </w:r>
    </w:p>
    <w:p>
      <w:pPr>
        <w:widowControl/>
        <w:numPr>
          <w:ilvl w:val="1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A person who returned to their hometown</w:t>
      </w:r>
    </w:p>
    <w:p>
      <w:pPr>
        <w:widowControl/>
        <w:numPr>
          <w:ilvl w:val="1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What they do</w:t>
      </w:r>
    </w:p>
    <w:p>
      <w:pPr>
        <w:widowControl/>
        <w:numPr>
          <w:ilvl w:val="1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How they help the community</w:t>
      </w:r>
    </w:p>
    <w:p>
      <w:pPr>
        <w:widowControl/>
        <w:numPr>
          <w:ilvl w:val="1"/>
          <w:numId w:val="6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Use vocabulary from the text</w:t>
      </w:r>
    </w:p>
    <w:p>
      <w:pPr>
        <w:widowControl/>
        <w:spacing w:after="0" w:line="240" w:lineRule="auto"/>
        <w:outlineLvl w:val="2"/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hAnsi="Times New Roman" w:eastAsia="宋体" w:cs="Times New Roman"/>
          <w:b/>
          <w:bCs/>
          <w:kern w:val="0"/>
          <w:sz w:val="27"/>
          <w:szCs w:val="27"/>
          <w14:ligatures w14:val="none"/>
        </w:rPr>
        <w:t>Homework Assignment</w:t>
      </w:r>
    </w:p>
    <w:p>
      <w:pPr>
        <w:widowControl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>Complete the script and record a 1-minute video (optional).</w:t>
      </w:r>
    </w:p>
    <w:p>
      <w:pPr>
        <w:widowControl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eastAsia="宋体" w:cs="Times New Roman"/>
          <w:kern w:val="0"/>
          <w:sz w:val="24"/>
          <w14:ligatures w14:val="none"/>
        </w:rPr>
      </w:pPr>
      <w:r>
        <w:rPr>
          <w:rFonts w:ascii="Times New Roman" w:hAnsi="Times New Roman" w:eastAsia="宋体" w:cs="Times New Roman"/>
          <w:kern w:val="0"/>
          <w:sz w:val="24"/>
          <w14:ligatures w14:val="none"/>
        </w:rPr>
        <w:t xml:space="preserve">Write a short paragraph: </w:t>
      </w:r>
      <w:r>
        <w:rPr>
          <w:rFonts w:ascii="Times New Roman" w:hAnsi="Times New Roman" w:eastAsia="宋体" w:cs="Times New Roman"/>
          <w:i/>
          <w:iCs/>
          <w:kern w:val="0"/>
          <w:sz w:val="24"/>
          <w14:ligatures w14:val="none"/>
        </w:rPr>
        <w:t>“Would you choose to work in a big city or your hometown? Why?”</w:t>
      </w:r>
    </w:p>
    <w:p>
      <w:pPr>
        <w:spacing w:after="0" w:line="240" w:lineRule="auto"/>
        <w:rPr>
          <w:rFonts w:ascii="Times New Roman" w:hAnsi="Times New Roman" w:cs="Times New Roma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1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44E18"/>
    <w:multiLevelType w:val="multilevel"/>
    <w:tmpl w:val="2D844E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361B7B5D"/>
    <w:multiLevelType w:val="multilevel"/>
    <w:tmpl w:val="361B7B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4C2203ED"/>
    <w:multiLevelType w:val="multilevel"/>
    <w:tmpl w:val="4C2203ED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3">
    <w:nsid w:val="69A22751"/>
    <w:multiLevelType w:val="multilevel"/>
    <w:tmpl w:val="69A2275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6CED06AF"/>
    <w:multiLevelType w:val="multilevel"/>
    <w:tmpl w:val="6CED06A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042749B"/>
    <w:multiLevelType w:val="multilevel"/>
    <w:tmpl w:val="7042749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7F8C5F87"/>
    <w:multiLevelType w:val="multilevel"/>
    <w:tmpl w:val="7F8C5F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78"/>
    <w:rsid w:val="000F207A"/>
    <w:rsid w:val="002A091C"/>
    <w:rsid w:val="00381878"/>
    <w:rsid w:val="00390F4A"/>
    <w:rsid w:val="006F565D"/>
    <w:rsid w:val="007537CA"/>
    <w:rsid w:val="00840990"/>
    <w:rsid w:val="009A72D6"/>
    <w:rsid w:val="00E31557"/>
    <w:rsid w:val="7159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Subtitle"/>
    <w:basedOn w:val="1"/>
    <w:next w:val="1"/>
    <w:link w:val="30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  <w:style w:type="paragraph" w:styleId="15">
    <w:name w:val="Title"/>
    <w:basedOn w:val="1"/>
    <w:next w:val="1"/>
    <w:link w:val="29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customStyle="1" w:styleId="20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6"/>
    <w:link w:val="3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6"/>
    <w:link w:val="4"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4 字符"/>
    <w:basedOn w:val="16"/>
    <w:link w:val="5"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5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6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6"/>
    <w:link w:val="31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明显引用 字符"/>
    <w:basedOn w:val="16"/>
    <w:link w:val="35"/>
    <w:qFormat/>
    <w:uiPriority w:val="30"/>
    <w:rPr>
      <w:i/>
      <w:iCs/>
      <w:color w:val="104862" w:themeColor="accent1" w:themeShade="BF"/>
    </w:rPr>
  </w:style>
  <w:style w:type="character" w:customStyle="1" w:styleId="37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paragraph" w:customStyle="1" w:styleId="38">
    <w:name w:val="ds-markdown-paragraph"/>
    <w:basedOn w:val="1"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1754</Characters>
  <Lines>14</Lines>
  <Paragraphs>4</Paragraphs>
  <TotalTime>0</TotalTime>
  <ScaleCrop>false</ScaleCrop>
  <LinksUpToDate>false</LinksUpToDate>
  <CharactersWithSpaces>2057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2025-09-05T09:02:00Z</dcterms:created>
  <dc:creator>童 佟</dc:creator>
  <cp:lastModifiedBy>Administrator</cp:lastModifiedBy>
  <dcterms:modified xsi:type="dcterms:W3CDTF">2025-10-17T07:11:32Z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</Properties>
</file>