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4"/>
          <w:szCs w:val="24"/>
        </w:rPr>
      </w:pPr>
      <w:r>
        <w:rPr>
          <w:rFonts w:hint="default" w:ascii="Times New Roman" w:hAnsi="Times New Roman" w:cs="Times New Roman"/>
          <w:sz w:val="24"/>
          <w:szCs w:val="24"/>
        </w:rPr>
        <w:t>第二节 读后续写（满分 25 分）</w:t>
      </w:r>
    </w:p>
    <w:p>
      <w:pPr>
        <w:rPr>
          <w:rFonts w:hint="default" w:ascii="Times New Roman" w:hAnsi="Times New Roman" w:cs="Times New Roman"/>
          <w:sz w:val="24"/>
          <w:szCs w:val="24"/>
        </w:rPr>
      </w:pPr>
      <w:r>
        <w:rPr>
          <w:rFonts w:hint="default" w:ascii="Times New Roman" w:hAnsi="Times New Roman" w:cs="Times New Roman"/>
          <w:sz w:val="24"/>
          <w:szCs w:val="24"/>
        </w:rPr>
        <w:t>阅读下列短文，根据所给情节进行续写，使之构成一个完整的故事。</w:t>
      </w:r>
    </w:p>
    <w:p>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It was a hot day in New York City. I had brunch with a friend and picked up my new glasses. All done and headed back on the train. I wanted to yell at a couple of people for their rude behavior, but wisely just sat quietly.</w:t>
      </w:r>
    </w:p>
    <w:p>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An old black gentleman entered the far end of the train car. In worn but neat clothes, he tipped his faded cap and greeted everyone with a warm “Good afternoon, folks.” Most ignored him, with cold blank faces. Then, he started to sing. I didn’t turn my head, but I felt a smile in my soul. Many people ask for money on the train, but I always feel happy when someone offers music instead. It feels like a gift.</w:t>
      </w:r>
    </w:p>
    <w:p>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I let the notes settle in for a second before my eyes wandered. A young boy across from me, maybe ten, watched him, swaying (摇摆) to the rhythm, his mother too distracted by her phone to notice.</w:t>
      </w:r>
    </w:p>
    <w:p>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He started his second song and my heart did a happy dance. “Lean on me, when you’re not strong. I’ll be your friend...” I love that song! Without thinking, I softly sang a little harmony with him. Right away, I decided he could have the $5 bill in my purse.</w:t>
      </w:r>
    </w:p>
    <w:p>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He looked tall and thin, but he had a strong voice and kind energy. Life had clearly been hard for him, but he still stood tall and carried himself with quiet dignity.</w:t>
      </w:r>
    </w:p>
    <w:p>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I rolled the bill tightly and waited for him to make his way to me. He held the overhead bar to steady himself as he inched down the car, pausing briefly beside each seat like he was waiting for a sign — though no one glanced up. No one was making any moves to give him coins or reach for their wallet.</w:t>
      </w:r>
    </w:p>
    <w:p>
      <w:pPr>
        <w:rPr>
          <w:rFonts w:hint="default" w:ascii="Times New Roman" w:hAnsi="Times New Roman" w:cs="Times New Roman"/>
          <w:sz w:val="21"/>
          <w:szCs w:val="21"/>
        </w:rPr>
      </w:pPr>
      <w:r>
        <w:rPr>
          <w:rFonts w:hint="default" w:ascii="Times New Roman" w:hAnsi="Times New Roman" w:cs="Times New Roman"/>
          <w:sz w:val="21"/>
          <w:szCs w:val="21"/>
        </w:rPr>
        <w:t>注意：</w:t>
      </w:r>
    </w:p>
    <w:p>
      <w:pPr>
        <w:rPr>
          <w:rFonts w:hint="default" w:ascii="Times New Roman" w:hAnsi="Times New Roman" w:cs="Times New Roman"/>
          <w:sz w:val="21"/>
          <w:szCs w:val="21"/>
        </w:rPr>
      </w:pPr>
      <w:r>
        <w:rPr>
          <w:rFonts w:hint="default" w:ascii="Times New Roman" w:hAnsi="Times New Roman" w:cs="Times New Roman"/>
          <w:sz w:val="21"/>
          <w:szCs w:val="21"/>
        </w:rPr>
        <w:t>(1) 续写词数应为 150 左右；</w:t>
      </w:r>
    </w:p>
    <w:p>
      <w:pPr>
        <w:rPr>
          <w:rFonts w:hint="default" w:ascii="Times New Roman" w:hAnsi="Times New Roman" w:cs="Times New Roman"/>
          <w:sz w:val="21"/>
          <w:szCs w:val="21"/>
        </w:rPr>
      </w:pPr>
      <w:r>
        <w:rPr>
          <w:rFonts w:hint="default" w:ascii="Times New Roman" w:hAnsi="Times New Roman" w:cs="Times New Roman"/>
          <w:sz w:val="21"/>
          <w:szCs w:val="21"/>
        </w:rPr>
        <w:t>(2) 请按如下格式在答题卡的相应位置作答。</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Paragraph 1: </w:t>
      </w:r>
    </w:p>
    <w:p>
      <w:pPr>
        <w:ind w:firstLine="420" w:firstLineChars="200"/>
        <w:rPr>
          <w:rFonts w:hint="eastAsia" w:ascii="Times New Roman" w:hAnsi="Times New Roman" w:cs="Times New Roman" w:eastAsiaTheme="minorEastAsia"/>
          <w:sz w:val="21"/>
          <w:szCs w:val="21"/>
          <w:lang w:val="en-US" w:eastAsia="zh-CN"/>
        </w:rPr>
      </w:pPr>
      <w:r>
        <w:rPr>
          <w:rFonts w:hint="default" w:ascii="Times New Roman" w:hAnsi="Times New Roman" w:cs="Times New Roman"/>
          <w:sz w:val="21"/>
          <w:szCs w:val="21"/>
        </w:rPr>
        <w:t xml:space="preserve">Somehow, he noticed me singing along. </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lang w:val="en-US" w:eastAsia="zh-CN"/>
        </w:rPr>
        <w:t xml:space="preserve"> </w:t>
      </w:r>
    </w:p>
    <w:p>
      <w:pPr>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 xml:space="preserve">                                                                                                         Paragraph 2: </w:t>
      </w:r>
    </w:p>
    <w:p>
      <w:pPr>
        <w:ind w:firstLine="420" w:firstLineChars="200"/>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sz w:val="21"/>
          <w:szCs w:val="21"/>
        </w:rPr>
        <w:t xml:space="preserve">It was still hot and sticky inside the car, but something had changed. </w:t>
      </w:r>
      <w:r>
        <w:rPr>
          <w:rFonts w:hint="eastAsia" w:ascii="Times New Roman" w:hAnsi="Times New Roman" w:cs="Times New Roman"/>
          <w:sz w:val="21"/>
          <w:szCs w:val="21"/>
          <w:u w:val="single"/>
          <w:lang w:val="en-US" w:eastAsia="zh-CN"/>
        </w:rPr>
        <w:t xml:space="preserve">                     </w:t>
      </w:r>
    </w:p>
    <w:p>
      <w:pPr>
        <w:rPr>
          <w:rFonts w:hint="eastAsia" w:ascii="Times New Roman" w:hAnsi="Times New Roman" w:cs="Times New Roman"/>
          <w:sz w:val="21"/>
          <w:szCs w:val="21"/>
          <w:u w:val="single"/>
          <w:lang w:val="en-US" w:eastAsia="zh-CN"/>
        </w:rPr>
      </w:pPr>
    </w:p>
    <w:p>
      <w:pPr>
        <w:rPr>
          <w:rFonts w:hint="eastAsia" w:ascii="Times New Roman" w:hAnsi="Times New Roman" w:cs="Times New Roman"/>
          <w:b/>
          <w:bCs/>
          <w:sz w:val="21"/>
          <w:szCs w:val="21"/>
          <w:u w:val="none"/>
          <w:lang w:val="en-US" w:eastAsia="zh-CN"/>
        </w:rPr>
      </w:pPr>
      <w:r>
        <w:rPr>
          <w:rFonts w:hint="eastAsia" w:ascii="Times New Roman" w:hAnsi="Times New Roman" w:cs="Times New Roman"/>
          <w:b/>
          <w:bCs/>
          <w:sz w:val="21"/>
          <w:szCs w:val="21"/>
          <w:u w:val="none"/>
          <w:lang w:val="en-US" w:eastAsia="zh-CN"/>
        </w:rPr>
        <w:t>Step 1: 文本精读，梳理关键信息</w:t>
      </w:r>
    </w:p>
    <w:p>
      <w:pPr>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Activity 1: 通过语法填空了解故事梗概</w:t>
      </w:r>
    </w:p>
    <w:p>
      <w:pPr>
        <w:ind w:firstLine="420" w:firstLineChars="200"/>
        <w:jc w:val="distribute"/>
        <w:rPr>
          <w:rFonts w:hint="default" w:ascii="Times New Roman" w:hAnsi="Times New Roman" w:cs="Times New Roman"/>
          <w:b w:val="0"/>
          <w:bCs w:val="0"/>
          <w:sz w:val="21"/>
          <w:szCs w:val="21"/>
          <w:u w:val="none"/>
          <w:lang w:val="en-US" w:eastAsia="zh-CN"/>
        </w:rPr>
      </w:pPr>
      <w:r>
        <w:rPr>
          <w:rFonts w:hint="default" w:ascii="Times New Roman" w:hAnsi="Times New Roman" w:cs="Times New Roman"/>
          <w:b w:val="0"/>
          <w:bCs w:val="0"/>
          <w:sz w:val="21"/>
          <w:szCs w:val="21"/>
          <w:u w:val="none"/>
          <w:lang w:val="en-US" w:eastAsia="zh-CN"/>
        </w:rPr>
        <w:t>It was a hot day in New York City.</w:t>
      </w:r>
      <w:r>
        <w:rPr>
          <w:rFonts w:hint="eastAsia" w:ascii="Times New Roman" w:hAnsi="Times New Roman" w:cs="Times New Roman"/>
          <w:b w:val="0"/>
          <w:bCs w:val="0"/>
          <w:sz w:val="21"/>
          <w:szCs w:val="21"/>
          <w:u w:val="none"/>
          <w:lang w:val="en-US" w:eastAsia="zh-CN"/>
        </w:rPr>
        <w:t xml:space="preserve"> </w:t>
      </w:r>
      <w:r>
        <w:rPr>
          <w:rFonts w:hint="default" w:ascii="Times New Roman" w:hAnsi="Times New Roman" w:cs="Times New Roman"/>
          <w:b w:val="0"/>
          <w:bCs w:val="0"/>
          <w:sz w:val="21"/>
          <w:szCs w:val="21"/>
          <w:u w:val="none"/>
          <w:lang w:val="en-US" w:eastAsia="zh-CN"/>
        </w:rPr>
        <w:t>After brunch with a friend and fetching my new pair of</w:t>
      </w:r>
    </w:p>
    <w:p>
      <w:pPr>
        <w:jc w:val="left"/>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single"/>
          <w:lang w:val="en-US" w:eastAsia="zh-CN"/>
        </w:rPr>
        <w:t xml:space="preserve">   1   </w:t>
      </w:r>
      <w:r>
        <w:rPr>
          <w:rFonts w:hint="default" w:ascii="Times New Roman" w:hAnsi="Times New Roman" w:cs="Times New Roman"/>
          <w:b w:val="0"/>
          <w:bCs w:val="0"/>
          <w:sz w:val="21"/>
          <w:szCs w:val="21"/>
          <w:u w:val="none"/>
          <w:lang w:val="en-US" w:eastAsia="zh-CN"/>
        </w:rPr>
        <w:t xml:space="preserve"> (glass), I took the train back. I felt annoyed by some people’s</w:t>
      </w:r>
      <w:r>
        <w:rPr>
          <w:rFonts w:hint="eastAsia" w:ascii="Times New Roman" w:hAnsi="Times New Roman" w:cs="Times New Roman"/>
          <w:b w:val="0"/>
          <w:bCs w:val="0"/>
          <w:sz w:val="21"/>
          <w:szCs w:val="21"/>
          <w:u w:val="none"/>
          <w:lang w:val="en-US" w:eastAsia="zh-CN"/>
        </w:rPr>
        <w:t xml:space="preserve"> </w:t>
      </w:r>
      <w:r>
        <w:rPr>
          <w:rFonts w:hint="eastAsia" w:ascii="Times New Roman" w:hAnsi="Times New Roman" w:cs="Times New Roman"/>
          <w:b w:val="0"/>
          <w:bCs w:val="0"/>
          <w:sz w:val="21"/>
          <w:szCs w:val="21"/>
          <w:u w:val="single"/>
          <w:lang w:val="en-US" w:eastAsia="zh-CN"/>
        </w:rPr>
        <w:t xml:space="preserve">   2   </w:t>
      </w:r>
      <w:r>
        <w:rPr>
          <w:rFonts w:hint="default" w:ascii="Times New Roman" w:hAnsi="Times New Roman" w:cs="Times New Roman"/>
          <w:b w:val="0"/>
          <w:bCs w:val="0"/>
          <w:sz w:val="21"/>
          <w:szCs w:val="21"/>
          <w:u w:val="none"/>
          <w:lang w:val="en-US" w:eastAsia="zh-CN"/>
        </w:rPr>
        <w:t xml:space="preserve"> (rude) but chose to sit quietly.</w:t>
      </w:r>
    </w:p>
    <w:p>
      <w:pPr>
        <w:ind w:firstLine="420" w:firstLineChars="200"/>
        <w:jc w:val="both"/>
        <w:rPr>
          <w:rFonts w:hint="default" w:ascii="Times New Roman" w:hAnsi="Times New Roman" w:cs="Times New Roman"/>
          <w:b w:val="0"/>
          <w:bCs w:val="0"/>
          <w:sz w:val="21"/>
          <w:szCs w:val="21"/>
          <w:u w:val="none"/>
          <w:lang w:val="en-US" w:eastAsia="zh-CN"/>
        </w:rPr>
      </w:pPr>
      <w:r>
        <w:rPr>
          <w:rFonts w:hint="default" w:ascii="Times New Roman" w:hAnsi="Times New Roman" w:cs="Times New Roman"/>
          <w:b w:val="0"/>
          <w:bCs w:val="0"/>
          <w:sz w:val="21"/>
          <w:szCs w:val="21"/>
          <w:u w:val="none"/>
          <w:lang w:val="en-US" w:eastAsia="zh-CN"/>
        </w:rPr>
        <w:t xml:space="preserve">Soon, </w:t>
      </w:r>
      <w:r>
        <w:rPr>
          <w:rFonts w:hint="eastAsia" w:ascii="Times New Roman" w:hAnsi="Times New Roman" w:cs="Times New Roman"/>
          <w:b w:val="0"/>
          <w:bCs w:val="0"/>
          <w:sz w:val="21"/>
          <w:szCs w:val="21"/>
          <w:u w:val="single"/>
          <w:lang w:val="en-US" w:eastAsia="zh-CN"/>
        </w:rPr>
        <w:t xml:space="preserve">   3   </w:t>
      </w:r>
      <w:r>
        <w:rPr>
          <w:rFonts w:hint="default" w:ascii="Times New Roman" w:hAnsi="Times New Roman" w:cs="Times New Roman"/>
          <w:b w:val="0"/>
          <w:bCs w:val="0"/>
          <w:sz w:val="21"/>
          <w:szCs w:val="21"/>
          <w:u w:val="none"/>
          <w:lang w:val="en-US" w:eastAsia="zh-CN"/>
        </w:rPr>
        <w:t xml:space="preserve"> elderly Black gentleman entered the train. Dressed in</w:t>
      </w:r>
      <w:r>
        <w:rPr>
          <w:rFonts w:hint="eastAsia" w:ascii="Times New Roman" w:hAnsi="Times New Roman" w:cs="Times New Roman"/>
          <w:b w:val="0"/>
          <w:bCs w:val="0"/>
          <w:sz w:val="21"/>
          <w:szCs w:val="21"/>
          <w:u w:val="none"/>
          <w:lang w:val="en-US" w:eastAsia="zh-CN"/>
        </w:rPr>
        <w:t xml:space="preserve"> </w:t>
      </w:r>
      <w:r>
        <w:rPr>
          <w:rFonts w:hint="eastAsia" w:ascii="Times New Roman" w:hAnsi="Times New Roman" w:cs="Times New Roman"/>
          <w:b w:val="0"/>
          <w:bCs w:val="0"/>
          <w:sz w:val="21"/>
          <w:szCs w:val="21"/>
          <w:u w:val="single"/>
          <w:lang w:val="en-US" w:eastAsia="zh-CN"/>
        </w:rPr>
        <w:t xml:space="preserve">    4    </w:t>
      </w:r>
      <w:r>
        <w:rPr>
          <w:rFonts w:hint="eastAsia" w:ascii="Times New Roman" w:hAnsi="Times New Roman" w:cs="Times New Roman"/>
          <w:b w:val="0"/>
          <w:bCs w:val="0"/>
          <w:sz w:val="21"/>
          <w:szCs w:val="21"/>
          <w:u w:val="none"/>
          <w:lang w:val="en-US" w:eastAsia="zh-CN"/>
        </w:rPr>
        <w:t xml:space="preserve"> </w:t>
      </w:r>
      <w:r>
        <w:rPr>
          <w:rFonts w:hint="default" w:ascii="Times New Roman" w:hAnsi="Times New Roman" w:cs="Times New Roman"/>
          <w:b w:val="0"/>
          <w:bCs w:val="0"/>
          <w:sz w:val="21"/>
          <w:szCs w:val="21"/>
          <w:u w:val="none"/>
          <w:lang w:val="en-US" w:eastAsia="zh-CN"/>
        </w:rPr>
        <w:t xml:space="preserve">(wear) yet neat clothes, he tipped his faded cap and greeted everyone warmly, “Good afternoon, folks.” Most ignored him, their faces cold and blank. Then he started singing. I didn’t look up, but a smile rose in my heart. Unlike those </w:t>
      </w:r>
      <w:r>
        <w:rPr>
          <w:rFonts w:hint="eastAsia" w:ascii="Times New Roman" w:hAnsi="Times New Roman" w:cs="Times New Roman"/>
          <w:b w:val="0"/>
          <w:bCs w:val="0"/>
          <w:sz w:val="21"/>
          <w:szCs w:val="21"/>
          <w:u w:val="single"/>
          <w:lang w:val="en-US" w:eastAsia="zh-CN"/>
        </w:rPr>
        <w:t xml:space="preserve">   5   </w:t>
      </w:r>
      <w:r>
        <w:rPr>
          <w:rFonts w:hint="default" w:ascii="Times New Roman" w:hAnsi="Times New Roman" w:cs="Times New Roman"/>
          <w:b w:val="0"/>
          <w:bCs w:val="0"/>
          <w:sz w:val="21"/>
          <w:szCs w:val="21"/>
          <w:u w:val="none"/>
          <w:lang w:val="en-US" w:eastAsia="zh-CN"/>
        </w:rPr>
        <w:t xml:space="preserve"> beg for money, his music felt like a precious gift.</w:t>
      </w:r>
    </w:p>
    <w:p>
      <w:pPr>
        <w:ind w:firstLine="420" w:firstLineChars="200"/>
        <w:jc w:val="both"/>
        <w:rPr>
          <w:rFonts w:hint="default" w:ascii="Times New Roman" w:hAnsi="Times New Roman" w:cs="Times New Roman"/>
          <w:b w:val="0"/>
          <w:bCs w:val="0"/>
          <w:sz w:val="21"/>
          <w:szCs w:val="21"/>
          <w:u w:val="none"/>
          <w:lang w:val="en-US" w:eastAsia="zh-CN"/>
        </w:rPr>
      </w:pPr>
      <w:r>
        <w:rPr>
          <w:rFonts w:hint="default" w:ascii="Times New Roman" w:hAnsi="Times New Roman" w:cs="Times New Roman"/>
          <w:b w:val="0"/>
          <w:bCs w:val="0"/>
          <w:sz w:val="21"/>
          <w:szCs w:val="21"/>
          <w:u w:val="none"/>
          <w:lang w:val="en-US" w:eastAsia="zh-CN"/>
        </w:rPr>
        <w:t xml:space="preserve">Across from me, a 10-year-old boy rocked </w:t>
      </w:r>
      <w:r>
        <w:rPr>
          <w:rFonts w:hint="eastAsia" w:ascii="Times New Roman" w:hAnsi="Times New Roman" w:cs="Times New Roman"/>
          <w:b w:val="0"/>
          <w:bCs w:val="0"/>
          <w:sz w:val="21"/>
          <w:szCs w:val="21"/>
          <w:u w:val="single"/>
          <w:lang w:val="en-US" w:eastAsia="zh-CN"/>
        </w:rPr>
        <w:t xml:space="preserve">   6   </w:t>
      </w:r>
      <w:r>
        <w:rPr>
          <w:rFonts w:hint="default" w:ascii="Times New Roman" w:hAnsi="Times New Roman" w:cs="Times New Roman"/>
          <w:b w:val="0"/>
          <w:bCs w:val="0"/>
          <w:sz w:val="21"/>
          <w:szCs w:val="21"/>
          <w:u w:val="none"/>
          <w:lang w:val="en-US" w:eastAsia="zh-CN"/>
        </w:rPr>
        <w:t xml:space="preserve"> the rhythm, while his mother stayed glued to her phone. When he sang “Lean on me,” my favorite song, I</w:t>
      </w:r>
      <w:r>
        <w:rPr>
          <w:rFonts w:hint="eastAsia" w:ascii="Times New Roman" w:hAnsi="Times New Roman" w:cs="Times New Roman"/>
          <w:b w:val="0"/>
          <w:bCs w:val="0"/>
          <w:sz w:val="21"/>
          <w:szCs w:val="21"/>
          <w:u w:val="none"/>
          <w:lang w:val="en-US" w:eastAsia="zh-CN"/>
        </w:rPr>
        <w:t xml:space="preserve"> </w:t>
      </w:r>
      <w:r>
        <w:rPr>
          <w:rFonts w:hint="eastAsia" w:ascii="Times New Roman" w:hAnsi="Times New Roman" w:cs="Times New Roman"/>
          <w:b w:val="0"/>
          <w:bCs w:val="0"/>
          <w:sz w:val="21"/>
          <w:szCs w:val="21"/>
          <w:u w:val="single"/>
          <w:lang w:val="en-US" w:eastAsia="zh-CN"/>
        </w:rPr>
        <w:t xml:space="preserve">   7   </w:t>
      </w:r>
      <w:r>
        <w:rPr>
          <w:rFonts w:hint="default" w:ascii="Times New Roman" w:hAnsi="Times New Roman" w:cs="Times New Roman"/>
          <w:b w:val="0"/>
          <w:bCs w:val="0"/>
          <w:sz w:val="21"/>
          <w:szCs w:val="21"/>
          <w:u w:val="none"/>
          <w:lang w:val="en-US" w:eastAsia="zh-CN"/>
        </w:rPr>
        <w:t xml:space="preserve"> (conscious) joined in softly. I immediately resolved </w:t>
      </w:r>
      <w:r>
        <w:rPr>
          <w:rFonts w:hint="eastAsia" w:ascii="Times New Roman" w:hAnsi="Times New Roman" w:cs="Times New Roman"/>
          <w:b w:val="0"/>
          <w:bCs w:val="0"/>
          <w:sz w:val="21"/>
          <w:szCs w:val="21"/>
          <w:u w:val="single"/>
          <w:lang w:val="en-US" w:eastAsia="zh-CN"/>
        </w:rPr>
        <w:t xml:space="preserve">   8   </w:t>
      </w:r>
      <w:r>
        <w:rPr>
          <w:rFonts w:hint="default" w:ascii="Times New Roman" w:hAnsi="Times New Roman" w:cs="Times New Roman"/>
          <w:b w:val="0"/>
          <w:bCs w:val="0"/>
          <w:sz w:val="21"/>
          <w:szCs w:val="21"/>
          <w:u w:val="none"/>
          <w:lang w:val="en-US" w:eastAsia="zh-CN"/>
        </w:rPr>
        <w:t xml:space="preserve"> (give) him the $5 in my purse.</w:t>
      </w:r>
    </w:p>
    <w:p>
      <w:pPr>
        <w:ind w:firstLine="420" w:firstLineChars="200"/>
        <w:jc w:val="both"/>
        <w:rPr>
          <w:rFonts w:hint="default" w:ascii="Times New Roman" w:hAnsi="Times New Roman" w:cs="Times New Roman"/>
          <w:b/>
          <w:bCs/>
          <w:sz w:val="21"/>
          <w:szCs w:val="21"/>
          <w:u w:val="none"/>
          <w:lang w:val="en-US" w:eastAsia="zh-CN"/>
        </w:rPr>
      </w:pPr>
      <w:r>
        <w:rPr>
          <w:rFonts w:hint="default" w:ascii="Times New Roman" w:hAnsi="Times New Roman" w:cs="Times New Roman"/>
          <w:b w:val="0"/>
          <w:bCs w:val="0"/>
          <w:sz w:val="21"/>
          <w:szCs w:val="21"/>
          <w:u w:val="none"/>
          <w:lang w:val="en-US" w:eastAsia="zh-CN"/>
        </w:rPr>
        <w:t xml:space="preserve">He looked thin but had a strong voice and kind energy. Clearly, </w:t>
      </w:r>
      <w:r>
        <w:rPr>
          <w:rFonts w:hint="eastAsia" w:ascii="Times New Roman" w:hAnsi="Times New Roman" w:cs="Times New Roman"/>
          <w:b w:val="0"/>
          <w:bCs w:val="0"/>
          <w:sz w:val="21"/>
          <w:szCs w:val="21"/>
          <w:u w:val="none"/>
          <w:lang w:val="en-US" w:eastAsia="zh-CN"/>
        </w:rPr>
        <w:t>l</w:t>
      </w:r>
      <w:r>
        <w:rPr>
          <w:rFonts w:hint="default" w:ascii="Times New Roman" w:hAnsi="Times New Roman" w:cs="Times New Roman"/>
          <w:b w:val="0"/>
          <w:bCs w:val="0"/>
          <w:sz w:val="21"/>
          <w:szCs w:val="21"/>
          <w:u w:val="none"/>
          <w:lang w:val="en-US" w:eastAsia="zh-CN"/>
        </w:rPr>
        <w:t>ife</w:t>
      </w:r>
      <w:r>
        <w:rPr>
          <w:rFonts w:hint="eastAsia" w:ascii="Times New Roman" w:hAnsi="Times New Roman" w:cs="Times New Roman"/>
          <w:b w:val="0"/>
          <w:bCs w:val="0"/>
          <w:sz w:val="21"/>
          <w:szCs w:val="21"/>
          <w:u w:val="none"/>
          <w:lang w:val="en-US" w:eastAsia="zh-CN"/>
        </w:rPr>
        <w:t xml:space="preserve"> </w:t>
      </w:r>
      <w:r>
        <w:rPr>
          <w:rFonts w:hint="eastAsia" w:ascii="Times New Roman" w:hAnsi="Times New Roman" w:cs="Times New Roman"/>
          <w:b w:val="0"/>
          <w:bCs w:val="0"/>
          <w:sz w:val="21"/>
          <w:szCs w:val="21"/>
          <w:u w:val="single"/>
          <w:lang w:val="en-US" w:eastAsia="zh-CN"/>
        </w:rPr>
        <w:t xml:space="preserve">    9   </w:t>
      </w:r>
      <w:r>
        <w:rPr>
          <w:rFonts w:hint="eastAsia" w:ascii="Times New Roman" w:hAnsi="Times New Roman" w:cs="Times New Roman"/>
          <w:b w:val="0"/>
          <w:bCs w:val="0"/>
          <w:sz w:val="21"/>
          <w:szCs w:val="21"/>
          <w:u w:val="none"/>
          <w:lang w:val="en-US" w:eastAsia="zh-CN"/>
        </w:rPr>
        <w:t xml:space="preserve"> </w:t>
      </w:r>
      <w:r>
        <w:rPr>
          <w:rFonts w:hint="default" w:ascii="Times New Roman" w:hAnsi="Times New Roman" w:cs="Times New Roman"/>
          <w:b w:val="0"/>
          <w:bCs w:val="0"/>
          <w:sz w:val="21"/>
          <w:szCs w:val="21"/>
          <w:u w:val="none"/>
          <w:lang w:val="en-US" w:eastAsia="zh-CN"/>
        </w:rPr>
        <w:t>(be) tough, yet he stood tall with dignity. I rolled the bill tightly and waited. As he slowly moved down the car,</w:t>
      </w:r>
      <w:r>
        <w:rPr>
          <w:rFonts w:hint="eastAsia" w:ascii="Times New Roman" w:hAnsi="Times New Roman" w:cs="Times New Roman"/>
          <w:b w:val="0"/>
          <w:bCs w:val="0"/>
          <w:sz w:val="21"/>
          <w:szCs w:val="21"/>
          <w:u w:val="single"/>
          <w:lang w:val="en-US" w:eastAsia="zh-CN"/>
        </w:rPr>
        <w:t xml:space="preserve">       10   </w:t>
      </w:r>
      <w:r>
        <w:rPr>
          <w:rFonts w:hint="default" w:ascii="Times New Roman" w:hAnsi="Times New Roman" w:cs="Times New Roman"/>
          <w:b w:val="0"/>
          <w:bCs w:val="0"/>
          <w:sz w:val="21"/>
          <w:szCs w:val="21"/>
          <w:u w:val="none"/>
          <w:lang w:val="en-US" w:eastAsia="zh-CN"/>
        </w:rPr>
        <w:t xml:space="preserve"> (hold) the bar for balance, he paused by each seat—no one looked up or reached for their wallet. …</w:t>
      </w:r>
    </w:p>
    <w:p>
      <w:pPr>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Activity 2: 厘清故事脉络（5W1H）, 构建完整故事框架</w:t>
      </w:r>
    </w:p>
    <w:tbl>
      <w:tblPr>
        <w:tblStyle w:val="8"/>
        <w:tblW w:w="8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97"/>
        <w:gridCol w:w="899"/>
        <w:gridCol w:w="1899"/>
        <w:gridCol w:w="1899"/>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who</w:t>
            </w:r>
          </w:p>
        </w:tc>
        <w:tc>
          <w:tcPr>
            <w:tcW w:w="897"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when</w:t>
            </w:r>
          </w:p>
        </w:tc>
        <w:tc>
          <w:tcPr>
            <w:tcW w:w="899"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where</w:t>
            </w:r>
          </w:p>
        </w:tc>
        <w:tc>
          <w:tcPr>
            <w:tcW w:w="1899"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what</w:t>
            </w:r>
          </w:p>
        </w:tc>
        <w:tc>
          <w:tcPr>
            <w:tcW w:w="1899"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why</w:t>
            </w:r>
          </w:p>
        </w:tc>
        <w:tc>
          <w:tcPr>
            <w:tcW w:w="1901"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7" w:type="dxa"/>
          </w:tcPr>
          <w:p>
            <w:pPr>
              <w:jc w:val="center"/>
              <w:rPr>
                <w:rFonts w:hint="default" w:ascii="Times New Roman" w:hAnsi="Times New Roman" w:cs="Times New Roman"/>
                <w:sz w:val="21"/>
                <w:szCs w:val="21"/>
                <w:u w:val="none"/>
                <w:vertAlign w:val="baseline"/>
                <w:lang w:val="en-US" w:eastAsia="zh-CN"/>
              </w:rPr>
            </w:pPr>
          </w:p>
        </w:tc>
        <w:tc>
          <w:tcPr>
            <w:tcW w:w="897" w:type="dxa"/>
          </w:tcPr>
          <w:p>
            <w:pPr>
              <w:jc w:val="center"/>
              <w:rPr>
                <w:rFonts w:hint="default" w:ascii="Times New Roman" w:hAnsi="Times New Roman" w:cs="Times New Roman"/>
                <w:sz w:val="21"/>
                <w:szCs w:val="21"/>
                <w:u w:val="none"/>
                <w:vertAlign w:val="baseline"/>
                <w:lang w:val="en-US" w:eastAsia="zh-CN"/>
              </w:rPr>
            </w:pPr>
          </w:p>
        </w:tc>
        <w:tc>
          <w:tcPr>
            <w:tcW w:w="899" w:type="dxa"/>
          </w:tcPr>
          <w:p>
            <w:pPr>
              <w:jc w:val="center"/>
              <w:rPr>
                <w:rFonts w:hint="default" w:ascii="Times New Roman" w:hAnsi="Times New Roman" w:cs="Times New Roman"/>
                <w:sz w:val="21"/>
                <w:szCs w:val="21"/>
                <w:u w:val="none"/>
                <w:vertAlign w:val="baseline"/>
                <w:lang w:val="en-US" w:eastAsia="zh-CN"/>
              </w:rPr>
            </w:pPr>
          </w:p>
        </w:tc>
        <w:tc>
          <w:tcPr>
            <w:tcW w:w="1899" w:type="dxa"/>
          </w:tcPr>
          <w:p>
            <w:pPr>
              <w:jc w:val="center"/>
              <w:rPr>
                <w:rFonts w:hint="default" w:ascii="Times New Roman" w:hAnsi="Times New Roman" w:cs="Times New Roman"/>
                <w:sz w:val="21"/>
                <w:szCs w:val="21"/>
                <w:u w:val="none"/>
                <w:vertAlign w:val="baseline"/>
                <w:lang w:val="en-US" w:eastAsia="zh-CN"/>
              </w:rPr>
            </w:pPr>
          </w:p>
        </w:tc>
        <w:tc>
          <w:tcPr>
            <w:tcW w:w="1899" w:type="dxa"/>
          </w:tcPr>
          <w:p>
            <w:pPr>
              <w:jc w:val="center"/>
              <w:rPr>
                <w:rFonts w:hint="default" w:ascii="Times New Roman" w:hAnsi="Times New Roman" w:cs="Times New Roman"/>
                <w:sz w:val="21"/>
                <w:szCs w:val="21"/>
                <w:u w:val="none"/>
                <w:vertAlign w:val="baseline"/>
                <w:lang w:val="en-US" w:eastAsia="zh-CN"/>
              </w:rPr>
            </w:pPr>
          </w:p>
          <w:p>
            <w:pPr>
              <w:jc w:val="center"/>
              <w:rPr>
                <w:rFonts w:hint="default" w:ascii="Times New Roman" w:hAnsi="Times New Roman" w:cs="Times New Roman"/>
                <w:sz w:val="21"/>
                <w:szCs w:val="21"/>
                <w:u w:val="none"/>
                <w:vertAlign w:val="baseline"/>
                <w:lang w:val="en-US" w:eastAsia="zh-CN"/>
              </w:rPr>
            </w:pPr>
          </w:p>
          <w:p>
            <w:pPr>
              <w:jc w:val="both"/>
              <w:rPr>
                <w:rFonts w:hint="default" w:ascii="Times New Roman" w:hAnsi="Times New Roman" w:cs="Times New Roman"/>
                <w:sz w:val="21"/>
                <w:szCs w:val="21"/>
                <w:u w:val="none"/>
                <w:vertAlign w:val="baseline"/>
                <w:lang w:val="en-US" w:eastAsia="zh-CN"/>
              </w:rPr>
            </w:pPr>
          </w:p>
        </w:tc>
        <w:tc>
          <w:tcPr>
            <w:tcW w:w="1901" w:type="dxa"/>
          </w:tcPr>
          <w:p>
            <w:pPr>
              <w:jc w:val="center"/>
              <w:rPr>
                <w:rFonts w:hint="default" w:ascii="Times New Roman" w:hAnsi="Times New Roman" w:cs="Times New Roman"/>
                <w:sz w:val="21"/>
                <w:szCs w:val="21"/>
                <w:u w:val="none"/>
                <w:vertAlign w:val="baseline"/>
                <w:lang w:val="en-US" w:eastAsia="zh-CN"/>
              </w:rPr>
            </w:pPr>
          </w:p>
          <w:p>
            <w:pPr>
              <w:jc w:val="center"/>
              <w:rPr>
                <w:rFonts w:hint="default" w:ascii="Times New Roman" w:hAnsi="Times New Roman" w:cs="Times New Roman"/>
                <w:sz w:val="21"/>
                <w:szCs w:val="21"/>
                <w:u w:val="none"/>
                <w:vertAlign w:val="baseline"/>
                <w:lang w:val="en-US" w:eastAsia="zh-CN"/>
              </w:rPr>
            </w:pPr>
          </w:p>
          <w:p>
            <w:pPr>
              <w:jc w:val="both"/>
              <w:rPr>
                <w:rFonts w:hint="default" w:ascii="Times New Roman" w:hAnsi="Times New Roman" w:cs="Times New Roman"/>
                <w:sz w:val="21"/>
                <w:szCs w:val="21"/>
                <w:u w:val="none"/>
                <w:vertAlign w:val="baseline"/>
                <w:lang w:val="en-US" w:eastAsia="zh-CN"/>
              </w:rPr>
            </w:pPr>
          </w:p>
        </w:tc>
      </w:tr>
    </w:tbl>
    <w:p>
      <w:pPr>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Activity 3:  人物性格特点分析，铺垫续文协同</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5469"/>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5"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人物</w:t>
            </w:r>
          </w:p>
        </w:tc>
        <w:tc>
          <w:tcPr>
            <w:tcW w:w="5469"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文中线索</w:t>
            </w:r>
          </w:p>
        </w:tc>
        <w:tc>
          <w:tcPr>
            <w:tcW w:w="2018"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性格特点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5"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“I”</w:t>
            </w:r>
          </w:p>
        </w:tc>
        <w:tc>
          <w:tcPr>
            <w:tcW w:w="5469" w:type="dxa"/>
          </w:tcPr>
          <w:p>
            <w:pPr>
              <w:rPr>
                <w:rFonts w:hint="default" w:ascii="Times New Roman" w:hAnsi="Times New Roman" w:cs="Times New Roman"/>
                <w:sz w:val="21"/>
                <w:szCs w:val="21"/>
                <w:u w:val="none"/>
                <w:vertAlign w:val="baseline"/>
                <w:lang w:val="en-US" w:eastAsia="zh-CN"/>
              </w:rPr>
            </w:pPr>
          </w:p>
          <w:p>
            <w:pPr>
              <w:rPr>
                <w:rFonts w:hint="default" w:ascii="Times New Roman" w:hAnsi="Times New Roman" w:cs="Times New Roman"/>
                <w:sz w:val="21"/>
                <w:szCs w:val="21"/>
                <w:u w:val="none"/>
                <w:vertAlign w:val="baseline"/>
                <w:lang w:val="en-US" w:eastAsia="zh-CN"/>
              </w:rPr>
            </w:pPr>
          </w:p>
        </w:tc>
        <w:tc>
          <w:tcPr>
            <w:tcW w:w="2018" w:type="dxa"/>
          </w:tcPr>
          <w:p>
            <w:pPr>
              <w:rPr>
                <w:rFonts w:hint="default" w:ascii="Times New Roman" w:hAnsi="Times New Roman" w:cs="Times New Roman"/>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5" w:type="dxa"/>
          </w:tcPr>
          <w:p>
            <w:pPr>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The</w:t>
            </w:r>
          </w:p>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Old man</w:t>
            </w:r>
          </w:p>
        </w:tc>
        <w:tc>
          <w:tcPr>
            <w:tcW w:w="5469" w:type="dxa"/>
          </w:tcPr>
          <w:p>
            <w:pPr>
              <w:rPr>
                <w:rFonts w:hint="default" w:ascii="Times New Roman" w:hAnsi="Times New Roman" w:cs="Times New Roman"/>
                <w:sz w:val="21"/>
                <w:szCs w:val="21"/>
                <w:u w:val="none"/>
                <w:vertAlign w:val="baseline"/>
                <w:lang w:val="en-US" w:eastAsia="zh-CN"/>
              </w:rPr>
            </w:pPr>
          </w:p>
          <w:p>
            <w:pPr>
              <w:rPr>
                <w:rFonts w:hint="default" w:ascii="Times New Roman" w:hAnsi="Times New Roman" w:cs="Times New Roman"/>
                <w:sz w:val="21"/>
                <w:szCs w:val="21"/>
                <w:u w:val="none"/>
                <w:vertAlign w:val="baseline"/>
                <w:lang w:val="en-US" w:eastAsia="zh-CN"/>
              </w:rPr>
            </w:pPr>
          </w:p>
        </w:tc>
        <w:tc>
          <w:tcPr>
            <w:tcW w:w="2018" w:type="dxa"/>
          </w:tcPr>
          <w:p>
            <w:pPr>
              <w:rPr>
                <w:rFonts w:hint="default" w:ascii="Times New Roman" w:hAnsi="Times New Roman" w:cs="Times New Roman"/>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5" w:type="dxa"/>
          </w:tcPr>
          <w:p>
            <w:pPr>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The</w:t>
            </w:r>
          </w:p>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little boy</w:t>
            </w:r>
          </w:p>
        </w:tc>
        <w:tc>
          <w:tcPr>
            <w:tcW w:w="5469" w:type="dxa"/>
          </w:tcPr>
          <w:p>
            <w:pPr>
              <w:rPr>
                <w:rFonts w:hint="default" w:ascii="Times New Roman" w:hAnsi="Times New Roman" w:cs="Times New Roman"/>
                <w:sz w:val="21"/>
                <w:szCs w:val="21"/>
                <w:u w:val="none"/>
                <w:vertAlign w:val="baseline"/>
                <w:lang w:val="en-US" w:eastAsia="zh-CN"/>
              </w:rPr>
            </w:pPr>
          </w:p>
        </w:tc>
        <w:tc>
          <w:tcPr>
            <w:tcW w:w="2018" w:type="dxa"/>
          </w:tcPr>
          <w:p>
            <w:pPr>
              <w:rPr>
                <w:rFonts w:hint="default" w:ascii="Times New Roman" w:hAnsi="Times New Roman" w:cs="Times New Roman"/>
                <w:sz w:val="21"/>
                <w:szCs w:val="21"/>
                <w:u w:val="none"/>
                <w:vertAlign w:val="baseline"/>
                <w:lang w:val="en-US" w:eastAsia="zh-CN"/>
              </w:rPr>
            </w:pPr>
          </w:p>
        </w:tc>
      </w:tr>
    </w:tbl>
    <w:p>
      <w:pPr>
        <w:rPr>
          <w:rFonts w:hint="eastAsia" w:ascii="Times New Roman" w:hAnsi="Times New Roman" w:cs="Times New Roman"/>
          <w:sz w:val="21"/>
          <w:szCs w:val="21"/>
          <w:u w:val="none"/>
          <w:lang w:val="en-US" w:eastAsia="zh-CN"/>
        </w:rPr>
      </w:pPr>
      <w:r>
        <w:rPr>
          <w:rFonts w:hint="eastAsia" w:ascii="Times New Roman" w:hAnsi="Times New Roman" w:cs="Times New Roman"/>
          <w:b/>
          <w:bCs/>
          <w:sz w:val="21"/>
          <w:szCs w:val="21"/>
          <w:u w:val="none"/>
          <w:lang w:val="en-US" w:eastAsia="zh-CN"/>
        </w:rPr>
        <w:t>思考</w:t>
      </w:r>
      <w:r>
        <w:rPr>
          <w:rFonts w:hint="eastAsia" w:ascii="Times New Roman" w:hAnsi="Times New Roman" w:cs="Times New Roman"/>
          <w:sz w:val="21"/>
          <w:szCs w:val="21"/>
          <w:u w:val="none"/>
          <w:lang w:val="en-US" w:eastAsia="zh-CN"/>
        </w:rPr>
        <w:t>：</w:t>
      </w:r>
    </w:p>
    <w:p>
      <w:pPr>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Why is it necessary to analyze characters</w:t>
      </w:r>
      <w:r>
        <w:rPr>
          <w:rFonts w:hint="default" w:ascii="Times New Roman" w:hAnsi="Times New Roman" w:cs="Times New Roman"/>
          <w:sz w:val="21"/>
          <w:szCs w:val="21"/>
          <w:u w:val="none"/>
          <w:lang w:val="en-US" w:eastAsia="zh-CN"/>
        </w:rPr>
        <w:t>’</w:t>
      </w:r>
      <w:r>
        <w:rPr>
          <w:rFonts w:hint="eastAsia" w:ascii="Times New Roman" w:hAnsi="Times New Roman" w:cs="Times New Roman"/>
          <w:sz w:val="21"/>
          <w:szCs w:val="21"/>
          <w:u w:val="none"/>
          <w:lang w:val="en-US" w:eastAsia="zh-CN"/>
        </w:rPr>
        <w:t xml:space="preserve"> personalities, and what role does this analysis play?</w:t>
      </w:r>
    </w:p>
    <w:p>
      <w:pPr>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Activity 4: 根据原文线索，定位故事核心矛盾</w:t>
      </w:r>
    </w:p>
    <w:p>
      <w:pPr>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找出本文的矛盾点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Step 2: 利用给出句，合理构思续文情节</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718"/>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4"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段落</w:t>
            </w:r>
          </w:p>
        </w:tc>
        <w:tc>
          <w:tcPr>
            <w:tcW w:w="3718"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关键词</w:t>
            </w:r>
          </w:p>
        </w:tc>
        <w:tc>
          <w:tcPr>
            <w:tcW w:w="3570" w:type="dxa"/>
          </w:tcPr>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续写情节构思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4" w:type="dxa"/>
          </w:tcPr>
          <w:p>
            <w:pPr>
              <w:jc w:val="center"/>
              <w:rPr>
                <w:rFonts w:hint="eastAsia" w:ascii="Times New Roman" w:hAnsi="Times New Roman" w:cs="Times New Roman"/>
                <w:sz w:val="21"/>
                <w:szCs w:val="21"/>
                <w:u w:val="none"/>
                <w:vertAlign w:val="baseline"/>
                <w:lang w:val="en-US" w:eastAsia="zh-CN"/>
              </w:rPr>
            </w:pPr>
          </w:p>
          <w:p>
            <w:pPr>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第1段</w:t>
            </w:r>
          </w:p>
          <w:p>
            <w:pPr>
              <w:jc w:val="center"/>
              <w:rPr>
                <w:rFonts w:hint="default"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给出句</w:t>
            </w:r>
          </w:p>
        </w:tc>
        <w:tc>
          <w:tcPr>
            <w:tcW w:w="3718" w:type="dxa"/>
          </w:tcPr>
          <w:p>
            <w:pPr>
              <w:jc w:val="center"/>
              <w:rPr>
                <w:rFonts w:hint="eastAsia" w:ascii="Times New Roman" w:hAnsi="Times New Roman" w:cs="Times New Roman"/>
                <w:sz w:val="21"/>
                <w:szCs w:val="21"/>
                <w:u w:val="none"/>
                <w:vertAlign w:val="baseline"/>
                <w:lang w:val="en-US" w:eastAsia="zh-CN"/>
              </w:rPr>
            </w:pPr>
          </w:p>
          <w:p>
            <w:pPr>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 xml:space="preserve">Somehow, he noticed me singing along.   </w:t>
            </w:r>
          </w:p>
          <w:p>
            <w:pPr>
              <w:jc w:val="both"/>
              <w:rPr>
                <w:rFonts w:hint="eastAsia" w:ascii="Times New Roman" w:hAnsi="Times New Roman" w:cs="Times New Roman"/>
                <w:sz w:val="21"/>
                <w:szCs w:val="21"/>
                <w:u w:val="none"/>
                <w:vertAlign w:val="baseline"/>
                <w:lang w:val="en-US" w:eastAsia="zh-CN"/>
              </w:rPr>
            </w:pPr>
          </w:p>
        </w:tc>
        <w:tc>
          <w:tcPr>
            <w:tcW w:w="3570" w:type="dxa"/>
          </w:tcPr>
          <w:p>
            <w:pPr>
              <w:jc w:val="center"/>
              <w:rPr>
                <w:rFonts w:hint="eastAsia" w:ascii="Times New Roman" w:hAnsi="Times New Roman" w:cs="Times New Roman"/>
                <w:sz w:val="21"/>
                <w:szCs w:val="21"/>
                <w:u w:val="none"/>
                <w:vertAlign w:val="baseline"/>
                <w:lang w:val="en-US" w:eastAsia="zh-CN"/>
              </w:rPr>
            </w:pPr>
          </w:p>
          <w:p>
            <w:pPr>
              <w:jc w:val="center"/>
              <w:rPr>
                <w:rFonts w:hint="eastAsia" w:ascii="Times New Roman" w:hAnsi="Times New Roman" w:cs="Times New Roman"/>
                <w:sz w:val="21"/>
                <w:szCs w:val="21"/>
                <w:u w:val="none"/>
                <w:vertAlign w:val="baseline"/>
                <w:lang w:val="en-US" w:eastAsia="zh-CN"/>
              </w:rPr>
            </w:pPr>
          </w:p>
          <w:p>
            <w:pPr>
              <w:jc w:val="both"/>
              <w:rPr>
                <w:rFonts w:hint="eastAsia" w:ascii="Times New Roman" w:hAnsi="Times New Roman" w:cs="Times New Roman"/>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4" w:type="dxa"/>
          </w:tcPr>
          <w:p>
            <w:pPr>
              <w:jc w:val="center"/>
              <w:rPr>
                <w:rFonts w:hint="eastAsia" w:ascii="Times New Roman" w:hAnsi="Times New Roman" w:cs="Times New Roman"/>
                <w:sz w:val="21"/>
                <w:szCs w:val="21"/>
                <w:u w:val="none"/>
                <w:vertAlign w:val="baseline"/>
                <w:lang w:val="en-US" w:eastAsia="zh-CN"/>
              </w:rPr>
            </w:pPr>
          </w:p>
          <w:p>
            <w:pPr>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第2段</w:t>
            </w:r>
          </w:p>
          <w:p>
            <w:pPr>
              <w:jc w:val="center"/>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给出句</w:t>
            </w:r>
          </w:p>
          <w:p>
            <w:pPr>
              <w:jc w:val="both"/>
              <w:rPr>
                <w:rFonts w:hint="eastAsia" w:ascii="Times New Roman" w:hAnsi="Times New Roman" w:cs="Times New Roman"/>
                <w:sz w:val="21"/>
                <w:szCs w:val="21"/>
                <w:u w:val="none"/>
                <w:vertAlign w:val="baseline"/>
                <w:lang w:val="en-US" w:eastAsia="zh-CN"/>
              </w:rPr>
            </w:pPr>
          </w:p>
        </w:tc>
        <w:tc>
          <w:tcPr>
            <w:tcW w:w="3718" w:type="dxa"/>
          </w:tcPr>
          <w:p>
            <w:pPr>
              <w:jc w:val="left"/>
              <w:rPr>
                <w:rFonts w:hint="eastAsia" w:ascii="Times New Roman" w:hAnsi="Times New Roman" w:cs="Times New Roman"/>
                <w:sz w:val="21"/>
                <w:szCs w:val="21"/>
                <w:u w:val="none"/>
                <w:vertAlign w:val="baseline"/>
                <w:lang w:val="en-US" w:eastAsia="zh-CN"/>
              </w:rPr>
            </w:pPr>
            <w:r>
              <w:rPr>
                <w:rFonts w:hint="eastAsia" w:ascii="Times New Roman" w:hAnsi="Times New Roman" w:cs="Times New Roman"/>
                <w:sz w:val="21"/>
                <w:szCs w:val="21"/>
                <w:u w:val="none"/>
                <w:vertAlign w:val="baseline"/>
                <w:lang w:val="en-US" w:eastAsia="zh-CN"/>
              </w:rPr>
              <w:t xml:space="preserve">It was still hot and sticky inside the car, but something had changed. </w:t>
            </w:r>
          </w:p>
          <w:p>
            <w:pPr>
              <w:jc w:val="both"/>
              <w:rPr>
                <w:rFonts w:hint="eastAsia" w:ascii="Times New Roman" w:hAnsi="Times New Roman" w:cs="Times New Roman"/>
                <w:sz w:val="21"/>
                <w:szCs w:val="21"/>
                <w:u w:val="none"/>
                <w:vertAlign w:val="baseline"/>
                <w:lang w:val="en-US" w:eastAsia="zh-CN"/>
              </w:rPr>
            </w:pPr>
          </w:p>
          <w:p>
            <w:pPr>
              <w:jc w:val="both"/>
              <w:rPr>
                <w:rFonts w:hint="eastAsia" w:ascii="Times New Roman" w:hAnsi="Times New Roman" w:cs="Times New Roman"/>
                <w:sz w:val="21"/>
                <w:szCs w:val="21"/>
                <w:u w:val="none"/>
                <w:vertAlign w:val="baseline"/>
                <w:lang w:val="en-US" w:eastAsia="zh-CN"/>
              </w:rPr>
            </w:pPr>
          </w:p>
          <w:p>
            <w:pPr>
              <w:jc w:val="both"/>
              <w:rPr>
                <w:rFonts w:hint="eastAsia" w:ascii="Times New Roman" w:hAnsi="Times New Roman" w:cs="Times New Roman"/>
                <w:sz w:val="21"/>
                <w:szCs w:val="21"/>
                <w:u w:val="none"/>
                <w:vertAlign w:val="baseline"/>
                <w:lang w:val="en-US" w:eastAsia="zh-CN"/>
              </w:rPr>
            </w:pPr>
          </w:p>
        </w:tc>
        <w:tc>
          <w:tcPr>
            <w:tcW w:w="3570" w:type="dxa"/>
          </w:tcPr>
          <w:p>
            <w:pPr>
              <w:jc w:val="center"/>
              <w:rPr>
                <w:rFonts w:hint="eastAsia" w:ascii="Times New Roman" w:hAnsi="Times New Roman" w:cs="Times New Roman"/>
                <w:sz w:val="21"/>
                <w:szCs w:val="21"/>
                <w:u w:val="none"/>
                <w:vertAlign w:val="baseline"/>
                <w:lang w:val="en-US" w:eastAsia="zh-CN"/>
              </w:rPr>
            </w:pPr>
          </w:p>
          <w:p>
            <w:pPr>
              <w:jc w:val="center"/>
              <w:rPr>
                <w:rFonts w:hint="eastAsia" w:ascii="Times New Roman" w:hAnsi="Times New Roman" w:cs="Times New Roman"/>
                <w:sz w:val="21"/>
                <w:szCs w:val="21"/>
                <w:u w:val="none"/>
                <w:vertAlign w:val="baseline"/>
                <w:lang w:val="en-US" w:eastAsia="zh-CN"/>
              </w:rPr>
            </w:pPr>
          </w:p>
          <w:p>
            <w:pPr>
              <w:jc w:val="center"/>
              <w:rPr>
                <w:rFonts w:hint="eastAsia" w:ascii="Times New Roman" w:hAnsi="Times New Roman" w:cs="Times New Roman"/>
                <w:sz w:val="21"/>
                <w:szCs w:val="21"/>
                <w:u w:val="none"/>
                <w:vertAlign w:val="baseline"/>
                <w:lang w:val="en-US" w:eastAsia="zh-CN"/>
              </w:rPr>
            </w:pPr>
          </w:p>
        </w:tc>
      </w:tr>
    </w:tbl>
    <w:p>
      <w:pPr>
        <w:rPr>
          <w:rFonts w:hint="eastAsia" w:ascii="Times New Roman" w:hAnsi="Times New Roman" w:cs="Times New Roman"/>
          <w:b/>
          <w:bCs/>
          <w:sz w:val="21"/>
          <w:szCs w:val="21"/>
          <w:u w:val="none"/>
          <w:lang w:val="en-US" w:eastAsia="zh-CN"/>
        </w:rPr>
      </w:pPr>
      <w:r>
        <w:rPr>
          <w:rFonts w:hint="default" w:ascii="Times New Roman" w:hAnsi="Times New Roman" w:cs="Times New Roman"/>
          <w:b/>
          <w:bCs/>
          <w:sz w:val="21"/>
          <w:szCs w:val="21"/>
          <w:u w:val="none"/>
          <w:lang w:val="en-US" w:eastAsia="zh-CN"/>
        </w:rPr>
        <w:t xml:space="preserve">Step </w:t>
      </w:r>
      <w:r>
        <w:rPr>
          <w:rFonts w:hint="eastAsia" w:ascii="Times New Roman" w:hAnsi="Times New Roman" w:cs="Times New Roman"/>
          <w:b/>
          <w:bCs/>
          <w:sz w:val="21"/>
          <w:szCs w:val="21"/>
          <w:u w:val="none"/>
          <w:lang w:val="en-US" w:eastAsia="zh-CN"/>
        </w:rPr>
        <w:t>3</w:t>
      </w:r>
      <w:r>
        <w:rPr>
          <w:rFonts w:hint="default" w:ascii="Times New Roman" w:hAnsi="Times New Roman" w:cs="Times New Roman"/>
          <w:b/>
          <w:bCs/>
          <w:sz w:val="21"/>
          <w:szCs w:val="21"/>
          <w:u w:val="none"/>
          <w:lang w:val="en-US" w:eastAsia="zh-CN"/>
        </w:rPr>
        <w:t>:</w:t>
      </w:r>
      <w:r>
        <w:rPr>
          <w:rFonts w:hint="eastAsia" w:ascii="Times New Roman" w:hAnsi="Times New Roman" w:cs="Times New Roman"/>
          <w:b/>
          <w:bCs/>
          <w:sz w:val="21"/>
          <w:szCs w:val="21"/>
          <w:u w:val="none"/>
          <w:lang w:val="en-US" w:eastAsia="zh-CN"/>
        </w:rPr>
        <w:t xml:space="preserve"> 语言打磨，积累实用表达</w:t>
      </w:r>
    </w:p>
    <w:p>
      <w:pPr>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Activity 5: 分组讨论原文语言特色，引导学生模仿。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 xml:space="preserve">Para1: </w:t>
      </w:r>
    </w:p>
    <w:p>
      <w:pPr>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1. 我们目光相遇时，他那张饱经风霜的脸柔和了下来，眼角皱起，漾出一抹温柔的笑。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ind w:left="210" w:hanging="210" w:hangingChars="1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2. 他没有匆匆走过—相反，他放慢了脚步，一只手仍抓着头顶的扶手以保持平衡，又抬了抬那顶褪色的帽子，这次是专门朝我轻轻点了点头。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ind w:left="210" w:hanging="210" w:hangingChars="1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3. 我递出那卷起来的5美元纸币，他接过时，布满老茧的手指轻轻擦过我的手，仿佛不愿打乱这一刻的节奏。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4.“没有什么比一起唱歌更惬意的了，”他说道，声音低沉却温暖。“这对我来说意义非凡。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ind w:left="210" w:hanging="210" w:hangingChars="1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5. 当他唱起“Lean on Me” 的下一句时，我听到一阵轻微的动静：对面的小男孩动了动身子，小小的脚跟着节奏轻轻拍打着地板，仿佛生怕打破这一刻的氛围。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 xml:space="preserve">Para 2: </w:t>
      </w:r>
    </w:p>
    <w:p>
      <w:pPr>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 xml:space="preserve">1. 那位母亲终于从手机上抬起头来，看到儿子在跟着打节拍，眼睛微微睁大了些。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ind w:left="210" w:hanging="210" w:hangingChars="1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2. 一位穿着白色衬衣的男士挪了挪公文包，从口袋里摸出几枚硬币递了过去。老人依旧带着那抹笑容向他道谢，声音也轻快了些。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ind w:left="210" w:hanging="210" w:hangingChars="1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3. 我看着眼前的一切，心底的笑意变得更暖了。再也看不到那些冷漠麻木的脸庞了— 乘客们有的轻轻点头，有的跟着一起小声哼唱，甚至在老人唱到高音时，小男孩还发出了一声浅浅的笑。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ind w:left="210" w:hanging="210" w:hangingChars="1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4. 那一刻，这列火车不再只是一个拥挤的铁盒子—而是一小片温暖的角落，宛如一份礼物，即便你下了车，这份暖意也依旧延续。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p>
    <w:p>
      <w:pPr>
        <w:ind w:left="210" w:hanging="210" w:hangingChars="1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 xml:space="preserve">                                                                            Activity 6: 呼应原文，深化主旨</w:t>
      </w:r>
    </w:p>
    <w:p>
      <w:pPr>
        <w:ind w:left="210" w:hanging="211" w:hangingChars="100"/>
        <w:jc w:val="center"/>
        <w:rPr>
          <w:rFonts w:hint="eastAsia" w:ascii="Times New Roman" w:hAnsi="Times New Roman" w:cs="Times New Roman"/>
          <w:b/>
          <w:bCs/>
          <w:sz w:val="21"/>
          <w:szCs w:val="21"/>
          <w:u w:val="none"/>
          <w:lang w:val="en-US" w:eastAsia="zh-CN"/>
        </w:rPr>
      </w:pPr>
    </w:p>
    <w:p>
      <w:pPr>
        <w:ind w:left="210" w:hanging="211" w:hangingChars="100"/>
        <w:jc w:val="center"/>
        <w:rPr>
          <w:rFonts w:hint="eastAsia" w:ascii="Times New Roman" w:hAnsi="Times New Roman" w:cs="Times New Roman"/>
          <w:b/>
          <w:bCs/>
          <w:sz w:val="21"/>
          <w:szCs w:val="21"/>
          <w:u w:val="none"/>
          <w:lang w:val="en-US" w:eastAsia="zh-CN"/>
        </w:rPr>
      </w:pPr>
      <w:r>
        <w:rPr>
          <w:rFonts w:hint="eastAsia" w:ascii="Times New Roman" w:hAnsi="Times New Roman" w:cs="Times New Roman"/>
          <w:b/>
          <w:bCs/>
          <w:sz w:val="21"/>
          <w:szCs w:val="21"/>
          <w:u w:val="none"/>
          <w:lang w:val="en-US" w:eastAsia="zh-CN"/>
        </w:rPr>
        <w:t>借“物品符号”深化“尊严与善意的双向尊重”</w:t>
      </w:r>
    </w:p>
    <w:p>
      <w:pPr>
        <w:ind w:left="210" w:hanging="210" w:hangingChars="100"/>
        <w:jc w:val="lef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他轻轻展开那 5 美元纸币，用粗糙的手指抚平褶皱，随后小心翼翼地塞进自己那件旧夹克</w:t>
      </w:r>
    </w:p>
    <w:p>
      <w:pPr>
        <w:ind w:left="210" w:hanging="210" w:hangingChars="100"/>
        <w:jc w:val="lef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的口袋里。这不是仓促往角落一塞的举动，而是一种沉静的行为—既尊重了这份善意，也守</w:t>
      </w:r>
    </w:p>
    <w:p>
      <w:pPr>
        <w:ind w:left="210" w:hanging="210" w:hangingChars="100"/>
        <w:jc w:val="lef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护了自己的尊严。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ind w:left="210" w:hanging="211" w:hangingChars="100"/>
        <w:jc w:val="center"/>
        <w:rPr>
          <w:rFonts w:hint="eastAsia" w:ascii="Times New Roman" w:hAnsi="Times New Roman" w:cs="Times New Roman"/>
          <w:b/>
          <w:bCs/>
          <w:sz w:val="21"/>
          <w:szCs w:val="21"/>
          <w:u w:val="none"/>
          <w:lang w:val="en-US" w:eastAsia="zh-CN"/>
        </w:rPr>
      </w:pPr>
      <w:r>
        <w:rPr>
          <w:rFonts w:hint="eastAsia" w:ascii="Times New Roman" w:hAnsi="Times New Roman" w:cs="Times New Roman"/>
          <w:b/>
          <w:bCs/>
          <w:sz w:val="21"/>
          <w:szCs w:val="21"/>
          <w:u w:val="none"/>
          <w:lang w:val="en-US" w:eastAsia="zh-CN"/>
        </w:rPr>
        <w:t>用“角色对比”放大“冷漠与温暖的碰撞”</w:t>
      </w:r>
    </w:p>
    <w:p>
      <w:pPr>
        <w:ind w:left="210" w:hanging="210" w:hangingChars="100"/>
        <w:jc w:val="lef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男士稍作停顿后递了硬币；母亲则换成纸币递出。他们的微小举动证明，冷漠不会一直停留</w:t>
      </w:r>
    </w:p>
    <w:p>
      <w:pPr>
        <w:ind w:left="210" w:hanging="210" w:hangingChars="100"/>
        <w:jc w:val="lef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—它总会消融。而善意，正是促成这一切的力量。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p>
    <w:p>
      <w:pPr>
        <w:ind w:left="210" w:hanging="211" w:hangingChars="100"/>
        <w:jc w:val="center"/>
        <w:rPr>
          <w:rFonts w:hint="eastAsia" w:ascii="Times New Roman" w:hAnsi="Times New Roman" w:cs="Times New Roman"/>
          <w:b/>
          <w:bCs/>
          <w:sz w:val="21"/>
          <w:szCs w:val="21"/>
          <w:u w:val="none"/>
          <w:lang w:val="en-US" w:eastAsia="zh-CN"/>
        </w:rPr>
      </w:pPr>
      <w:r>
        <w:rPr>
          <w:rFonts w:hint="eastAsia" w:ascii="Times New Roman" w:hAnsi="Times New Roman" w:cs="Times New Roman"/>
          <w:b/>
          <w:bCs/>
          <w:sz w:val="21"/>
          <w:szCs w:val="21"/>
          <w:u w:val="none"/>
          <w:lang w:val="en-US" w:eastAsia="zh-CN"/>
        </w:rPr>
        <w:t>扣“歌词意象”让主旨与情节深度绑定</w:t>
      </w:r>
    </w:p>
    <w:p>
      <w:pPr>
        <w:ind w:left="210" w:hanging="210" w:hangingChars="100"/>
        <w:jc w:val="lef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《Lean on me》不止是一首歌 —它是一根牵系着我们的线：他的歌声用温暖将我们萦绕，</w:t>
      </w:r>
    </w:p>
    <w:p>
      <w:pPr>
        <w:ind w:left="210" w:hanging="210" w:hangingChars="100"/>
        <w:jc w:val="lef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而我们细微的回应，也让他知道自己的善意未曾消散。这份微小却真切的支撑，把冰冷的列</w:t>
      </w:r>
    </w:p>
    <w:p>
      <w:pPr>
        <w:ind w:left="210" w:hanging="210" w:hangingChars="100"/>
        <w:jc w:val="lef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车变成了难忘的存在 —温暖, 且被紧紧编织在一起。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p>
    <w:p>
      <w:pPr>
        <w:ind w:left="210" w:hanging="211" w:hangingChars="100"/>
        <w:jc w:val="center"/>
        <w:rPr>
          <w:rFonts w:hint="eastAsia" w:ascii="Times New Roman" w:hAnsi="Times New Roman" w:cs="Times New Roman"/>
          <w:b/>
          <w:bCs/>
          <w:sz w:val="21"/>
          <w:szCs w:val="21"/>
          <w:u w:val="none"/>
          <w:lang w:val="en-US" w:eastAsia="zh-CN"/>
        </w:rPr>
      </w:pPr>
      <w:r>
        <w:rPr>
          <w:rFonts w:hint="eastAsia" w:ascii="Times New Roman" w:hAnsi="Times New Roman" w:cs="Times New Roman"/>
          <w:b/>
          <w:bCs/>
          <w:sz w:val="21"/>
          <w:szCs w:val="21"/>
          <w:u w:val="none"/>
          <w:lang w:val="en-US" w:eastAsia="zh-CN"/>
        </w:rPr>
        <w:t>以“环境与心境的反差”强化主旨的感染力</w:t>
      </w:r>
    </w:p>
    <w:p>
      <w:pPr>
        <w:ind w:left="210" w:hanging="210" w:hangingChars="100"/>
        <w:jc w:val="lef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车厢里依旧闷热，却没人再抱怨。热气甚至仿佛变成了一缕柔风—这说明，善意能驱散外在</w:t>
      </w:r>
    </w:p>
    <w:p>
      <w:pPr>
        <w:ind w:left="210" w:hanging="210" w:hangingChars="100"/>
        <w:jc w:val="lef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的不适与内心的冷漠，还能温暖所有人。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ind w:left="210" w:hanging="211" w:hangingChars="100"/>
        <w:jc w:val="center"/>
        <w:rPr>
          <w:rFonts w:hint="eastAsia" w:ascii="Times New Roman" w:hAnsi="Times New Roman" w:cs="Times New Roman"/>
          <w:sz w:val="21"/>
          <w:szCs w:val="21"/>
          <w:u w:val="single"/>
          <w:lang w:val="en-US" w:eastAsia="zh-CN"/>
        </w:rPr>
      </w:pPr>
      <w:r>
        <w:rPr>
          <w:rFonts w:hint="eastAsia" w:ascii="Times New Roman" w:hAnsi="Times New Roman" w:cs="Times New Roman"/>
          <w:b/>
          <w:bCs/>
          <w:sz w:val="21"/>
          <w:szCs w:val="21"/>
          <w:u w:val="none"/>
          <w:lang w:val="en-US" w:eastAsia="zh-CN"/>
        </w:rPr>
        <w:t>加“微小余韵”让主旨穿透场景、延伸至日常</w:t>
      </w:r>
    </w:p>
    <w:p>
      <w:pPr>
        <w:ind w:left="210" w:hanging="210" w:hangingChars="1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1. 那节车厢里的温暖 — 就像一份礼物。它不只是为了当下，更是一种提醒：微小的善意，能点亮我们的日常生活。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p>
    <w:p>
      <w:pPr>
        <w:ind w:left="210" w:hanging="210" w:hangingChars="1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2. 那一刻，这列火车不再只是拥挤的铁皮车厢 —— 它成了一小片温暖的角落，即便你下了车，这份暖意也依然留存。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eastAsia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bCs/>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bCs/>
          <w:sz w:val="21"/>
          <w:szCs w:val="21"/>
          <w:u w:val="none"/>
          <w:lang w:val="en-US" w:eastAsia="zh-CN"/>
        </w:rPr>
      </w:pPr>
      <w:r>
        <w:rPr>
          <w:rFonts w:hint="default" w:ascii="Times New Roman" w:hAnsi="Times New Roman" w:cs="Times New Roman"/>
          <w:b/>
          <w:bCs/>
          <w:sz w:val="21"/>
          <w:szCs w:val="21"/>
          <w:u w:val="none"/>
          <w:lang w:val="en-US" w:eastAsia="zh-CN"/>
        </w:rPr>
        <w:t xml:space="preserve">Step </w:t>
      </w:r>
      <w:r>
        <w:rPr>
          <w:rFonts w:hint="eastAsia" w:ascii="Times New Roman" w:hAnsi="Times New Roman" w:cs="Times New Roman"/>
          <w:b/>
          <w:bCs/>
          <w:sz w:val="21"/>
          <w:szCs w:val="21"/>
          <w:u w:val="none"/>
          <w:lang w:val="en-US" w:eastAsia="zh-CN"/>
        </w:rPr>
        <w:t>4</w:t>
      </w:r>
      <w:r>
        <w:rPr>
          <w:rFonts w:hint="default" w:ascii="Times New Roman" w:hAnsi="Times New Roman" w:cs="Times New Roman"/>
          <w:b/>
          <w:bCs/>
          <w:sz w:val="21"/>
          <w:szCs w:val="21"/>
          <w:u w:val="none"/>
          <w:lang w:val="en-US" w:eastAsia="zh-CN"/>
        </w:rPr>
        <w:t>:</w:t>
      </w:r>
      <w:r>
        <w:rPr>
          <w:rFonts w:hint="eastAsia" w:ascii="Times New Roman" w:hAnsi="Times New Roman" w:cs="Times New Roman"/>
          <w:b/>
          <w:bCs/>
          <w:sz w:val="21"/>
          <w:szCs w:val="21"/>
          <w:u w:val="none"/>
          <w:lang w:val="en-US" w:eastAsia="zh-CN"/>
        </w:rPr>
        <w:t xml:space="preserve"> 学生练习</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rPr>
      </w:pPr>
      <w:r>
        <w:rPr>
          <w:rFonts w:hint="default" w:ascii="Times New Roman" w:hAnsi="Times New Roman" w:cs="Times New Roman"/>
          <w:sz w:val="21"/>
          <w:szCs w:val="21"/>
        </w:rPr>
        <w:t>Paragraph 1:</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rPr>
        <w:t xml:space="preserve">Somehow, he noticed me singing along.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rPr>
          <w:rFonts w:hint="default" w:ascii="Times New Roman" w:hAnsi="Times New Roman" w:cs="Times New Roman"/>
          <w:sz w:val="21"/>
          <w:szCs w:val="21"/>
        </w:rPr>
      </w:pPr>
      <w:r>
        <w:rPr>
          <w:rFonts w:hint="default" w:ascii="Times New Roman" w:hAnsi="Times New Roman" w:cs="Times New Roman"/>
          <w:sz w:val="21"/>
          <w:szCs w:val="21"/>
        </w:rPr>
        <w:t>Paragraph 2:</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rPr>
        <w:t>It was still hot and sticky inside the car, but something had changed.</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1"/>
          <w:szCs w:val="21"/>
          <w:u w:val="single"/>
          <w:lang w:val="en-US" w:eastAsia="zh-CN"/>
        </w:rPr>
      </w:pPr>
      <w:r>
        <w:rPr>
          <w:rFonts w:hint="eastAsia" w:ascii="Times New Roman" w:hAnsi="Times New Roman"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sz w:val="24"/>
          <w:szCs w:val="24"/>
          <w:u w:val="none"/>
          <w:lang w:val="en-US" w:eastAsia="zh-CN"/>
        </w:rPr>
      </w:pP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4"/>
          <w:szCs w:val="24"/>
          <w:u w:val="single"/>
          <w:lang w:val="en-US" w:eastAsia="zh-CN"/>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17FDE"/>
    <w:rsid w:val="02641C78"/>
    <w:rsid w:val="03B15391"/>
    <w:rsid w:val="066C1C9B"/>
    <w:rsid w:val="08723D20"/>
    <w:rsid w:val="0A0B3FC2"/>
    <w:rsid w:val="0B831A24"/>
    <w:rsid w:val="0EF942CD"/>
    <w:rsid w:val="10AA5642"/>
    <w:rsid w:val="126E269F"/>
    <w:rsid w:val="12883761"/>
    <w:rsid w:val="12900478"/>
    <w:rsid w:val="146B158C"/>
    <w:rsid w:val="15D8055B"/>
    <w:rsid w:val="196B468F"/>
    <w:rsid w:val="19C534ED"/>
    <w:rsid w:val="1A840CB2"/>
    <w:rsid w:val="1DAB5E44"/>
    <w:rsid w:val="1E277506"/>
    <w:rsid w:val="1E7D611E"/>
    <w:rsid w:val="20D22906"/>
    <w:rsid w:val="22E226D3"/>
    <w:rsid w:val="254A29D1"/>
    <w:rsid w:val="263537A8"/>
    <w:rsid w:val="26357304"/>
    <w:rsid w:val="26AB03DA"/>
    <w:rsid w:val="26E8180E"/>
    <w:rsid w:val="271B299E"/>
    <w:rsid w:val="27BD5803"/>
    <w:rsid w:val="2987256D"/>
    <w:rsid w:val="2BEC3129"/>
    <w:rsid w:val="2E0D66D8"/>
    <w:rsid w:val="2F1847ED"/>
    <w:rsid w:val="30A13F14"/>
    <w:rsid w:val="30AC28B9"/>
    <w:rsid w:val="31941822"/>
    <w:rsid w:val="31D125D7"/>
    <w:rsid w:val="3233551E"/>
    <w:rsid w:val="3234700A"/>
    <w:rsid w:val="32D3237F"/>
    <w:rsid w:val="32E20814"/>
    <w:rsid w:val="3575596F"/>
    <w:rsid w:val="38533F61"/>
    <w:rsid w:val="38591578"/>
    <w:rsid w:val="386F66A6"/>
    <w:rsid w:val="394C69E7"/>
    <w:rsid w:val="39D013C6"/>
    <w:rsid w:val="39F13CF4"/>
    <w:rsid w:val="3AF9494C"/>
    <w:rsid w:val="3B20637D"/>
    <w:rsid w:val="3F1E2BD3"/>
    <w:rsid w:val="415E1A92"/>
    <w:rsid w:val="425A6618"/>
    <w:rsid w:val="42976F25"/>
    <w:rsid w:val="44C341C0"/>
    <w:rsid w:val="45D1274E"/>
    <w:rsid w:val="46050196"/>
    <w:rsid w:val="4627504D"/>
    <w:rsid w:val="465515D1"/>
    <w:rsid w:val="47482EE3"/>
    <w:rsid w:val="4AB44683"/>
    <w:rsid w:val="4B9366F7"/>
    <w:rsid w:val="4C0849EF"/>
    <w:rsid w:val="4DEF40B9"/>
    <w:rsid w:val="4E74653E"/>
    <w:rsid w:val="4EB6496F"/>
    <w:rsid w:val="4F2C4E99"/>
    <w:rsid w:val="506F14E1"/>
    <w:rsid w:val="5322283B"/>
    <w:rsid w:val="54420CBA"/>
    <w:rsid w:val="55DB79C3"/>
    <w:rsid w:val="57B40121"/>
    <w:rsid w:val="5ACC12DE"/>
    <w:rsid w:val="5AF727FF"/>
    <w:rsid w:val="5E981900"/>
    <w:rsid w:val="5EE17A4E"/>
    <w:rsid w:val="60AC7BE7"/>
    <w:rsid w:val="60D809DC"/>
    <w:rsid w:val="63C00461"/>
    <w:rsid w:val="63E80F78"/>
    <w:rsid w:val="6447116E"/>
    <w:rsid w:val="6961581B"/>
    <w:rsid w:val="6AD81956"/>
    <w:rsid w:val="6AE36563"/>
    <w:rsid w:val="6C1955AE"/>
    <w:rsid w:val="6C465394"/>
    <w:rsid w:val="6DE93984"/>
    <w:rsid w:val="700A66D9"/>
    <w:rsid w:val="70493F77"/>
    <w:rsid w:val="71431EA2"/>
    <w:rsid w:val="73C53042"/>
    <w:rsid w:val="74A76BEC"/>
    <w:rsid w:val="74DB6895"/>
    <w:rsid w:val="774150D6"/>
    <w:rsid w:val="782D11B6"/>
    <w:rsid w:val="79134850"/>
    <w:rsid w:val="7967694A"/>
    <w:rsid w:val="79B17BC5"/>
    <w:rsid w:val="7B2C39A7"/>
    <w:rsid w:val="7B412066"/>
    <w:rsid w:val="7BBE279B"/>
    <w:rsid w:val="7C920181"/>
    <w:rsid w:val="7CDE33C7"/>
    <w:rsid w:val="7E1E5C76"/>
    <w:rsid w:val="7E2516BD"/>
    <w:rsid w:val="7E5A6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mphasis"/>
    <w:basedOn w:val="5"/>
    <w:qFormat/>
    <w:uiPriority w:val="0"/>
    <w:rPr>
      <w:i/>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1890</Words>
  <Characters>3944</Characters>
  <Lines>0</Lines>
  <Paragraphs>0</Paragraphs>
  <TotalTime>7</TotalTime>
  <ScaleCrop>false</ScaleCrop>
  <LinksUpToDate>false</LinksUpToDate>
  <CharactersWithSpaces>9377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2025-09-18T18:05:00Z</dcterms:created>
  <dc:creator>hp</dc:creator>
  <cp:lastModifiedBy>Administrator</cp:lastModifiedBy>
  <dcterms:modified xsi:type="dcterms:W3CDTF">2025-11-13T02:40:22Z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eyJoZGlkIjoiMzEwNTM5NzYwMDRjMzkwZTVkZjY2ODkwMGIxNGU0OTUiLCJ1c2VySWQiOiI1MzAyMzI2NDgifQ==</vt:lpwstr>
  </property>
  <property fmtid="{D5CDD505-2E9C-101B-9397-08002B2CF9AE}" pid="4" name="ICV">
    <vt:lpwstr>E07EC266C59B437BB2135355A463770D_12</vt:lpwstr>
  </property>
</Properties>
</file>