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Times New Roman" w:hAnsi="Times New Roman" w:eastAsia="宋体" w:cs="Times New Roman"/>
        </w:rPr>
      </w:pPr>
      <w:r>
        <w:rPr>
          <w:rFonts w:hint="default" w:ascii="Times New Roman" w:hAnsi="Times New Roman" w:eastAsia="宋体" w:cs="Times New Roman"/>
          <w:b/>
          <w:color w:val="auto"/>
          <w:sz w:val="32"/>
        </w:rPr>
        <w:drawing>
          <wp:anchor distT="0" distB="0" distL="114300" distR="114300" simplePos="0" relativeHeight="251659264" behindDoc="0" locked="0" layoutInCell="1" allowOverlap="1">
            <wp:simplePos x="0" y="0"/>
            <wp:positionH relativeFrom="page">
              <wp:posOffset>11303000</wp:posOffset>
            </wp:positionH>
            <wp:positionV relativeFrom="topMargin">
              <wp:posOffset>12547600</wp:posOffset>
            </wp:positionV>
            <wp:extent cx="266700" cy="393700"/>
            <wp:effectExtent l="0" t="0" r="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6"/>
                    <a:stretch>
                      <a:fillRect/>
                    </a:stretch>
                  </pic:blipFill>
                  <pic:spPr>
                    <a:xfrm>
                      <a:off x="0" y="0"/>
                      <a:ext cx="266700" cy="393700"/>
                    </a:xfrm>
                    <a:prstGeom prst="rect">
                      <a:avLst/>
                    </a:prstGeom>
                  </pic:spPr>
                </pic:pic>
              </a:graphicData>
            </a:graphic>
          </wp:anchor>
        </w:drawing>
      </w:r>
      <w:r>
        <w:rPr>
          <w:rFonts w:hint="default" w:ascii="Times New Roman" w:hAnsi="Times New Roman" w:eastAsia="宋体" w:cs="Times New Roman"/>
          <w:b/>
          <w:color w:val="auto"/>
          <w:sz w:val="32"/>
        </w:rPr>
        <w:drawing>
          <wp:anchor distT="0" distB="0" distL="114300" distR="114300" simplePos="0" relativeHeight="251660288" behindDoc="0" locked="0" layoutInCell="1" allowOverlap="1">
            <wp:simplePos x="0" y="0"/>
            <wp:positionH relativeFrom="page">
              <wp:posOffset>10629900</wp:posOffset>
            </wp:positionH>
            <wp:positionV relativeFrom="topMargin">
              <wp:posOffset>12128500</wp:posOffset>
            </wp:positionV>
            <wp:extent cx="431800" cy="317500"/>
            <wp:effectExtent l="0" t="0" r="6350" b="6350"/>
            <wp:wrapNone/>
            <wp:docPr id="100003" name="图片 100003" descr="学科网(www.zxxk.com)--教育资源门户，提供试卷、教案、课件、论文、素材以及各类教学资源下载，还有大量而丰富的教学相关资讯！ a6AYSZBVNN3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a6AYSZBVNN3NAx1ODbqMbQ=="/>
                    <pic:cNvPicPr>
                      <a:picLocks noChangeAspect="1"/>
                    </pic:cNvPicPr>
                  </pic:nvPicPr>
                  <pic:blipFill>
                    <a:blip r:embed="rId7"/>
                    <a:stretch>
                      <a:fillRect/>
                    </a:stretch>
                  </pic:blipFill>
                  <pic:spPr>
                    <a:xfrm>
                      <a:off x="0" y="0"/>
                      <a:ext cx="431800" cy="317500"/>
                    </a:xfrm>
                    <a:prstGeom prst="rect">
                      <a:avLst/>
                    </a:prstGeom>
                  </pic:spPr>
                </pic:pic>
              </a:graphicData>
            </a:graphic>
          </wp:anchor>
        </w:drawing>
      </w:r>
      <w:r>
        <w:rPr>
          <w:rFonts w:hint="default" w:ascii="Times New Roman" w:hAnsi="Times New Roman" w:eastAsia="宋体" w:cs="Times New Roman"/>
          <w:b/>
          <w:color w:val="auto"/>
          <w:sz w:val="32"/>
        </w:rPr>
        <w:t>湖北省2025—2026学年上学期八校期末联考</w:t>
      </w:r>
    </w:p>
    <w:p>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Times New Roman" w:hAnsi="Times New Roman" w:eastAsia="宋体" w:cs="Times New Roman"/>
        </w:rPr>
      </w:pPr>
      <w:r>
        <w:rPr>
          <w:rFonts w:hint="default" w:ascii="Times New Roman" w:hAnsi="Times New Roman" w:eastAsia="宋体" w:cs="Times New Roman"/>
          <w:b/>
          <w:color w:val="auto"/>
          <w:sz w:val="32"/>
        </w:rPr>
        <w:t>高三英语试题</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Times New Roman" w:hAnsi="Times New Roman" w:eastAsia="宋体" w:cs="Times New Roman"/>
        </w:rPr>
      </w:pPr>
      <w:r>
        <w:rPr>
          <w:rFonts w:hint="default" w:ascii="Times New Roman" w:hAnsi="Times New Roman" w:eastAsia="宋体" w:cs="Times New Roman"/>
          <w:b/>
          <w:color w:val="auto"/>
          <w:sz w:val="24"/>
        </w:rPr>
        <w:t>全卷满分150分，考试用时120分钟。</w:t>
      </w:r>
    </w:p>
    <w:p>
      <w:pPr>
        <w:keepNext w:val="0"/>
        <w:keepLines w:val="0"/>
        <w:pageBreakBefore w:val="0"/>
        <w:widowControl w:val="0"/>
        <w:kinsoku/>
        <w:wordWrap/>
        <w:overflowPunct/>
        <w:topLinePunct w:val="0"/>
        <w:autoSpaceDE/>
        <w:autoSpaceDN/>
        <w:bidi w:val="0"/>
        <w:adjustRightInd/>
        <w:snapToGrid/>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注意事项：</w:t>
      </w:r>
    </w:p>
    <w:p>
      <w:pPr>
        <w:keepNext w:val="0"/>
        <w:keepLines w:val="0"/>
        <w:pageBreakBefore w:val="0"/>
        <w:widowControl w:val="0"/>
        <w:kinsoku/>
        <w:wordWrap/>
        <w:overflowPunct/>
        <w:topLinePunct w:val="0"/>
        <w:autoSpaceDE/>
        <w:autoSpaceDN/>
        <w:bidi w:val="0"/>
        <w:adjustRightInd/>
        <w:snapToGrid/>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1、答题前，请将自己的姓名、准考证号、考场号、座位号填写在试卷和答题卡上，并将准考证号条形码粘贴在答题卡上的制定位置。</w:t>
      </w:r>
    </w:p>
    <w:p>
      <w:pPr>
        <w:keepNext w:val="0"/>
        <w:keepLines w:val="0"/>
        <w:pageBreakBefore w:val="0"/>
        <w:widowControl w:val="0"/>
        <w:kinsoku/>
        <w:wordWrap/>
        <w:overflowPunct/>
        <w:topLinePunct w:val="0"/>
        <w:autoSpaceDE/>
        <w:autoSpaceDN/>
        <w:bidi w:val="0"/>
        <w:adjustRightInd/>
        <w:snapToGrid/>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2、选择题的作答：每小题选出答案后，用2B铅笔把答题卡上对应题目的答案标号涂黑，写在试卷、草稿纸和答题卡上的非答题区域均无效。</w:t>
      </w:r>
    </w:p>
    <w:p>
      <w:pPr>
        <w:keepNext w:val="0"/>
        <w:keepLines w:val="0"/>
        <w:pageBreakBefore w:val="0"/>
        <w:widowControl w:val="0"/>
        <w:kinsoku/>
        <w:wordWrap/>
        <w:overflowPunct/>
        <w:topLinePunct w:val="0"/>
        <w:autoSpaceDE/>
        <w:autoSpaceDN/>
        <w:bidi w:val="0"/>
        <w:adjustRightInd/>
        <w:snapToGrid/>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3、非选择题作答：用黑色签字笔直接答在答题卡对应的答题区域内，写在试卷、草稿纸和答题卡上的非答题区域均无效。</w:t>
      </w:r>
    </w:p>
    <w:p>
      <w:pPr>
        <w:keepNext w:val="0"/>
        <w:keepLines w:val="0"/>
        <w:pageBreakBefore w:val="0"/>
        <w:widowControl w:val="0"/>
        <w:kinsoku/>
        <w:wordWrap/>
        <w:overflowPunct/>
        <w:topLinePunct w:val="0"/>
        <w:autoSpaceDE/>
        <w:autoSpaceDN/>
        <w:bidi w:val="0"/>
        <w:adjustRightInd/>
        <w:snapToGrid/>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4、考试结束后，请将答题卡上交。</w:t>
      </w:r>
    </w:p>
    <w:p>
      <w:pPr>
        <w:keepNext w:val="0"/>
        <w:keepLines w:val="0"/>
        <w:pageBreakBefore w:val="0"/>
        <w:widowControl w:val="0"/>
        <w:kinsoku/>
        <w:wordWrap/>
        <w:overflowPunct/>
        <w:topLinePunct w:val="0"/>
        <w:autoSpaceDE/>
        <w:autoSpaceDN/>
        <w:bidi w:val="0"/>
        <w:adjustRightInd/>
        <w:snapToGrid/>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第一部分  听力 (共两节、满分30分)</w:t>
      </w:r>
    </w:p>
    <w:p>
      <w:pPr>
        <w:keepNext w:val="0"/>
        <w:keepLines w:val="0"/>
        <w:pageBreakBefore w:val="0"/>
        <w:widowControl w:val="0"/>
        <w:kinsoku/>
        <w:wordWrap/>
        <w:overflowPunct/>
        <w:topLinePunct w:val="0"/>
        <w:autoSpaceDE/>
        <w:autoSpaceDN/>
        <w:bidi w:val="0"/>
        <w:adjustRightInd/>
        <w:snapToGrid/>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做题时先将答案标在试卷上，录音内容结束后，你将有两分钟的时间将试卷上的答案转涂到答题卡上。</w:t>
      </w:r>
    </w:p>
    <w:p>
      <w:pPr>
        <w:keepNext w:val="0"/>
        <w:keepLines w:val="0"/>
        <w:pageBreakBefore w:val="0"/>
        <w:widowControl w:val="0"/>
        <w:kinsoku/>
        <w:wordWrap/>
        <w:overflowPunct/>
        <w:topLinePunct w:val="0"/>
        <w:autoSpaceDE/>
        <w:autoSpaceDN/>
        <w:bidi w:val="0"/>
        <w:adjustRightInd/>
        <w:snapToGrid/>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第一节 (共5小题：每小题1.5分，满分7.5分)</w:t>
      </w:r>
    </w:p>
    <w:p>
      <w:pPr>
        <w:keepNext w:val="0"/>
        <w:keepLines w:val="0"/>
        <w:pageBreakBefore w:val="0"/>
        <w:widowControl w:val="0"/>
        <w:kinsoku/>
        <w:wordWrap/>
        <w:overflowPunct/>
        <w:topLinePunct w:val="0"/>
        <w:autoSpaceDE/>
        <w:autoSpaceDN/>
        <w:bidi w:val="0"/>
        <w:adjustRightInd/>
        <w:snapToGrid/>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听下面 5 段对话。每段对话后有一个小题，从题中所给的 A、B、C 三个选项中选出最佳选项，并标在试卷的相应 位置。听完每段对话后，你都有 10 秒钟的时间来回答有关小题和阅读下一小题。每段对话仅读一遍。</w:t>
      </w:r>
    </w:p>
    <w:p>
      <w:pPr>
        <w:keepNext w:val="0"/>
        <w:keepLines w:val="0"/>
        <w:pageBreakBefore w:val="0"/>
        <w:widowControl w:val="0"/>
        <w:kinsoku/>
        <w:wordWrap/>
        <w:overflowPunct/>
        <w:topLinePunct w:val="0"/>
        <w:autoSpaceDE/>
        <w:autoSpaceDN/>
        <w:bidi w:val="0"/>
        <w:adjustRightInd/>
        <w:snapToGrid/>
        <w:spacing w:line="360" w:lineRule="auto"/>
        <w:jc w:val="both"/>
        <w:rPr>
          <w:rFonts w:hint="default" w:ascii="Times New Roman" w:hAnsi="Times New Roman" w:eastAsia="宋体" w:cs="Times New Roman"/>
        </w:rPr>
      </w:pPr>
      <w:r>
        <w:rPr>
          <w:rFonts w:hint="default" w:ascii="Times New Roman" w:hAnsi="Times New Roman" w:eastAsia="宋体" w:cs="Times New Roman"/>
          <w:color w:val="auto"/>
        </w:rPr>
        <w:t>1. What club will Jack join?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rPr>
        <w:t xml:space="preserve">A. </w:t>
      </w:r>
      <w:r>
        <w:rPr>
          <w:rFonts w:hint="default" w:ascii="Times New Roman" w:hAnsi="Times New Roman" w:eastAsia="宋体" w:cs="Times New Roman"/>
          <w:color w:val="auto"/>
        </w:rPr>
        <w:t>The reading club.</w:t>
      </w:r>
      <w:r>
        <w:rPr>
          <w:rFonts w:hint="default" w:ascii="Times New Roman" w:hAnsi="Times New Roman" w:eastAsia="宋体" w:cs="Times New Roman"/>
        </w:rPr>
        <w:tab/>
      </w:r>
      <w:r>
        <w:rPr>
          <w:rFonts w:hint="default" w:ascii="Times New Roman" w:hAnsi="Times New Roman" w:eastAsia="宋体" w:cs="Times New Roman"/>
        </w:rPr>
        <w:t xml:space="preserve">B. </w:t>
      </w:r>
      <w:r>
        <w:rPr>
          <w:rFonts w:hint="default" w:ascii="Times New Roman" w:hAnsi="Times New Roman" w:eastAsia="宋体" w:cs="Times New Roman"/>
          <w:color w:val="auto"/>
        </w:rPr>
        <w:t>The singing club.</w:t>
      </w:r>
      <w:r>
        <w:rPr>
          <w:rFonts w:hint="default" w:ascii="Times New Roman" w:hAnsi="Times New Roman" w:eastAsia="宋体" w:cs="Times New Roman"/>
        </w:rPr>
        <w:tab/>
      </w:r>
      <w:r>
        <w:rPr>
          <w:rFonts w:hint="default" w:ascii="Times New Roman" w:hAnsi="Times New Roman" w:eastAsia="宋体" w:cs="Times New Roman"/>
        </w:rPr>
        <w:t xml:space="preserve">C. </w:t>
      </w:r>
      <w:r>
        <w:rPr>
          <w:rFonts w:hint="default" w:ascii="Times New Roman" w:hAnsi="Times New Roman" w:eastAsia="宋体" w:cs="Times New Roman"/>
          <w:color w:val="auto"/>
        </w:rPr>
        <w:t>The basketball club.</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C</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【原文】W: Jack, have you downloaded the book to your e-reader?</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No. Maybe I should join the singing club.</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Still hesitating? You’ll miss the deadline.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Ok. My final decision is to play basketball. Anyhow, that’s my favorite.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 What does the man advise?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Changing a partner.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Staying in the situation.</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Reporting to the manager.</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C</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【原文】W: Nancy didn’t complete her part again.</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It’s impossible to change a project partner right now. But why not talk to your manager about it?</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She might get angry.</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It’s better than staying in this situation.</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 What is the purpose of Anna’s call?</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seek assistance.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To extend an invitation.</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To make recommendations.</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A</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【原文】W: Hello, Charles. Anna speaking. I’m planning to buy a watch for Bob’s adult party. But it’s a little bit over my budget. Can we buy it together?</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Sure.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 Why does the man apologize?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For the overcharge.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For the wrong dish.</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For the terrible food.</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B</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【原文】M: Sorry, Miss. We didn’t notice we served a wrong dish. The waiter was a little bit busy.</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It’s OK. Anyhow, the food is good.</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 What are the speakers doing?</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Doing shopping.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Doing laundries.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Hanging curtains.</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A</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【原文】W: Look, that light blue curtains will suit our bedroom perfectly.</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Yes, but they get dirty easily. What about those grey ones over there? They will save you trips to the laundry.</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第二节(共 15 小题;每小题 1.5 分，满分 22.5 分)</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听下面 5 段对话或独白。每段对话或独白后有几个小题，从题中所给的 A、B、C三个选项中选出最佳选项，并标在试卷的相应位置。听每段对话或独白前，你将有5秒钟的时间阅读各个小题;听完后，各小题将给出5秒钟的作答时间。每段对话或独白读两遍。</w:t>
      </w:r>
    </w:p>
    <w:p>
      <w:pPr>
        <w:pStyle w:val="11"/>
        <w:rPr>
          <w:color w:val="auto"/>
        </w:rPr>
      </w:pPr>
      <w:r>
        <w:rPr>
          <w:rFonts w:hint="eastAsia"/>
          <w:color w:val="auto"/>
        </w:rPr>
        <w:t>听第6段材料，回答第6、7题。</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 What is the relationship between the speakers?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Husband and wife.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Teacher and student.</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Friends.</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7. Why is Cindy unhappy?</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She doesn’t like her teacher.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The training course is hard.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Miss Gale can’t help her.</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6. A    7. B</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【原文】M: Who was that?</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It was Cindy</w:t>
      </w:r>
      <w:r>
        <w:rPr>
          <w:rFonts w:hint="eastAsia" w:cs="Times New Roman"/>
          <w:color w:val="000000"/>
          <w:lang w:val="en-US" w:eastAsia="zh-CN"/>
        </w:rPr>
        <w:t>,</w:t>
      </w:r>
      <w:r>
        <w:rPr>
          <w:rFonts w:hint="default" w:ascii="Times New Roman" w:hAnsi="Times New Roman" w:eastAsia="宋体" w:cs="Times New Roman"/>
          <w:color w:val="000000"/>
        </w:rPr>
        <w:t xml:space="preserve"> She sounded very upset and said that she couldn’t follow the teacher. I knew the training class was making her upset. </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 Honey, calm down. She’ll be all right. </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 I’m calling her teacher. Give me Miss Gale’s number. Maybe she could help her. </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Okay, okay, her number is 673-898-98.</w:t>
      </w:r>
    </w:p>
    <w:p>
      <w:pPr>
        <w:pStyle w:val="11"/>
        <w:rPr>
          <w:color w:val="auto"/>
        </w:rPr>
      </w:pPr>
      <w:r>
        <w:rPr>
          <w:rFonts w:hint="eastAsia"/>
          <w:color w:val="auto"/>
        </w:rPr>
        <w:t>听第7段材料，回答第8至10题。</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8. What problem does the man have?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 bad grade.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 schedule conflict.</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 tough major.</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9. What subject does the woman suggest the man learn this semester?</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Math.</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Computer Science.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History.</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10. How does the man sound in the end?</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Relaxed.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Regretful.</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Hesitant.</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8. B    9. A    10. C</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【原文】M: Lucy, I have a conflict in my schedule. I don’t know what to do.</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Can’t you rearrange your schedule?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 No, the other sections of the courses I need are closed. </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 Then you’ll have to drop a course. </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I don’t know which one to drop — Math 102, or History 301?</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 Well, since you want to major in Computer Science and you need to take Math 102 before taking several computer science courses like CS 203, it’s important to take Math 102 right away. </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You are right, but I do like history and I heard the history teacher is a very good one. I’ll think about it.</w:t>
      </w:r>
    </w:p>
    <w:p>
      <w:pPr>
        <w:pStyle w:val="11"/>
        <w:rPr>
          <w:color w:val="auto"/>
        </w:rPr>
      </w:pPr>
      <w:r>
        <w:rPr>
          <w:rFonts w:hint="eastAsia"/>
          <w:color w:val="auto"/>
        </w:rPr>
        <w:t>听第8段材料，回答第11至13题。</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11. What impressed the man in the small town?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 main street.</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 new shop.</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The lively atmosphere.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12. How long did the man stay in the small town?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 few days.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 whole week.</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An entire summer.</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13. What is the woman interested in doing in the town?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Eat in the local restaurants.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Meet the sincere people.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Attend the music festival.</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11. A    12. B    13. C</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【原文】W: Hey, you are back from your vacation. Where did you go?</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 Maddieville. </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 Where is Maddieville? I’ve never heard of it. </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 It’s a small town about a six-hour drive from here. There is an old-style main street just like one in the good old days, you know. It was really amazing. Along the street, there are many old shops, and the people are very friendly. </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 I’m not sure I’d want to travel back in time. It doesn’t sound very exciting. </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 It was not as lively as some places I had been to but I enjoyed the old shops, the sincere people and the true friendliness. </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What did you do there?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 For an entire week, I visited the shops, ate at the family-owned restaurants, and learned about the unusual history of the town by chatting with the old-timers at the local bar. </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 But that sounds like a boring place to me. </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 Then I guess you wouldn’t want to go back with me this summer for their music festival. </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Did you say music festival? Maybe I shouldn’t dismiss small-town appeal quite so quickly.</w:t>
      </w:r>
    </w:p>
    <w:p>
      <w:pPr>
        <w:pStyle w:val="11"/>
        <w:rPr>
          <w:color w:val="auto"/>
        </w:rPr>
      </w:pPr>
      <w:r>
        <w:rPr>
          <w:rFonts w:hint="eastAsia"/>
          <w:color w:val="auto"/>
        </w:rPr>
        <w:t>听第9段材料，回答第14至17题。</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14. Where does the conversation take place?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In a travel agency.</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In a bar.</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In a hotel.</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15. How long will it take the man to get to the airport?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50 minutes.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25 minutes.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15 minutes.</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16. What will the man do in thirty minutes?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Pay the bill.</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Take a bus.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Receive the receipt.</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17. What does the man agree to do before leaving?</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Have a drink.</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Write a thank-you note.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Sign the guest book.</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14. C    15. B    16. B    17. C</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【原文】W: Did you enjoy your stay with us, sir?</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Yes, very much. Now I need to get to the airport. I have a flight that leaves in about two hours. I heard you have a free airport bus service?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 Yes, we do. The next bus leaves in about half an hour. It takes about twenty-five minutes to get to the airport. </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Fantastic. I’ll just wait in the hallway. Will you please let me know when it will be leaving?</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 Of course, sir. Oh, before you go, would you please settle the bill for your drink at our bar just now? </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Oh, sorry, I almost forgot. How much is it?</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 Fifteen dollars and fifty cents. How would you like to pay? </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 Credit card. And I’ll need a receipt, please. </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 Okay. Would you like to sign the hotel guest book while you wait? </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 Sure, I had a really good stay here. </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Thank you again for staying with us.</w:t>
      </w:r>
    </w:p>
    <w:p>
      <w:pPr>
        <w:pStyle w:val="11"/>
        <w:rPr>
          <w:color w:val="auto"/>
        </w:rPr>
      </w:pPr>
      <w:r>
        <w:rPr>
          <w:rFonts w:hint="eastAsia"/>
          <w:color w:val="auto"/>
        </w:rPr>
        <w:t>听第10段材料，回答第18至20题。</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18. What did the speaker do before she retired in 2015?</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 seller.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 police officer.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 furniture designer.</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19. What did the speaker begin to help do from June, 2018?</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Control tobacco.</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Keep public order.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Fight violence.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20. What does the speaker think of working as a volunteer?</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Rewarding.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Dangerous.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Challenging.</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18. C    19. A    20. A</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 W: Well, now let me tell you what I’ve been doing in recent years. In 2015, I retired from my post as a designer for a furniture company. And since then, I’ve been working as a volunteer. In 2017, I joined Green Woodpecker — an organization that promotes environmental protection. At the beginning, I mostly worked in public squares near the west railway station, helping the traffic police and giving directions to passengers. Then my work focus changed. When our city adopted the new tobacco control rules in June, 2018, I began a new task: persuading people not to smoke in public places. In addition to the railway station, I have been going to places where there are many restaurants and bars. We work in groups of three, and try to stop people from smoking. Fortunately, most smokers are supportive and put out their cigarettes when we ask them to, but that was not the case in the early days — some smokers could become quite violent. I like being a volunteer. The work is exciting and makes me feel young. It has now become part of my life.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第二部分</w:t>
      </w:r>
      <w:r>
        <w:rPr>
          <w:rFonts w:hint="eastAsia" w:cs="Times New Roman"/>
          <w:b/>
          <w:color w:val="000000"/>
          <w:sz w:val="24"/>
          <w:lang w:eastAsia="zh-CN"/>
        </w:rPr>
        <w:t xml:space="preserve"> </w:t>
      </w:r>
      <w:r>
        <w:rPr>
          <w:rFonts w:hint="default" w:ascii="Times New Roman" w:hAnsi="Times New Roman" w:eastAsia="宋体" w:cs="Times New Roman"/>
          <w:b/>
          <w:color w:val="000000"/>
          <w:sz w:val="24"/>
        </w:rPr>
        <w:t>阅读理解(共两节，满分50分)</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第一节(共15小题;每小题2.5分，满分37.5分)</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阅读下列短文，从每题所给的 A、B、C 和 D 四个选项中，选出最佳选项。</w:t>
      </w:r>
    </w:p>
    <w:p>
      <w:pPr>
        <w:keepNext w:val="0"/>
        <w:keepLines w:val="0"/>
        <w:pageBreakBefore w:val="0"/>
        <w:widowControl w:val="0"/>
        <w:kinsoku/>
        <w:wordWrap/>
        <w:overflowPunct/>
        <w:topLinePunct w:val="0"/>
        <w:autoSpaceDE/>
        <w:autoSpaceDN/>
        <w:bidi w:val="0"/>
        <w:adjustRightInd/>
        <w:snapToGrid/>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A</w:t>
      </w:r>
    </w:p>
    <w:p>
      <w:pPr>
        <w:keepNext w:val="0"/>
        <w:keepLines w:val="0"/>
        <w:pageBreakBefore w:val="0"/>
        <w:widowControl w:val="0"/>
        <w:kinsoku/>
        <w:wordWrap/>
        <w:overflowPunct/>
        <w:topLinePunct w:val="0"/>
        <w:autoSpaceDE/>
        <w:autoSpaceDN/>
        <w:bidi w:val="0"/>
        <w:adjustRightInd/>
        <w:snapToGrid/>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Four Upcoming Online Poetry Workshops</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Poetry is a deeply personal art, but you don’t have to do it alone. Online workshops provide the perfect opportunity to refine your craft with the support of talented peers and experienced instructors. Whether you want to improve your writing or explore new techniques, these four workshops will guide you every step of the way:</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The Loft’s “After Inspiration” Workshop</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Overcome the challenges of revising and submitting poems with the comments and advice from the instructor, Lisa Higgs. Analyze contemporary works and improve your own, all while preparing to submit to contests and magazines.</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Cost: $140| Dates: Nov.10–Dec.8</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Gotham Writers Poetry Workshop</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Start your journey with a 10-week workshop led by poet Matthew Lippman. You’ll master writing concise poetry in both traditional and modern forms, plus learn the strategies of how to promote your work to the market.</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Cost: $409| Dates: Apr.10-Jun.18</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The Speakeasy Project’s Growth Workshop</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Join emerging poets like Rosebud Ben-Oni and Angel Nafis for a workshop that combines weekly discussions, writing prompts, and detailed feedback. You’ll create eight poems in a supportive, creative space.</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Cost: $295| Dates: Jan.3-Mar.1</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Catapult’s “Catching Feelings” Workshop</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Learn how to channel powerful emotions into poetry with Quincy Scott Jones. You’ll write 10 emotionally resonant poems and develop your unique poetic voice.</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Cost: $395| Dates: Jan.20–Feb.24</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These workshops offer flexibility, creativity, and inspiration for poets of all levels. Don’t miss out—join us and take your poetry to the next level! Happy writing!</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21. Which workshop can provide suggestions on marketing poetry?</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Gotham Writers Poetry Workshop.</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The Loft’s “After Inspiration” Workshop.</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Catapult’s “Catching Feelings” Workshop.</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The Speakeasy Project’s Growth Workshop.</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22. What do The Loft’s and The Speakeasy Project’s workshops have in common?</w:t>
      </w:r>
    </w:p>
    <w:p>
      <w:pPr>
        <w:keepNext w:val="0"/>
        <w:keepLines w:val="0"/>
        <w:pageBreakBefore w:val="0"/>
        <w:widowControl w:val="0"/>
        <w:tabs>
          <w:tab w:val="left" w:pos="4873"/>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Emotional writing focus.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Feedback on poems.</w:t>
      </w:r>
    </w:p>
    <w:p>
      <w:pPr>
        <w:keepNext w:val="0"/>
        <w:keepLines w:val="0"/>
        <w:pageBreakBefore w:val="0"/>
        <w:widowControl w:val="0"/>
        <w:tabs>
          <w:tab w:val="left" w:pos="4873"/>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Famous poet instructors.</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Traditional poetry forms.</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23. Where is this text probably from?</w:t>
      </w:r>
    </w:p>
    <w:p>
      <w:pPr>
        <w:keepNext w:val="0"/>
        <w:keepLines w:val="0"/>
        <w:pageBreakBefore w:val="0"/>
        <w:widowControl w:val="0"/>
        <w:tabs>
          <w:tab w:val="left" w:pos="4873"/>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 travel blog.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 science journal.</w:t>
      </w:r>
    </w:p>
    <w:p>
      <w:pPr>
        <w:keepNext w:val="0"/>
        <w:keepLines w:val="0"/>
        <w:pageBreakBefore w:val="0"/>
        <w:widowControl w:val="0"/>
        <w:tabs>
          <w:tab w:val="left" w:pos="4873"/>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A fashion magazine.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A literary website.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21. A    22. B    23. D</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【导语】这是一篇应用文。文章介绍四个在线诗歌工作坊，涵盖内容、费用及时间，助力诗人提升技艺，呼吁诗人们参与进阶创作。</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【21题详解】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w:t>
      </w:r>
      <w:r>
        <w:rPr>
          <w:rFonts w:hint="default" w:ascii="Times New Roman" w:hAnsi="Times New Roman" w:eastAsia="宋体" w:cs="Times New Roman"/>
          <w:b/>
          <w:color w:val="000000"/>
        </w:rPr>
        <w:t>Gotham Writers Poetry Workshop</w:t>
      </w:r>
      <w:r>
        <w:rPr>
          <w:rFonts w:hint="default" w:ascii="Times New Roman" w:hAnsi="Times New Roman" w:eastAsia="宋体" w:cs="Times New Roman"/>
          <w:color w:val="000000"/>
        </w:rPr>
        <w:t>部分的“You’ll master writing concise poetry in both traditional and modern forms, plus learn the strategies of how to promote your work to the market.(你将掌握用传统和现代形式创作简洁诗歌的技巧，另外还会学习如何将你的作品推向市场的策略。)”可知，</w:t>
      </w:r>
      <w:r>
        <w:rPr>
          <w:rFonts w:hint="default" w:ascii="Times New Roman" w:hAnsi="Times New Roman" w:eastAsia="宋体" w:cs="Times New Roman"/>
          <w:b/>
          <w:color w:val="000000"/>
        </w:rPr>
        <w:t>Gotham Writers Poetry Workshop</w:t>
      </w:r>
      <w:r>
        <w:rPr>
          <w:rFonts w:hint="default" w:ascii="Times New Roman" w:hAnsi="Times New Roman" w:eastAsia="宋体" w:cs="Times New Roman"/>
          <w:color w:val="000000"/>
        </w:rPr>
        <w:t>能提供关于诗歌营销的建议。故选A项。</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【22题详解】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w:t>
      </w:r>
      <w:r>
        <w:rPr>
          <w:rFonts w:hint="default" w:ascii="Times New Roman" w:hAnsi="Times New Roman" w:eastAsia="宋体" w:cs="Times New Roman"/>
          <w:b/>
          <w:color w:val="000000"/>
        </w:rPr>
        <w:t>The Loft’s ‘After Inspiration’ Workshop</w:t>
      </w:r>
      <w:r>
        <w:rPr>
          <w:rFonts w:hint="default" w:ascii="Times New Roman" w:hAnsi="Times New Roman" w:eastAsia="宋体" w:cs="Times New Roman"/>
          <w:color w:val="000000"/>
        </w:rPr>
        <w:t>部分的“Overcome the challenges of revising and submitting poems with the comments and advice from the instructor, Lisa Higgs.(在导师丽莎・希格斯的评论和建议下，克服修改和提交诗歌的挑战。)”以及</w:t>
      </w:r>
      <w:r>
        <w:rPr>
          <w:rFonts w:hint="default" w:ascii="Times New Roman" w:hAnsi="Times New Roman" w:eastAsia="宋体" w:cs="Times New Roman"/>
          <w:b/>
          <w:color w:val="000000"/>
        </w:rPr>
        <w:t>The Speakeasy Project’s Growth Workshop</w:t>
      </w:r>
      <w:r>
        <w:rPr>
          <w:rFonts w:hint="default" w:ascii="Times New Roman" w:hAnsi="Times New Roman" w:eastAsia="宋体" w:cs="Times New Roman"/>
          <w:color w:val="000000"/>
        </w:rPr>
        <w:t>部分的“Join emerging poets like Rosebud Ben-Oni and Angel Nafis for a workshop that combines weekly discussions, writing prompts, and detailed feedback.(加入像罗斯巴德・本 - 奥尼和安吉尔・纳菲斯这样的新兴诗人的工作坊，该工作坊结合了每周讨论、写作提示和详细反馈。)”可知，这两个工作坊的共同之处在于都能提供对诗歌的反馈。故选B项。</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【23题详解】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推理判断题。通读全文可知，本文主要介绍了四个即将到来的在线诗歌工作坊，包括每个工作坊的内容、费用和时间等信息。所以属于文学范畴，很可能来自文学网站。故选D项。</w:t>
      </w:r>
    </w:p>
    <w:p>
      <w:pPr>
        <w:keepNext w:val="0"/>
        <w:keepLines w:val="0"/>
        <w:pageBreakBefore w:val="0"/>
        <w:widowControl w:val="0"/>
        <w:kinsoku/>
        <w:wordWrap/>
        <w:overflowPunct/>
        <w:topLinePunct w:val="0"/>
        <w:autoSpaceDE/>
        <w:autoSpaceDN/>
        <w:bidi w:val="0"/>
        <w:adjustRightInd/>
        <w:snapToGrid/>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B</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In April 2022, Uday Bhatia, a student from Delhi, India, visited Bichpuri as a volunteer for a 2-day programme. During his stay, he found that the biggest problem the local children faced was repeated power cuts, which made it difficult for them to study. That left a deep impact on Uday.</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Uday came back to Delhi and took immediate action to approach the problem. He soon understood that residents of villages like Bichpuri couldn’t afford electrical devices. He wanted to find and develop a solution to rural India’s power shortage. After 24 attempts, the 18-year-old built the solution — Uday Electric — a bulb that can offer a power backup (备用) of almost 10 hours in case of a power cut.</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Explaining how the bulb works, Uday states that the technology used is very simple. “When the bulb is connected to a power source, energy gets stored in the battery. When the power supply is cut off, the bulb uses the energy stored in the battery to give out light,” he explains.</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At first, he established a bulb with a four-hour backup. But he wanted to provide a backup of 8-10 hours. Thanks to his love of computer science, he developed a way to change the bulb’s brightness, increasing the backup time without increasing the size of the battery. The bulb now comes with settings 1o change the brightness.</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Uday sold each bulb at only 250 rupees (3 dollars) and has so far sold over 7,000 units in many remote villages. But what Uday did went beyond business; he donated 950 units to houses in the poorest areas through a non-governmental organisation, bringing joy to those living without electricity. “When I saw the joy on people’s faces when their houses were lit up, I felt on top of the world. No feeling could come close to it,” says Uday.</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Uday won the Diana Award 2023, which honours “remarkable young people selflessly creating positive social change”. He wishes to bring bulb to as many houses as he can in the coming years.</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24. What inspired Uday to invent Uday Electric?</w:t>
      </w:r>
    </w:p>
    <w:p>
      <w:pPr>
        <w:keepNext w:val="0"/>
        <w:keepLines w:val="0"/>
        <w:pageBreakBefore w:val="0"/>
        <w:widowControl w:val="0"/>
        <w:tabs>
          <w:tab w:val="left" w:pos="4873"/>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An experiment he did at school.</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 volunteering experience.</w:t>
      </w:r>
    </w:p>
    <w:p>
      <w:pPr>
        <w:keepNext w:val="0"/>
        <w:keepLines w:val="0"/>
        <w:pageBreakBefore w:val="0"/>
        <w:widowControl w:val="0"/>
        <w:tabs>
          <w:tab w:val="left" w:pos="4873"/>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His interest in computer science.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The power cuts he faced every day.</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25. What do we know about Uday Electric?</w:t>
      </w:r>
    </w:p>
    <w:p>
      <w:pPr>
        <w:keepNext w:val="0"/>
        <w:keepLines w:val="0"/>
        <w:pageBreakBefore w:val="0"/>
        <w:widowControl w:val="0"/>
        <w:tabs>
          <w:tab w:val="left" w:pos="4873"/>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It is small and solar-powered.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It just can’t adjust the brightness.</w:t>
      </w:r>
    </w:p>
    <w:p>
      <w:pPr>
        <w:keepNext w:val="0"/>
        <w:keepLines w:val="0"/>
        <w:pageBreakBefore w:val="0"/>
        <w:widowControl w:val="0"/>
        <w:tabs>
          <w:tab w:val="left" w:pos="4873"/>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It can work without batteries.</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It is affordable and effective.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26. Which of the following words can best describe Uday?</w:t>
      </w:r>
    </w:p>
    <w:p>
      <w:pPr>
        <w:keepNext w:val="0"/>
        <w:keepLines w:val="0"/>
        <w:pageBreakBefore w:val="0"/>
        <w:widowControl w:val="0"/>
        <w:tabs>
          <w:tab w:val="left" w:pos="4873"/>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Honest and confident.</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Humorous and generous.</w:t>
      </w:r>
    </w:p>
    <w:p>
      <w:pPr>
        <w:keepNext w:val="0"/>
        <w:keepLines w:val="0"/>
        <w:pageBreakBefore w:val="0"/>
        <w:widowControl w:val="0"/>
        <w:tabs>
          <w:tab w:val="left" w:pos="4873"/>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Determined and warm-hearted.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Outgoing and independent.</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27. What is the best title for the text?</w:t>
      </w:r>
    </w:p>
    <w:p>
      <w:pPr>
        <w:keepNext w:val="0"/>
        <w:keepLines w:val="0"/>
        <w:pageBreakBefore w:val="0"/>
        <w:widowControl w:val="0"/>
        <w:tabs>
          <w:tab w:val="left" w:pos="4873"/>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Teen’s bright idea lights rural India</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 solution to end India’s power shortage</w:t>
      </w:r>
    </w:p>
    <w:p>
      <w:pPr>
        <w:keepNext w:val="0"/>
        <w:keepLines w:val="0"/>
        <w:pageBreakBefore w:val="0"/>
        <w:widowControl w:val="0"/>
        <w:tabs>
          <w:tab w:val="left" w:pos="4873"/>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A young Indian changemaker giving back</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The inspiring journey of a teenage Indian’s success</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24. B    25. D    26. C    27. A</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【导语】本文属于记叙文。印度学生Uday Bhatia在志愿活动中发现农村频繁停电影响儿童学习，决定解决此问题。他发明了一种可提供近10小时备用电源的灯泡，并以低价出售给偏远村庄。他还通过非政府组织向最贫困地区捐赠了灯泡，为无电家庭带去光明。Uday因此荣获2023年戴安娜奖。</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【24题详解】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细节理解题。根据第一段“In April 2022, Uday Bhatia, a student from Delhi, India, visited Bichpuri as a volunteer for a 2-day programme. During his stay, he found that the biggest problem the local children faced was repeated power cuts, which made it difficult for them to study.(2022年4月，来自印度德里的学生乌代·巴蒂亚作为志愿者访问了比奇普里，参加了一个为期两天的项目。在他逗留期间，他发现当地孩子面临的最大问题是反复停电，这使他们难以学习)”；第二段中“Uday came back to Delhi and took immediate action to</w:t>
      </w:r>
      <w:r>
        <w:rPr>
          <w:rFonts w:hint="eastAsia" w:cs="Times New Roman"/>
          <w:color w:val="000000"/>
          <w:lang w:val="en-US" w:eastAsia="zh-CN"/>
        </w:rPr>
        <w:t xml:space="preserve"> </w:t>
      </w:r>
      <w:r>
        <w:rPr>
          <w:rFonts w:hint="default" w:ascii="Times New Roman" w:hAnsi="Times New Roman" w:eastAsia="宋体" w:cs="Times New Roman"/>
          <w:color w:val="000000"/>
        </w:rPr>
        <w:t>approach the problem.(乌代回到德里，立即采取行动解决这个问题)”和“After 24 attempts, the 18-year-old built the solution — Uday Electric — a bulb that can offer a power backup (备用) of almost 10 hours in case of a power cut.(经过24次尝试，这位18岁的年轻人终于找到了解决方案——Uday Electric——这种灯泡可以在停电的情况下提供近10小时的备用电力)”可知，是Uday的一次志愿者经历启发了他发明Uday Electric。故选B项。</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【25题详解】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推理判断题。根据第五段“Uday sold each bulb at only 250 rupees (3 dollars) and has so far sold over 7,000 units in many remote villages.(乌代每个灯泡的售价仅为250卢比（合3美元），到目前为止，在许多偏远村庄已经售出了7000多只)”可知，Uday Electric的销量可观，说明乌代发明的灯泡是有效的，且价格便宜。故选D项。</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【26题详解】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推理判断题。根据第二段“After 24 attempts, the 18-year-old built the solution — Uday Electric — a bulb that can offer a power backup (备用) of almost 10 hours in case of a power cut.(经过24次尝试，这位18岁的年轻人终于找到了解决方案——Uday Electric——这种灯泡可以在停电的情况下提供近10小时的备用电力)”以及倒数第二段“But what Uday did went beyond business; he donated 950 units to houses in the poorest areas through a non-governmental organisation, bringing joy to those living without electricity. “When I saw the joy on people’s faces when their houses were lit up, I felt on top of the world. No feeling could come close to it,” says Uday.(但乌代所做的不仅仅是生意；他通过一个非政府组织向最贫困地区的家庭捐赠了950套住房，给那些没有电的人带来了快乐。“当我看到人们的房子被点亮时脸上的喜悦时，我感到高兴极了。没有任何感觉可以接近它，”乌代说)”可知，Uday坚定且热心。故选C项。</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【27题详解】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主旨大意题。通读全文，尤其结合第二段中“He soon understood that residents of villages like Bichpuri couldn’t afford electrical devices. He wanted to find and develop a solution to rural India’s power shortage. After 24 attempts, the 18-year-old built the solution — Uday Electric — a bulb that can offer a power backup (备用) of almost 10 hours in case of a power cut.(他很快就明白，像比奇普里这样的村庄的居民买不起电器。他想找到并开发一种解决印度农村电力短缺的方法。经过24次尝试，这位18岁的年轻人终于找到了解决方案——Uday Electric——这种灯泡可以在停电的情况下提供近10小时的备用电源)”以及文章主要介绍了一个来自印度的年轻人Uday为了解决偏远地区频繁停电问题而发明了一种可以提供近10小时备用电源的灯泡，并低价出售给偏远村庄的人，甚至捐赠给最贫困地区的家庭。所以“少年的好主意照亮了印度农村”能概括出文章的中心思想，最适合作文章标题。故选A项。</w:t>
      </w:r>
    </w:p>
    <w:p>
      <w:pPr>
        <w:keepNext w:val="0"/>
        <w:keepLines w:val="0"/>
        <w:pageBreakBefore w:val="0"/>
        <w:widowControl w:val="0"/>
        <w:kinsoku/>
        <w:wordWrap/>
        <w:overflowPunct/>
        <w:topLinePunct w:val="0"/>
        <w:autoSpaceDE/>
        <w:autoSpaceDN/>
        <w:bidi w:val="0"/>
        <w:adjustRightInd/>
        <w:snapToGrid/>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C</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Research has shown that physical appearance has a big impact on a person’s mental health, social interactions and opportunities in life. Attractive people often benefit from social biases (偏见), while those seen as less attractive may face challenges like lower confidence, social exclusion and fewer opportunities.</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study done in 2022 showed how society’s views on appearance influence interactions. Participants were shown photos of people with different looks and asked to rate their intelligence, likability and trustworthiness. The results were clear: people considered more attractive received higher ratings in all categories. Furthermore, attractive people were more likely to be described as confident and capable, while less attractive individuals were often </w:t>
      </w:r>
      <w:r>
        <w:rPr>
          <w:rFonts w:hint="default" w:ascii="Times New Roman" w:hAnsi="Times New Roman" w:eastAsia="宋体" w:cs="Times New Roman"/>
          <w:b/>
          <w:color w:val="000000"/>
          <w:u w:val="single"/>
        </w:rPr>
        <w:t>marginalized</w:t>
      </w:r>
      <w:r>
        <w:rPr>
          <w:rFonts w:hint="default" w:ascii="Times New Roman" w:hAnsi="Times New Roman" w:eastAsia="宋体" w:cs="Times New Roman"/>
          <w:color w:val="000000"/>
        </w:rPr>
        <w:t xml:space="preserve"> or associated with negative stereotypes (刻板印象). This bias was especially noticeable in group settings, where attractive people were more likely to be included and listened to during discussions.</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emotional impact of this bias is also significant. Attractive people often have higher self-respect because they get more praises and positive feedback. However, this advantage comes with pressure, as attractive individuals may feel stressed about maintaining their appearance, leading to anxiety as they age. On the other hand, less attractive people often struggle with feelings of low self-worth, which contribute to depression and anxiety.</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workplace is also affected by these biases. Research shows that attractive people are more likely to be hired, promoted and earn higher salaries. Employers often naturally link attractiveness to ability, confidence and leadership qualities. This creates a disadvantage for people who don’t meet traditional beauty standards, forcing them to work harder to gain recognition.</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To address these biases, researchers emphasize the importance of promoting inclusivity and challenging conventional social concepts. By encouraging self-acceptance and appreciating different kinds of beauty, society can create a fairer environment that values individuals for their character and abilities, not just their appearance.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28. What does the underlined word “marginalized” in paragraph 2 probably mean?</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Blamed.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Disvauled.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Included.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Abused.</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29. What impacts can appearance bias have on people?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Employers value looks over abilities.</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Attractive people have better mental health.</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w:t>
      </w:r>
      <w:r>
        <w:rPr>
          <w:rFonts w:hint="eastAsia" w:cs="Times New Roman"/>
          <w:color w:val="000000"/>
          <w:lang w:val="en-US" w:eastAsia="zh-CN"/>
        </w:rPr>
        <w:t>.</w:t>
      </w:r>
      <w:r>
        <w:rPr>
          <w:rFonts w:hint="default" w:ascii="Times New Roman" w:hAnsi="Times New Roman" w:eastAsia="宋体" w:cs="Times New Roman"/>
          <w:color w:val="000000"/>
        </w:rPr>
        <w:t xml:space="preserve"> Less attractive people are less likely to succeed.</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Both attractive and less attractive face emotional challenges.</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30. How can society create a fairer environment?</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By overlooking outer beauty.</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By meeting social expectations.</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By advocating enjoying diverse beauty.</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By applying universal beauty standards.</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31. What is the author’s purpose in writing the text?</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call for a fairer and more inclusive society.</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To explain how appearance impacts individual life.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To address the psychological effects of appearance.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To argue that only attractive people can succeed in life.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eastAsia" w:ascii="Times New Roman" w:hAnsi="Times New Roman" w:eastAsia="宋体" w:cs="Times New Roman"/>
          <w:color w:val="000000"/>
          <w:lang w:eastAsia="zh-CN"/>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 xml:space="preserve">28. B    29. D    30. C    31. </w:t>
      </w:r>
      <w:r>
        <w:rPr>
          <w:rFonts w:hint="eastAsia" w:cs="Times New Roman"/>
          <w:color w:val="000000"/>
          <w:lang w:val="en-US" w:eastAsia="zh-CN"/>
        </w:rPr>
        <w:t>A</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这是一篇说明文。文章主要探讨了外貌对个人心理健康、社会互动和生活机会的影响，以及外貌偏见带来的情感挑战和职场影响，最后提出了通过促进包容性和挑战传统社会观念来创造更公平环境的建议。</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【28题详解】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词义猜测题。根据第二段“people considered more attractive received higher ratings in all categories. Furthermore, attractive people were more likely to be described as confident and capable, while less attractive individuals were often … or associated with negative stereotypes (刻板印象).(被认为更有吸引力的人在所有类别中都获得了更高的评价。此外，有吸引力的人更可能被描述为自信且有能力，而不那么有吸引力的人则经常被……或与负面刻板印象联系在一起)”可知，有吸引力的人在各项评价中得分更高，而缺乏吸引力的人常与负面刻板印象相关联。通过“while”形成对比逻辑，可推断“marginalized”应与前文“被重视”含义相反，所以划线词的含义为“被轻视、贬低”。故选B项。</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【29题详解】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细节理解题。根据第三段“The emotional impact of this bias is also significant. Attractive people often have higher self-respect because they get more praises and positive feedback. However, this advantage comes with pressure, as attractive individuals may feel stressed about maintaining their appearance, leading to anxiety as they age. On the other hand, less attractive people often struggle with feelings of low self-worth, which contribute to depression and anxiety.(这种偏见的情感影响也很显著。有魅力的人通常自尊心更强，因为他们会得到更多的赞扬和积极的反馈。然而，这种优势也伴随着压力，因为有魅力的人可能会因为要保持自己的外表而感到压力，随着年龄的增长，这会导致焦虑。另一方面，不太有魅力的人常常与低自尊感作斗争，这会导致抑郁和焦虑。)”可知，有魅力和不太有魅力的人都面临情感挑战。故选D项。</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【30题详解】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细节理解题。根据最后一段“To address these biases, researchers emphasize the importance of promoting inclusivity and challenging conventional social concepts. By encouraging self-acceptance and appreciating different kinds of beauty, society can create a fairer environment that values individuals for their character and abilities, not just their appearance.(为了解决这些偏见，研究人员强调了促进包容性和挑战传统社会观念的重要性。通过鼓励自我接纳和欣赏不同类型的美丽，社会可以创造一个更公平的环境，让人们因为自己的性格和能力而受到重视，而不仅仅是外表。)”，由此可知，社会可以通过倡导欣赏多样的美来创造一个更公平的环境。故选C项。</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【31题详解】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推理判断题。通读全文可知，本文主要探讨了外貌对个人心理健康、社会互动和生活机会的影响，以及外貌偏见带来的情感挑战和职场影响，最后提出了通过促进包容性和挑战传统社会观念来创造更公平环境的建议，由此可知，作者写这篇文章的目的是呼吁建立一个更公平、更包容的社会。故选A项。</w:t>
      </w:r>
    </w:p>
    <w:p>
      <w:pPr>
        <w:keepNext w:val="0"/>
        <w:keepLines w:val="0"/>
        <w:pageBreakBefore w:val="0"/>
        <w:widowControl w:val="0"/>
        <w:kinsoku/>
        <w:wordWrap/>
        <w:overflowPunct/>
        <w:topLinePunct w:val="0"/>
        <w:autoSpaceDE/>
        <w:autoSpaceDN/>
        <w:bidi w:val="0"/>
        <w:adjustRightInd/>
        <w:snapToGrid/>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D</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The Center for Digital Thriving (繁荣) , a new research and innovation center, was opened at Harvard Graduate School of Education. Its work seeks to change understanding of how young people and everyone else can thrive in a technology-filled world. The Center was founded by researchers Carrie James and Emily Weinstein, who have worked for more than a decade to explore the emerging (新兴的) digital landscape that young people are facing today and to answer questions about what it’s like for teens to grow up with social media. </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“We can’t get around the simple truth that technology greatly shapes teens’ experiences today,” says Emily. “Technology is hugely important to students’ lives, learning, relationships and development. It matters for their well-being (幸福) and sense of self.”</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Emily and Carrie explored these issues most recently in their book </w:t>
      </w:r>
      <w:r>
        <w:rPr>
          <w:rFonts w:hint="default" w:ascii="Times New Roman" w:hAnsi="Times New Roman" w:eastAsia="宋体" w:cs="Times New Roman"/>
          <w:i/>
          <w:color w:val="000000"/>
        </w:rPr>
        <w:t>Behind Their Screens</w:t>
      </w:r>
      <w:r>
        <w:rPr>
          <w:rFonts w:hint="default" w:ascii="Times New Roman" w:hAnsi="Times New Roman" w:eastAsia="宋体" w:cs="Times New Roman"/>
          <w:color w:val="000000"/>
        </w:rPr>
        <w:t>, which documents just how much adults have been missing in their understanding of how teens interact with the screens that surround them. “The main feature of our research has been slowing down and really listening to teens as they talk about growing up with today’s technologies,” says Carrie. “Putting teens’ voices and stories at the center has been transformative.”</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The book shows adults are worried about teens and their screen time, noting that parents need to get rid of the “us-versus-them” mindset. Instead, learning how to take an “us-and-them” approach helps build connection and healthy tech habits. Emily advises against strict rules about social media use or blaming the current adolescent mental health problems entirely on social media or devices. Families, she explains, would be better off if parents discussed their child’s social media use in more positive ways. Be more of a coach, she says, and less of a judge. </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In their previous research, Emily and Carrie found that text messages that were marked “read” without replies from the receiver were a common anxiety source for teens. Young people today need better access to the resources that can help them navigate the ups and downs of adolescence in the digital age. The Center is not only providing those resources but putting them where young people are, creating opportunities for all young people to thrive as technology continues to develop.</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32. What message does paragraph 2 convey?</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Technology helps improve students’ learning.</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Technology affects teens’ growth to a great degree.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Teens should balance their online and offline time.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Adults should pay more attention to teens’ happiness.</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33. What is special about Emily and Carrie’s research?</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It focuses on the younger generation’s thoughts.</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It observes the development of a number of teens.</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It shows technology’s impact on teens’ mental health.</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It stresses adults’ role in teens’ technology experiences.</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34. What does Emily suggest adults do?</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Set a tight time limit on teens’ phone use.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Exercise parental authority all the time.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Guide teens’ online activities positively.</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Encourage teens to stay away from their smartphones.</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35. Why does the author mention the issue in the last paragraph?</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show mental problems during adolescence.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To encourage researchers to study teens’ mental health.</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To present the necessity to provide help for teens.</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To prove the resources shared by the Center are helpful.</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32. B    33. A    34. C    35. C</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本文是一篇说明文。文章主要介绍了哈佛大学新成立的“数字繁荣中心”致力于研究技术对青少年的深远影响，强调应倾听青少年声音，倡导家长以合作而非控制的方式引导青少年建立健康的技术使用习惯。</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【32题详解】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推理判断题。根据第二段““We can’t get around the simple truth that technology greatly shapes teens’ experiences today,” says Emily. “Technology is hugely important to students’ lives, learning, relationships and development. It matters for their well-being (幸福) and sense of self.” (“我们无法回避一个简单的事实：技术正在深刻塑造着当代青少年的生活体验，”Emily说道。“技术对学生的生活、学习、人际关系和成长发展都至关重要，它影响着他们的幸福感和自我认知。”)”可知，技术影响当代青少年的生活体验，对学生的方方面面都很重要。由此可知，技术在很大程度上影响着青少年的成长。故选B项。</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【33题详解】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细节理解题。根据第三段中Carrie所说的话“The main feature of our research has been slowing down and really listening to teens as they talk about growing up with today’s technologies (我们研究的核心特点在于放慢节奏，真正倾听青少年讲述他们在当今科技环境下的成长经历)”和“Putting teens’ voices and stories at the center has been transformative. (将青少年的心声和故事置于研究核心，这一做法带来了根本性的转变)”可知，两人研究的特殊之处在于它关注的是年轻一代的想法。故选A项。</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【34题详解】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细节理解题。根据第四段中“Families, she explains, would be better off if parents discussed their child’s social media use in more positive ways. Be more of a coach, she says, and less of a judge. (她解释道，如果家长能以更积极的方式与孩子讨论社交媒体的使用，家庭关系将会更加和谐。她这样建议，多当教练，少当裁判)”可知，Emily建议成年人积极引导青少年的网络活动。故选C项。</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【35题详解】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推理判断题。根据最后一段中“In their previous research, Emily and Carrie found that text messages that were marked “read” without replies from the receiver were a common anxiety source for teens. Young people today need better access to the resources that can help them navigate the ups and downs of adolescence in the digital age. (在他们先前的研究中，Emily和Carrie发现，那些显示“已读”却未得到回复的短信，往往成为青少年焦虑的常见来源。当代年轻人更需要获得相关资源，以帮助他们应对数字时代青春期特有的起伏与挑战)”可知，此处先指出青少年的焦虑与技术相关，再点明他们需要资源应对数字时代的挑战。由此可知，作者提到该问题是为了提出为青少年提供帮助的必要性。故选C项。</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第二节(共5小题;每小题2.5分，满分12.5分)</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根据短文内容，从短文后的选项中选出能填入空白处的最佳选项。选项中有两项为多余选项。</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To figure out how to choose a career, start by taking a good look at yourself. Your talents, your passions and your mission are like the small wires (线). </w:t>
      </w:r>
      <w:r>
        <w:rPr>
          <w:rFonts w:hint="default" w:ascii="Times New Roman" w:hAnsi="Times New Roman" w:eastAsia="宋体" w:cs="Times New Roman"/>
          <w:color w:val="000000"/>
          <w:u w:val="single"/>
        </w:rPr>
        <w:t>____36____</w:t>
      </w:r>
      <w:r>
        <w:rPr>
          <w:rFonts w:hint="default" w:ascii="Times New Roman" w:hAnsi="Times New Roman" w:eastAsia="宋体" w:cs="Times New Roman"/>
          <w:color w:val="000000"/>
        </w:rPr>
        <w:t xml:space="preserve"> From there, you’ll narrow the field further by looking at the specifics of different career options you’re most suited for.</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List your skills and talents. No matter who you are, there are plenty of things you’re good at. You might know what those talents are already, but go ahead and make a list of every one that comes to mind. </w:t>
      </w:r>
      <w:r>
        <w:rPr>
          <w:rFonts w:hint="default" w:ascii="Times New Roman" w:hAnsi="Times New Roman" w:eastAsia="宋体" w:cs="Times New Roman"/>
          <w:color w:val="000000"/>
          <w:u w:val="single"/>
        </w:rPr>
        <w:t>____37____</w:t>
      </w:r>
      <w:r>
        <w:rPr>
          <w:rFonts w:hint="default" w:ascii="Times New Roman" w:hAnsi="Times New Roman" w:eastAsia="宋体" w:cs="Times New Roman"/>
          <w:color w:val="000000"/>
        </w:rPr>
        <w:t xml:space="preserve"> Don’t leave out any of them, even if you don’t think it qualifies as a career skill.</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Identify your passions and mission. If you’re going to find a meaningful career, passion isn’t just a pipe dream but a must. It means the work will fulfill you. </w:t>
      </w:r>
      <w:r>
        <w:rPr>
          <w:rFonts w:hint="default" w:ascii="Times New Roman" w:hAnsi="Times New Roman" w:eastAsia="宋体" w:cs="Times New Roman"/>
          <w:color w:val="000000"/>
          <w:u w:val="single"/>
        </w:rPr>
        <w:t>____38____</w:t>
      </w:r>
      <w:r>
        <w:rPr>
          <w:rFonts w:hint="default" w:ascii="Times New Roman" w:hAnsi="Times New Roman" w:eastAsia="宋体" w:cs="Times New Roman"/>
          <w:color w:val="000000"/>
        </w:rPr>
        <w:t xml:space="preserve"> To keep commitment (投入) over a long time, you also need a deeper purpose. This purpose defines your mission: the contribution you want to make and the results you try to see.</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u w:val="single"/>
        </w:rPr>
        <w:t>____39____</w:t>
      </w:r>
      <w:r>
        <w:rPr>
          <w:rFonts w:hint="default" w:ascii="Times New Roman" w:hAnsi="Times New Roman" w:eastAsia="宋体" w:cs="Times New Roman"/>
          <w:color w:val="000000"/>
        </w:rPr>
        <w:t xml:space="preserve"> Matters like how much money you want to make and where you want to live are important too. Think about these questions to narrow down your options: How much money do you need to make? Do you want flexibility in your job? What kind of benefits are important to you? What kind of environment do you excel in?</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If you’ve managed to get through everything above and have a clear answer for what you’re wired to do, congratulations! If you’re still unsure, that’s okay. </w:t>
      </w:r>
      <w:r>
        <w:rPr>
          <w:rFonts w:hint="default" w:ascii="Times New Roman" w:hAnsi="Times New Roman" w:eastAsia="宋体" w:cs="Times New Roman"/>
          <w:color w:val="000000"/>
          <w:u w:val="single"/>
        </w:rPr>
        <w:t>____40____</w:t>
      </w:r>
      <w:r>
        <w:rPr>
          <w:rFonts w:hint="default" w:ascii="Times New Roman" w:hAnsi="Times New Roman" w:eastAsia="宋体" w:cs="Times New Roman"/>
          <w:color w:val="000000"/>
        </w:rPr>
        <w:t xml:space="preserve"> There’s only so much career shopping you can do before you have to just go for it.</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Consider the challenges you may meet.</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Think about practical parts of a job.</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However, passion alone isn’t enough.</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You don’t have to have this figured out by dinnertime.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E. These are all hints that tell you what your strengths are.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F. They combine to form a picture of what you’re wired to do.</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G. Your mission will follow if you’re passionate about your work.</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36. F    37. E    38. C    39. B    40. D</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【导语】本文是一篇说明文。主要介绍了如何选择职业的建议，包括罗列技能天赋、明确热情与使命、考虑工作实际因素等，以帮助读者逐步明确适合自己的职业方向。</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【36题详解】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根据上文“Your talents, your passions and your mission are like the small wires (线). (你的天赋、热情和使命就像细小的线)”以及下文“From there, you’ll narrow the field further by looking at the specifics of different career options you’re most suited for. (在此基础上，你可以通过了解最适合自己的不同职业选择的细节，进一步缩小范围)”可知，上文将才能、热情和使命比作细小的线，下文说应了解职业选择的细节以缩小选择范围，F选项“They combine to form a picture of what you’re wired to do. (它们结合在一起，勾勒出你天生适合做什么的蓝图)”中的“They”指代上文“talents, passions and mission”，“combine to form a picture”呼应“like the small wires”的比喻，将分散的自我特质整合为“适合做什么”的清晰方向，为下文“缩小职业选择范围”提供依据，逻辑连贯。故选F项。</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【37题详解】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根据上文“You might know what those talents are already, but go ahead and make a list of every one that comes to mind. (你可能已经知道自己有哪些天赋，但还是要把能想到的都列出来)”以及下文“Don’t leave out any of them, even if you don’t think it qualifies as a career skill. (不要遗漏任何一项，即使你认为它算不上职业技能)”可知，上文建议列出自己的天赋，下文说注意不要遗漏，E选项“These are all hints that tell you what your strengths are. (这些都是能告诉你自身优势所在的线索)”中的“These”指代上文“list of every one (天赋清单)”，“hints that tell you what your strengths are”解释了罗列天赋的意义，即发现自身优势，与下文“不遗漏任何一项”的建议相呼应，强调每个天赋对职业选择的参考价值。故选E项。</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【38题详解】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根据上文“If you’re going to find a meaningful career, passion isn’t just a pipe dream but a must. It means the work will fulfill you. (若想找到有意义的职业，热情并非白日梦，而是必需品。它意味着这份工作能让你获得满足感)”以及下文“To keep commitment (投入) over a long time, you also need a deeper purpose. This purpose defines your mission: the contribution you want to make and the results you try to see. (要长期保持投入，你还需要一个更深层次的目标。这个目标定义了你的使命：你想要做出的贡献以及你努力想要看到的成果)”可知，上文强调了热情的重要性，下文指出为了长时间保持投入，还需要更深层次的目标，C选项“However, passion alone isn’t enough. (然而，仅有热情是不够的)”通过“However”转折，承认热情的重要性，同时引出下文“更深层次的目标使命”，“isn’t enough”与下文“also need”形成逻辑递进，完善“有意义的职业需兼具热情与使命”的观点。故选C项。</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【39题详解】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根据下文“Matters like how much money you want to make and where you want to live are important too. Think about these questions to narrow down your options: How much money do you need to make? Do you want flexibility in your job? What kind of benefits are important to you? What kind of environment do you excel in?  (你想赚多少钱、想在哪里生活这类问题也很重要。思考这些问题来缩小选择范围：你需要赚多少钱？你希望工作有灵活性吗？哪种福利对你很重要？你在什么样的环境中能发挥优势？)”可知，下文列举了一些选择职业时要考虑的实际问题，B选项“Think about practical parts of a job. (考虑工作的实际方面)”概括了本段核心内容，“practical parts”对应下文“赚钱、居住地点、工作灵活性、福利、工作环境”等实际问题，可作为段落小标题统领全段，引出具体思考方向。故选B项。</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【40题详解】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根据上文“If you’ve managed to get through everything above and have a clear answer for what you’re wired to do, congratulations! If you’re still unsure, that’s okay. (如果你已经完成了以上所有步骤，并且明确知道自己适合做什么，那恭喜你！如果你仍然不确定，也没关系)”以及下文“There’s only so much career shopping you can do before you have to just go for it. (在你必须付诸行动之前，你能做的职业探索是有限的)”可知，上文说如果对职业选择不确定也没关系，下文说职业探索时间有限，必须要付诸行动，D选项“You don’t have to have this figured out by dinnertime. (你不必非要在短时间内弄明白这件事)”承接上文，进一步说明不必急于弄清楚职业选择，用“don’t have to have this figured out by dinnertime”缓解焦虑，同时与下文“职业探索有限，需付诸行动”形成平衡，指出“既不能着急，也不要拖延”，逻辑通顺。故选D项。</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第三部分</w:t>
      </w:r>
      <w:r>
        <w:rPr>
          <w:rFonts w:hint="eastAsia" w:cs="Times New Roman"/>
          <w:b/>
          <w:color w:val="000000"/>
          <w:sz w:val="24"/>
          <w:lang w:eastAsia="zh-CN"/>
        </w:rPr>
        <w:t xml:space="preserve"> </w:t>
      </w:r>
      <w:r>
        <w:rPr>
          <w:rFonts w:hint="default" w:ascii="Times New Roman" w:hAnsi="Times New Roman" w:eastAsia="宋体" w:cs="Times New Roman"/>
          <w:b/>
          <w:color w:val="000000"/>
          <w:sz w:val="24"/>
        </w:rPr>
        <w:t>语言知识运用(共两节，满分30分)</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第一节(共15小题;每小题1分，满分15分)</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阅读下面短文，从每题所给的 A、B、C、D 四个选项中，选出最佳选项。</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When asked about my most inspiring travel experiences, I always recall the time when I travelled alone in Brazil. Specifically, I was waiting for the </w:t>
      </w:r>
      <w:r>
        <w:rPr>
          <w:rFonts w:hint="default" w:ascii="Times New Roman" w:hAnsi="Times New Roman" w:eastAsia="宋体" w:cs="Times New Roman"/>
          <w:color w:val="000000"/>
          <w:u w:val="single"/>
        </w:rPr>
        <w:t>____41____</w:t>
      </w:r>
      <w:r>
        <w:rPr>
          <w:rFonts w:hint="default" w:ascii="Times New Roman" w:hAnsi="Times New Roman" w:eastAsia="宋体" w:cs="Times New Roman"/>
          <w:color w:val="000000"/>
        </w:rPr>
        <w:t xml:space="preserve"> in Rio de Janeiro.</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I was new to the city and still pretty </w:t>
      </w:r>
      <w:r>
        <w:rPr>
          <w:rFonts w:hint="default" w:ascii="Times New Roman" w:hAnsi="Times New Roman" w:eastAsia="宋体" w:cs="Times New Roman"/>
          <w:color w:val="000000"/>
          <w:u w:val="single"/>
        </w:rPr>
        <w:t>____42____</w:t>
      </w:r>
      <w:r>
        <w:rPr>
          <w:rFonts w:hint="default" w:ascii="Times New Roman" w:hAnsi="Times New Roman" w:eastAsia="宋体" w:cs="Times New Roman"/>
          <w:color w:val="000000"/>
        </w:rPr>
        <w:t xml:space="preserve"> with the currency (货币), so I thought it a good idea to get the money ready before </w:t>
      </w:r>
      <w:r>
        <w:rPr>
          <w:rFonts w:hint="default" w:ascii="Times New Roman" w:hAnsi="Times New Roman" w:eastAsia="宋体" w:cs="Times New Roman"/>
          <w:color w:val="000000"/>
          <w:u w:val="single"/>
        </w:rPr>
        <w:t>____43____</w:t>
      </w:r>
      <w:r>
        <w:rPr>
          <w:rFonts w:hint="default" w:ascii="Times New Roman" w:hAnsi="Times New Roman" w:eastAsia="宋体" w:cs="Times New Roman"/>
          <w:color w:val="000000"/>
        </w:rPr>
        <w:t xml:space="preserve"> the bus. Out of the corner of my eye, I saw a man who was walking by completely stop in his </w:t>
      </w:r>
      <w:r>
        <w:rPr>
          <w:rFonts w:hint="default" w:ascii="Times New Roman" w:hAnsi="Times New Roman" w:eastAsia="宋体" w:cs="Times New Roman"/>
          <w:color w:val="000000"/>
          <w:u w:val="single"/>
        </w:rPr>
        <w:t>____44____</w:t>
      </w:r>
      <w:r>
        <w:rPr>
          <w:rFonts w:hint="default" w:ascii="Times New Roman" w:hAnsi="Times New Roman" w:eastAsia="宋体" w:cs="Times New Roman"/>
          <w:color w:val="000000"/>
        </w:rPr>
        <w:t xml:space="preserve">, look at my wallet, and then look at me like a hunter with his eye on the </w:t>
      </w:r>
      <w:r>
        <w:rPr>
          <w:rFonts w:hint="default" w:ascii="Times New Roman" w:hAnsi="Times New Roman" w:eastAsia="宋体" w:cs="Times New Roman"/>
          <w:color w:val="000000"/>
          <w:u w:val="single"/>
        </w:rPr>
        <w:t>____45____</w:t>
      </w:r>
      <w:r>
        <w:rPr>
          <w:rFonts w:hint="default" w:ascii="Times New Roman" w:hAnsi="Times New Roman" w:eastAsia="宋体" w:cs="Times New Roman"/>
          <w:color w:val="000000"/>
        </w:rPr>
        <w:t xml:space="preserve">. He’d been walking past me, but he suddenly turned and headed straight to my way. The bus wasn’t </w:t>
      </w:r>
      <w:r>
        <w:rPr>
          <w:rFonts w:hint="default" w:ascii="Times New Roman" w:hAnsi="Times New Roman" w:eastAsia="宋体" w:cs="Times New Roman"/>
          <w:color w:val="000000"/>
          <w:u w:val="single"/>
        </w:rPr>
        <w:t>____46____</w:t>
      </w:r>
      <w:r>
        <w:rPr>
          <w:rFonts w:hint="default" w:ascii="Times New Roman" w:hAnsi="Times New Roman" w:eastAsia="宋体" w:cs="Times New Roman"/>
          <w:color w:val="000000"/>
        </w:rPr>
        <w:t xml:space="preserve"> and there weren’t many people around, so I started quickly walking away, without any </w:t>
      </w:r>
      <w:r>
        <w:rPr>
          <w:rFonts w:hint="default" w:ascii="Times New Roman" w:hAnsi="Times New Roman" w:eastAsia="宋体" w:cs="Times New Roman"/>
          <w:color w:val="000000"/>
          <w:u w:val="single"/>
        </w:rPr>
        <w:t>____47____</w:t>
      </w:r>
      <w:r>
        <w:rPr>
          <w:rFonts w:hint="default" w:ascii="Times New Roman" w:hAnsi="Times New Roman" w:eastAsia="宋体" w:cs="Times New Roman"/>
          <w:color w:val="000000"/>
        </w:rPr>
        <w:t xml:space="preserve"> of where I would go.</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As I began to </w:t>
      </w:r>
      <w:r>
        <w:rPr>
          <w:rFonts w:hint="default" w:ascii="Times New Roman" w:hAnsi="Times New Roman" w:eastAsia="宋体" w:cs="Times New Roman"/>
          <w:color w:val="000000"/>
          <w:u w:val="single"/>
        </w:rPr>
        <w:t>____48____</w:t>
      </w:r>
      <w:r>
        <w:rPr>
          <w:rFonts w:hint="default" w:ascii="Times New Roman" w:hAnsi="Times New Roman" w:eastAsia="宋体" w:cs="Times New Roman"/>
          <w:color w:val="000000"/>
        </w:rPr>
        <w:t xml:space="preserve"> the man getting closer and closer, I saw a group of local women </w:t>
      </w:r>
      <w:r>
        <w:rPr>
          <w:rFonts w:hint="default" w:ascii="Times New Roman" w:hAnsi="Times New Roman" w:eastAsia="宋体" w:cs="Times New Roman"/>
          <w:color w:val="000000"/>
          <w:u w:val="single"/>
        </w:rPr>
        <w:t>____49____</w:t>
      </w:r>
      <w:r>
        <w:rPr>
          <w:rFonts w:hint="default" w:ascii="Times New Roman" w:hAnsi="Times New Roman" w:eastAsia="宋体" w:cs="Times New Roman"/>
          <w:color w:val="000000"/>
        </w:rPr>
        <w:t xml:space="preserve"> together. Without thinking, I rushed toward the group, </w:t>
      </w:r>
      <w:r>
        <w:rPr>
          <w:rFonts w:hint="default" w:ascii="Times New Roman" w:hAnsi="Times New Roman" w:eastAsia="宋体" w:cs="Times New Roman"/>
          <w:color w:val="000000"/>
          <w:u w:val="single"/>
        </w:rPr>
        <w:t>____50____</w:t>
      </w:r>
      <w:r>
        <w:rPr>
          <w:rFonts w:hint="default" w:ascii="Times New Roman" w:hAnsi="Times New Roman" w:eastAsia="宋体" w:cs="Times New Roman"/>
          <w:color w:val="000000"/>
        </w:rPr>
        <w:t xml:space="preserve"> trying to show them the fear in my eyes while making small gestures (手势) toward the man. No </w:t>
      </w:r>
      <w:r>
        <w:rPr>
          <w:rFonts w:hint="default" w:ascii="Times New Roman" w:hAnsi="Times New Roman" w:eastAsia="宋体" w:cs="Times New Roman"/>
          <w:color w:val="000000"/>
          <w:u w:val="single"/>
        </w:rPr>
        <w:t>____51____</w:t>
      </w:r>
      <w:r>
        <w:rPr>
          <w:rFonts w:hint="default" w:ascii="Times New Roman" w:hAnsi="Times New Roman" w:eastAsia="宋体" w:cs="Times New Roman"/>
          <w:color w:val="000000"/>
        </w:rPr>
        <w:t xml:space="preserve"> were needed. The women pulled me into their circle and continued talking, </w:t>
      </w:r>
      <w:r>
        <w:rPr>
          <w:rFonts w:hint="default" w:ascii="Times New Roman" w:hAnsi="Times New Roman" w:eastAsia="宋体" w:cs="Times New Roman"/>
          <w:color w:val="000000"/>
          <w:u w:val="single"/>
        </w:rPr>
        <w:t>____52____</w:t>
      </w:r>
      <w:r>
        <w:rPr>
          <w:rFonts w:hint="default" w:ascii="Times New Roman" w:hAnsi="Times New Roman" w:eastAsia="宋体" w:cs="Times New Roman"/>
          <w:color w:val="000000"/>
        </w:rPr>
        <w:t xml:space="preserve"> like I was one of their friends. Looking out from the </w:t>
      </w:r>
      <w:r>
        <w:rPr>
          <w:rFonts w:hint="default" w:ascii="Times New Roman" w:hAnsi="Times New Roman" w:eastAsia="宋体" w:cs="Times New Roman"/>
          <w:color w:val="000000"/>
          <w:u w:val="single"/>
        </w:rPr>
        <w:t>____53____</w:t>
      </w:r>
      <w:r>
        <w:rPr>
          <w:rFonts w:hint="default" w:ascii="Times New Roman" w:hAnsi="Times New Roman" w:eastAsia="宋体" w:cs="Times New Roman"/>
          <w:color w:val="000000"/>
        </w:rPr>
        <w:t xml:space="preserve"> of the group, I saw the man walk away.</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It was one of my most </w:t>
      </w:r>
      <w:r>
        <w:rPr>
          <w:rFonts w:hint="default" w:ascii="Times New Roman" w:hAnsi="Times New Roman" w:eastAsia="宋体" w:cs="Times New Roman"/>
          <w:color w:val="000000"/>
          <w:u w:val="single"/>
        </w:rPr>
        <w:t>____54____</w:t>
      </w:r>
      <w:r>
        <w:rPr>
          <w:rFonts w:hint="default" w:ascii="Times New Roman" w:hAnsi="Times New Roman" w:eastAsia="宋体" w:cs="Times New Roman"/>
          <w:color w:val="000000"/>
        </w:rPr>
        <w:t xml:space="preserve"> travel experiences, but as with many memorable stories, it was also a beautiful </w:t>
      </w:r>
      <w:r>
        <w:rPr>
          <w:rFonts w:hint="default" w:ascii="Times New Roman" w:hAnsi="Times New Roman" w:eastAsia="宋体" w:cs="Times New Roman"/>
          <w:color w:val="000000"/>
          <w:u w:val="single"/>
        </w:rPr>
        <w:t>____55____</w:t>
      </w:r>
      <w:r>
        <w:rPr>
          <w:rFonts w:hint="default" w:ascii="Times New Roman" w:hAnsi="Times New Roman" w:eastAsia="宋体" w:cs="Times New Roman"/>
          <w:color w:val="000000"/>
        </w:rPr>
        <w:t xml:space="preserve"> of the kindness of strangers, no matter what our nationality or race is.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41. A. bus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trip</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train</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moment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42. A. pleased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patient</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satisfied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unfamiliar</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43. A. leaving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boarding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checking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spotting</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44. A. races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fields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tracks</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searches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45. A. award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weapon</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target</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enemy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46. A. on time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in sight</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on duty</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in need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47. A. clue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sign</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doubt</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mood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48. A. awake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panic</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fight</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withdraw</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49. A. driven</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thrown</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gathered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addressed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50. A. excitedly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definitely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absolutely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desperately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51. A. lines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plans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hands</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words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52</w:t>
      </w:r>
      <w:r>
        <w:rPr>
          <w:rFonts w:hint="eastAsia" w:cs="Times New Roman"/>
          <w:color w:val="000000"/>
          <w:lang w:eastAsia="zh-CN"/>
        </w:rPr>
        <w:t>.</w:t>
      </w:r>
      <w:r>
        <w:rPr>
          <w:rFonts w:hint="default" w:ascii="Times New Roman" w:hAnsi="Times New Roman" w:eastAsia="宋体" w:cs="Times New Roman"/>
          <w:color w:val="000000"/>
        </w:rPr>
        <w:t xml:space="preserve"> A. acting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replying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hugging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serving</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53. A. tip</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number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safety</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unity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54. A. scary</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random</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cheerful</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virtual</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55. A. booster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informer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recorder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reminder</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41. A    42. D    43. B    44. C    45. C    46. B    47. A    48. B    49. C    50. D    51. D    52. A    53. C    54. A    55. D</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【导语】本文是一篇记叙文。文章主要讲述了作者在巴西独自旅行时的一次惊险经历以及陌生人给予的善意帮助。</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【41题详解】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考查名词词义辨析。句意：具体来说，我当时在里约热内卢等公交车。A. bus公交车；B. trip旅行；C. train火车；D. moment时刻。根据后文“I thought it a good idea to get the money ready before ______ the bus”可知，此处指作者在等公交车。故选A。</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【42题详解】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考查形容词词义辨析。句意：我对这个城市还很陌生，对货币也不太熟悉，所以我想在上车前把钱准备好是个好主意。A. pleased高兴的；B. patient耐心的；C. satisfied满意的；D. unfamiliar不熟悉的。根据上文“I was new to the city and still pretty”和下文“with the currency (货币)”可知，刚到陌生城市，对货币“不熟悉”。故选D。</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【43题详解】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考查动词词义辨析。句意同上。A. leaving离开；B. boarding上车；C. checking检查；D. spotting发现。根据前文“I thought it a good idea to get the money ready before”和后文“the bus”可知，此处指上车前准备好钱，应用board。故选B。</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【44题详解】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考查名词词义辨析。句意：我眼角余光看到一个人从我身边走过，突然停下脚步，看着我的钱包，然后又像猎人盯着猎物一样看着我。A. races比赛；B. fields田野；C. tracks脚步，踪迹；D. searches搜索。根据上文“I saw a man who was walking by completely stop in his”可知，此处指一个人突然停下脚步。故选C。</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【45题详解】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考查名词词义辨析。句意同上。A. award奖励；B. weapon武器；C. target目标；D. enemy敌人。根据上文“look at my wallet, and then look at me like a hunter with his eye on the”可知，这个人像猎人盯着猎物一样看着作者，即把作者当成了目标。故选C。</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【46题详解】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考查固定短语辨析。句意：公交车还没来，周围人也不多，所以我开始快速走开，没有线索要去哪里。A. on time按时；B. in sight看得见；C. on duty值班；D. in need需要。根据后文“and there weren’t many people around, so I started quickly walking away”可知，公交车还没来，所以作者觉得被人盯上后开始快速走开。故选B。</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【47题详解】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考查名词词义辨析。句意同上。A. clue线索；B. sign标志；C. doubt怀疑；D. mood情绪。根据上文“so I started quickly walking away, without any”和下文“of where I would go”可知，作者为了躲避被盯，快速走开，不知道要去哪里，即没有任何线索。故选A。</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【48题详解】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考查动词词义辨析。句意：那个男人越来越近，我开始恐慌，这时我看到一群当地妇女聚集在一起。A. awake唤醒；B. panic恐慌；C. fight战斗；D. withdraw撤退。根据后文“the man getting closer and closer”和“trying to show them the fear in my eyes”可知，那个人越来越近，所以作者开始恐慌。故选B。</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【49题详解】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考查动词词义辨析。句意同上。A. driven驾驶；B. thrown扔；C. gathered聚集；D. addressed演讲。根据后文“Without thinking, I rushed toward the group”可知，一群当地妇女聚在一起。故选C。</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【50题详解】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考查副词词义辨析。句意：我想都没想就冲向那群人，拼命地向她们展示我眼中的恐惧，同时朝向那个男人，做些小手势。A. excitedly激动地；B. definitely肯定地；C. absolutely绝对地；D. desperately拼命地。根据后文“trying to show them the fear in my eyes”可知，作者处于被追赶的恐惧中，“拼命地”向他人求救。故选D。</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【51题详解】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考查名词词义辨析。句意：不用说话。A. lines线；B. plans计划；C. hands手；D. words话语。根据前文“trying to show them the fear in my eyes while making small gestures (手势) toward the man”和后文“The women pulled me into their circle and continued talking”可知， 作者没说话，仅靠手势就获得帮助，即“无需话语”。故选D。</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【52题详解】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考查动词词义辨析。句意：女人们把我拉进她们</w:t>
      </w:r>
      <w:r>
        <w:rPr>
          <w:rFonts w:hint="default" w:ascii="Times New Roman" w:hAnsi="Times New Roman" w:eastAsia="宋体" w:cs="Times New Roman"/>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hint="default" w:ascii="Times New Roman" w:hAnsi="Times New Roman" w:eastAsia="宋体" w:cs="Times New Roman"/>
          <w:color w:val="000000"/>
        </w:rPr>
        <w:t>圈子，继续交谈，表现得就像我是她们的朋友之一。A. acting表现；B. replying回答；C. hugging拥抱；D. serving服务。根据后文“like I was one of their friends”可知，她们拉作者入圈、继续聊天，“表现”得如同朋友。故选A。</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【53题详解】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考查名词词义辨析。句意：从人群的安全之处往外看，我看到那个男人走开了。A. tip建议；B. number数字；C. safety安全；D. unity团结。根据上文“The women pulled me into their circle”和下文“of the group”可知，妇女们把作者拉进她们的圈子，即处于人群的安全中。故选C。</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【54题详解】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考查形容词词义辨析。句意：这是我最可怕的旅行经历之一，但就像许多难忘的故事一样，它也是陌生人善意的一个美丽提醒，无论我们的国籍或种族是什么。A. scary可怕的；B. random随机的；C. cheerful高兴的；D. virtual虚拟的。根据上文“As I began to ______ the man getting closer and closer”可知，作者被一个人跟踪，这是作者最可怕的旅行经历之一。故选A。</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【55题详解】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考查名词词义辨析。句意同上。A. booster助推器；B. informer告密者；C. recorder记录器；D. reminder提醒物。根据后文“of the kindness of strangers”可知，这次经历提醒了作者陌生人的善意。故选D。</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第二节(共10小题;每小题1.5分，满分15分)</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阅读下面材料，在空白处填入 1 个适当的单词或括号内单词的正确形式。</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The ancient proverb “Plants, trees and forests are a nation’s wealth” originates </w:t>
      </w:r>
      <w:r>
        <w:rPr>
          <w:rFonts w:hint="default" w:ascii="Times New Roman" w:hAnsi="Times New Roman" w:eastAsia="宋体" w:cs="Times New Roman"/>
          <w:color w:val="000000"/>
          <w:u w:val="single"/>
        </w:rPr>
        <w:t>____56____</w:t>
      </w:r>
      <w:r>
        <w:rPr>
          <w:rFonts w:hint="default" w:ascii="Times New Roman" w:hAnsi="Times New Roman" w:eastAsia="宋体" w:cs="Times New Roman"/>
          <w:color w:val="000000"/>
        </w:rPr>
        <w:t xml:space="preserve"> the classic text Guan Zi, written by philosopher andstatesman Guan Zhong some 2,700 years ago. It expresses the idea that a good ecological environment has both economic and social value.</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China </w:t>
      </w:r>
      <w:r>
        <w:rPr>
          <w:rFonts w:hint="default" w:ascii="Times New Roman" w:hAnsi="Times New Roman" w:eastAsia="宋体" w:cs="Times New Roman"/>
          <w:color w:val="000000"/>
          <w:u w:val="single"/>
        </w:rPr>
        <w:t>____57____</w:t>
      </w:r>
      <w:r>
        <w:rPr>
          <w:rFonts w:hint="default" w:ascii="Times New Roman" w:hAnsi="Times New Roman" w:eastAsia="宋体" w:cs="Times New Roman"/>
          <w:color w:val="000000"/>
        </w:rPr>
        <w:t xml:space="preserve"> (put) significant efforts to advance an ecological civilization so far. The belief that “green is gold” reflects the </w:t>
      </w:r>
      <w:r>
        <w:rPr>
          <w:rFonts w:hint="default" w:ascii="Times New Roman" w:hAnsi="Times New Roman" w:eastAsia="宋体" w:cs="Times New Roman"/>
          <w:color w:val="000000"/>
          <w:u w:val="single"/>
        </w:rPr>
        <w:t>____58____</w:t>
      </w:r>
      <w:r>
        <w:rPr>
          <w:rFonts w:hint="default" w:ascii="Times New Roman" w:hAnsi="Times New Roman" w:eastAsia="宋体" w:cs="Times New Roman"/>
          <w:color w:val="000000"/>
        </w:rPr>
        <w:t xml:space="preserve"> (share) understanding that prioritizing environmental harmony is crucial for both nature and humanity.</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Take Yucun Village in Zhejiang for example. Once a major limestone-mining (石灰石开采) area, the village has transformed </w:t>
      </w:r>
      <w:r>
        <w:rPr>
          <w:rFonts w:hint="default" w:ascii="Times New Roman" w:hAnsi="Times New Roman" w:eastAsia="宋体" w:cs="Times New Roman"/>
          <w:color w:val="000000"/>
          <w:u w:val="single"/>
        </w:rPr>
        <w:t>____59____</w:t>
      </w:r>
      <w:r>
        <w:rPr>
          <w:rFonts w:hint="default" w:ascii="Times New Roman" w:hAnsi="Times New Roman" w:eastAsia="宋体" w:cs="Times New Roman"/>
          <w:color w:val="000000"/>
        </w:rPr>
        <w:t xml:space="preserve"> (it) into a picturesque community featuring a sea of bamboo, becoming a popular tourist destination. Youyu County in Shanxi, </w:t>
      </w:r>
      <w:r>
        <w:rPr>
          <w:rFonts w:hint="default" w:ascii="Times New Roman" w:hAnsi="Times New Roman" w:eastAsia="宋体" w:cs="Times New Roman"/>
          <w:color w:val="000000"/>
          <w:u w:val="single"/>
        </w:rPr>
        <w:t>____60____</w:t>
      </w:r>
      <w:r>
        <w:rPr>
          <w:rFonts w:hint="default" w:ascii="Times New Roman" w:hAnsi="Times New Roman" w:eastAsia="宋体" w:cs="Times New Roman"/>
          <w:color w:val="000000"/>
        </w:rPr>
        <w:t xml:space="preserve"> once suffered from droughts, has witnessed a sharp increase in forest coverage, rising </w:t>
      </w:r>
      <w:r>
        <w:rPr>
          <w:rFonts w:hint="default" w:ascii="Times New Roman" w:hAnsi="Times New Roman" w:eastAsia="宋体" w:cs="Times New Roman"/>
          <w:color w:val="000000"/>
          <w:u w:val="single"/>
        </w:rPr>
        <w:t>____61____</w:t>
      </w:r>
      <w:r>
        <w:rPr>
          <w:rFonts w:hint="default" w:ascii="Times New Roman" w:hAnsi="Times New Roman" w:eastAsia="宋体" w:cs="Times New Roman"/>
          <w:color w:val="000000"/>
        </w:rPr>
        <w:t xml:space="preserve"> (violent) from less than 0.3 percent 70 years ago to 57 percent now. The once poor land is now a lush oasis(绿洲), with an eco-farm and agro-tourism </w:t>
      </w:r>
      <w:r>
        <w:rPr>
          <w:rFonts w:hint="default" w:ascii="Times New Roman" w:hAnsi="Times New Roman" w:eastAsia="宋体" w:cs="Times New Roman"/>
          <w:color w:val="000000"/>
          <w:u w:val="single"/>
        </w:rPr>
        <w:t>____62____</w:t>
      </w:r>
      <w:r>
        <w:rPr>
          <w:rFonts w:hint="default" w:ascii="Times New Roman" w:hAnsi="Times New Roman" w:eastAsia="宋体" w:cs="Times New Roman"/>
          <w:color w:val="000000"/>
        </w:rPr>
        <w:t xml:space="preserve"> (emerge) as major sources of local income.</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u w:val="single"/>
        </w:rPr>
        <w:t>____63____</w:t>
      </w:r>
      <w:r>
        <w:rPr>
          <w:rFonts w:hint="default" w:ascii="Times New Roman" w:hAnsi="Times New Roman" w:eastAsia="宋体" w:cs="Times New Roman"/>
          <w:color w:val="000000"/>
        </w:rPr>
        <w:t xml:space="preserve"> (harmonize) the preservation and restoration of ecosystems in various landscapes, the Chinese Government has launched the Shan-Shui Initiative. Under </w:t>
      </w:r>
      <w:r>
        <w:rPr>
          <w:rFonts w:hint="default" w:ascii="Times New Roman" w:hAnsi="Times New Roman" w:eastAsia="宋体" w:cs="Times New Roman"/>
          <w:color w:val="000000"/>
          <w:u w:val="single"/>
        </w:rPr>
        <w:t>____64____</w:t>
      </w:r>
      <w:r>
        <w:rPr>
          <w:rFonts w:hint="default" w:ascii="Times New Roman" w:hAnsi="Times New Roman" w:eastAsia="宋体" w:cs="Times New Roman"/>
          <w:color w:val="000000"/>
        </w:rPr>
        <w:t xml:space="preserve"> initiative, dozens of large-scale projects have been carried out. The efforts to translate these environmental benefits into a solid </w:t>
      </w:r>
      <w:r>
        <w:rPr>
          <w:rFonts w:hint="default" w:ascii="Times New Roman" w:hAnsi="Times New Roman" w:eastAsia="宋体" w:cs="Times New Roman"/>
          <w:color w:val="000000"/>
          <w:u w:val="single"/>
        </w:rPr>
        <w:t>____65____</w:t>
      </w:r>
      <w:r>
        <w:rPr>
          <w:rFonts w:hint="default" w:ascii="Times New Roman" w:hAnsi="Times New Roman" w:eastAsia="宋体" w:cs="Times New Roman"/>
          <w:color w:val="000000"/>
        </w:rPr>
        <w:t xml:space="preserve"> (found) for ecological agriculture, industry and tourism continue to be a priority throughout China.</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 xml:space="preserve">56. from    57. has put    58. shared    59. itself    60. which    </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61. violently    62. emerging    63. To harmonize    64. the    65. foundation</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【导语】本文是一篇说明文。主要介绍中国传承生态理念，推进生态文明建设，以多地转型案例展现生态保护的显著成效。</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【56题详解】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考查介词。句意：“山林树木，国之宝也”这句古老的谚语源自约2700年前政治家、思想家管仲所著的典籍《管子》。此处为固定搭配originate from，意为“起源于”，用介词from。故填from。</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【57题详解】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考查动词时态和主谓一致。句意：到目前为止，中国已投入大量精力推进生态文明建设。根据时间状语so far可知，此处用现在完成时，主语China为第三人称单数，所以谓语动词用has put。故填has put。</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【58题详解】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形容词。句意：“绿水青山就是金山银山”的理念，体现了人们的共识——优先实现环境和谐对自然和人类都至关重要。此处修饰名词understanding，用share的形容词形式shared，意为“共同的，共享的”。故填shared。</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【59题详解】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考查代词。句意：曾经的石灰石开采大村，如今已摇身一变，成为翠竹连绵的美丽乡村，成了热门旅游目的地。此处指代主语the village自身，用反身代词itself。故填itself。</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【60题详解】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考查定语从句。句意：曾经饱受干旱困扰的山西右玉县，森林覆盖率大幅提升，从70年前的不足0.3%飙升至如今的57%。此处引导非限制性定语从句，先行词为Youyu County in Shanxi，指物，在从句中作主语，用关系代词which。故填which。</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【61题详解】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考查副词。句意：曾经饱受干旱困扰的山西右玉县，森林覆盖率大幅提升，从70年前的不足0.3%飙升至如今的57%。此处修饰动词rising，用violent的副词形式violently，意为“急剧地”。故填violently。</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【62题详解】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考查非谓语动词。句意：这片曾经贫瘠的土地如今已是郁郁葱葱的绿洲，生态农场和乡村旅游已成为当地的主要收入来源。此处为with的复合结构，宾语an eco-farm and agro-tourism与emerge之间为主动关系，用现在分词emerging作宾补。故填emerging。</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【63题详解】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考查非谓语动词。句意：为了协调各类地貌的生态系统保护与修复工作，中国政府启动了山水林田湖草沙一体化保护和修复工程。此处为非谓语动词作状语，结合句意，此处表示目的，所以此处使用不定式形式to harmonize作目的状语，位于句首，首字母大写。故填To harmonize。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【64题详解】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考查冠词。句意：在该工程的推动下，数十个大型项目已顺利实施。此处特指前面提到的the Shan-Shui Initiative，用定冠词the。故填the。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【65题详解】</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名词。句意：全国范围内，持续将生态优势转化为生态农业、生态工业和生态旅游的坚实基础，仍是一项重点工作。此处位于形容词solid之后，用found的名词形式foundation，意为“基础”，为可数名词单数。故填foundation。</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第四部分</w:t>
      </w:r>
      <w:r>
        <w:rPr>
          <w:rFonts w:hint="eastAsia" w:cs="Times New Roman"/>
          <w:b/>
          <w:color w:val="000000"/>
          <w:sz w:val="24"/>
          <w:lang w:eastAsia="zh-CN"/>
        </w:rPr>
        <w:t xml:space="preserve"> </w:t>
      </w:r>
      <w:r>
        <w:rPr>
          <w:rFonts w:hint="default" w:ascii="Times New Roman" w:hAnsi="Times New Roman" w:eastAsia="宋体" w:cs="Times New Roman"/>
          <w:b/>
          <w:color w:val="000000"/>
          <w:sz w:val="24"/>
        </w:rPr>
        <w:t>写作(共两节，满分40分)</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第一节(满分15分)</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66. 假定你是校英语俱乐部负责人，俱乐部将于下周举办主题为 How to Keep Mentally Healthy的讲座。请你写一则通知，内容包括：</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1.讲座时间、地点；</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2.讲座目的及内容；</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3.呼吁参加。</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注意：1.写作词数应为80个左右；</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2.请按如下格式在答题卡的相应位置作答。</w:t>
      </w:r>
    </w:p>
    <w:p>
      <w:pPr>
        <w:keepNext w:val="0"/>
        <w:keepLines w:val="0"/>
        <w:pageBreakBefore w:val="0"/>
        <w:widowControl w:val="0"/>
        <w:kinsoku/>
        <w:wordWrap/>
        <w:overflowPunct/>
        <w:topLinePunct w:val="0"/>
        <w:autoSpaceDE/>
        <w:autoSpaceDN/>
        <w:bidi w:val="0"/>
        <w:adjustRightInd/>
        <w:snapToGrid/>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NOTICE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Dear schoolmates,</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60" w:lineRule="auto"/>
        <w:jc w:val="righ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English Club</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One possible version:</w:t>
      </w:r>
    </w:p>
    <w:p>
      <w:pPr>
        <w:keepNext w:val="0"/>
        <w:keepLines w:val="0"/>
        <w:pageBreakBefore w:val="0"/>
        <w:widowControl w:val="0"/>
        <w:kinsoku/>
        <w:wordWrap/>
        <w:overflowPunct/>
        <w:topLinePunct w:val="0"/>
        <w:autoSpaceDE/>
        <w:autoSpaceDN/>
        <w:bidi w:val="0"/>
        <w:adjustRightInd/>
        <w:snapToGrid/>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NOTICE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Dear schoolmates,</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Out of concern for students’ mental health, our school will invite a famous psychologist to deliver a lecture with the theme of How to Keep Mentally Healthy. It’s to be given in the school hall from 2:00 to 5:00 next Friday afternoon. The lecturer will talk about the definition and criteria of mental health as well as approaches to improving it. When the lecture is over, we’ll be given twenty minutes to interact with the expert. Therefore, don’t forget to prepare the questions you want to consult with the expert in advance!</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lecture will surely benefit each of us students, so please attend on time!</w:t>
      </w:r>
    </w:p>
    <w:p>
      <w:pPr>
        <w:keepNext w:val="0"/>
        <w:keepLines w:val="0"/>
        <w:pageBreakBefore w:val="0"/>
        <w:widowControl w:val="0"/>
        <w:kinsoku/>
        <w:wordWrap/>
        <w:overflowPunct/>
        <w:topLinePunct w:val="0"/>
        <w:autoSpaceDE/>
        <w:autoSpaceDN/>
        <w:bidi w:val="0"/>
        <w:adjustRightInd/>
        <w:snapToGrid/>
        <w:spacing w:line="360" w:lineRule="auto"/>
        <w:jc w:val="righ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English Club</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【导语】本篇书面表达属于应用文。要求考生写一则关于How to Keep Mentally Healthy讲座的通知。</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【详解】1.词汇积累</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主题：theme→topic</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著名的：famous→well-known</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演讲：lecture→speech</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提前：in advance→ahead of time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2.句式拓展</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简单句变复合句</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原句：Out of concern for students’ mental health, our school will invite a famous psychologist to deliver a lecture with the theme of How to Keep Mentally Healthy.</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拓展句：Out of concern for students’ mental health, our school will invite a famous psychologist to deliver a lecture, whose theme is How to Keep Mentally Healthy.</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【点睛】[高分句型1] When the lecture is over, we’ll be given twenty minutes to interact with the expert. (运用了when引导时间状语从句)</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[高分句型2] Therefore, don’t forget to prepare the questions you want to consult with the expert in advance! (运用了省略关系词的定语从句)</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w:t>
      </w:r>
      <w:r>
        <w:rPr>
          <w:rFonts w:hint="eastAsia" w:cs="Times New Roman"/>
          <w:b/>
          <w:color w:val="000000"/>
          <w:sz w:val="24"/>
          <w:lang w:eastAsia="zh-CN"/>
        </w:rPr>
        <w:t xml:space="preserve"> </w:t>
      </w:r>
      <w:r>
        <w:rPr>
          <w:rFonts w:hint="default" w:ascii="Times New Roman" w:hAnsi="Times New Roman" w:eastAsia="宋体" w:cs="Times New Roman"/>
          <w:b/>
          <w:color w:val="000000"/>
          <w:sz w:val="24"/>
        </w:rPr>
        <w:t>书面表达(满分25分)</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67. 阅读下面材料，根据其内容和所给段落开头语续写两段，使之构成一篇完整的短文。</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ancient oak tree in the school courtyard served as the traditional “memories bank”. On the final day of senior year, students gathered to bury time capsules - letters to their future selves. Mia stood among them, clutching her sealed envelope with a heavy heart. Unlike others filled with hopes and dreams, hers contained a painful confession (忏悔) she had carried for three long years.</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Her mind flashed back to the science lab, where her curiosity had led to disaster. Reaching for the school’s antique microscope, she accidentally knocked it from the table. It broke into two parts. She quickly picked them up and put them together. At this moment, the door opened revealing Ben, a quiet classmate, with Mr. Davies behind him. Ben came to fetch the microscope for an experiment. Hardly had he touched the microscope when it split into two parts.</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To Mia’s astonishment, Ben quietly claimed responsibility. “I was moving it and it slipped,” he murmured, accepting the teacher’s disappointment that should have been hers. Mia watched in guilty silence as he bore the blame she deserved.</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Now</w:t>
      </w:r>
      <w:r>
        <w:rPr>
          <w:rFonts w:hint="eastAsia" w:cs="Times New Roman"/>
          <w:color w:val="000000"/>
          <w:lang w:val="en-US" w:eastAsia="zh-CN"/>
        </w:rPr>
        <w:t>,</w:t>
      </w:r>
      <w:r>
        <w:rPr>
          <w:rFonts w:hint="default" w:ascii="Times New Roman" w:hAnsi="Times New Roman" w:eastAsia="宋体" w:cs="Times New Roman"/>
          <w:color w:val="000000"/>
        </w:rPr>
        <w:t xml:space="preserve"> watching Ben place his own letter in the hole and offer her a sad smile, Mia held the envelope tightly in her hand. The breeze rustled the oak leaves like whispering voices. She looked from the freshly dug earth to Ben’s figure, wondering if burying her truth was truly how she wanted to end her high school story.</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注意：1. 续写词数应为150词左右；2. 请按如下格式在答题卡的相应位置作答。</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i/>
          <w:color w:val="000000"/>
        </w:rPr>
        <w:t xml:space="preserve">Just as the dirt was about to cover the capsules, Mia suddenly stepped forward. </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i/>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i/>
          <w:color w:val="000000"/>
        </w:rPr>
        <w:t xml:space="preserve">After telling the truth, Mia felt a light tap on her shoulder. </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 xml:space="preserve">    Just as the dirt was about to cover the capsules, Mia suddenly stepped forward. She raised her hand to stop the others, her eyes fixed on Ben. With a shaky voice, she told the story of the science lab incident—how she’d knocked over the antique microscope, how Ben had silently taken the blame, and the guilt that had haunted her ever since. As she spoke, her gaze never left Ben’s, and tears glistened in her eyes. The courtyard grew quiet, with only the rustle of oak leaves accompanying her words.</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    After telling the truth, Mia felt a light tap on her shoulder. She turned to see Ben, his previous sadness replaced by a calm expression. “I’ve waited three years to hear you say that,” he said softly. Mia felt the weight in her chest lift instantly, a wave of relief washing over her. She smiled back at Ben, then bent down to place her envelope into the hole—no longer carrying regret, but the peace of finally telling the truth.</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【导语】本文以校园橡树“记忆银行”埋时光胶囊为线索展开，讲述了Mia在毕业埋胶囊时，坦白三年前碰坏显微镜、让Ben担责的往事，最终获得释然与Ben的谅解的故事。</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【详解】 1. 段落续写： ①由第一段首句内容“就在泥土即将覆盖胶囊时，Mia突然走上前。”可知，第一段可描写Mia拦住了众人，攥着藏有忏悔的信封，内心沉重，向Ben坦白，并回忆实验室碰坏显微镜、本默默担责的事，这三年Mia一直心存内疚。</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②由第二段首句内容“说出真相后，Mia感到肩膀被轻轻拍了一下。”可知，第二段可描写Ben对Mia的道歉的回应，Ben原谅了Mia，Mia最终释怀。</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 续写线索： Mia抬手拦人—— 目光锁定Ben—— Mia讲述实验室事件 —— Ben原谅Mia —— Mia释然放信</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3.词汇激活</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 行为类</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 ① 举起：raise/ put up</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 ② 凝视： gaze/ stare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 ③ 弯腰： bend/ stoop</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 情绪类</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 ① 内疚： guilt/ remorse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 ② 如释重负： relief/ comfort /solace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【点睛】【高分句型1】With a shaky voice, she told the story of the science lab incident—how she’d knocked over the antique microscope, how Ben had silently taken the blame, and the guilt that had haunted her ever since.(运用了that引导的定语从句) </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【高分句型2】Mia felt the weight in her chest lift instantly, a wave of relief washing over her. (运用了独立主格结构)</w:t>
      </w:r>
    </w:p>
    <w:sectPr>
      <w:headerReference r:id="rId3" w:type="default"/>
      <w:footerReference r:id="rId4"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sz w:val="20"/>
      </w:rPr>
    </w:pPr>
    <w:r>
      <w:rPr>
        <w:sz w:val="20"/>
      </w:rPr>
      <w:t>网络整理资源，建议教师试做无误后参考使用！</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710601A"/>
    <w:rsid w:val="35F93D1E"/>
    <w:rsid w:val="38274566"/>
    <w:rsid w:val="4163145E"/>
    <w:rsid w:val="4A5B22A8"/>
    <w:rsid w:val="4A72715F"/>
    <w:rsid w:val="5D963D64"/>
    <w:rsid w:val="77E00FBB"/>
    <w:rsid w:val="7B3B12A6"/>
    <w:rsid w:val="7DF71A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paragraph" w:styleId="2">
    <w:name w:val="heading 2"/>
    <w:basedOn w:val="1"/>
    <w:next w:val="1"/>
    <w:semiHidden/>
    <w:unhideWhenUsed/>
    <w:qFormat/>
    <w:uiPriority w:val="9"/>
    <w:pPr>
      <w:keepNext/>
      <w:keepLines/>
      <w:spacing w:before="260" w:after="260" w:line="416" w:lineRule="atLeast"/>
    </w:pPr>
    <w:rPr>
      <w:rFonts w:asciiTheme="majorHAnsi" w:hAnsiTheme="majorHAnsi" w:eastAsiaTheme="majorEastAsia" w:cstheme="majorBidi"/>
      <w:b/>
      <w:bCs/>
      <w:sz w:val="32"/>
      <w:szCs w:val="32"/>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8">
    <w:name w:val="页眉 Char"/>
    <w:basedOn w:val="5"/>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paragraph" w:customStyle="1" w:styleId="11">
    <w:name w:val="第二节中文"/>
    <w:basedOn w:val="12"/>
    <w:qFormat/>
    <w:uiPriority w:val="0"/>
    <w:pPr>
      <w:keepNext w:val="0"/>
      <w:tabs>
        <w:tab w:val="left" w:pos="630"/>
        <w:tab w:val="left" w:pos="3360"/>
        <w:tab w:val="left" w:pos="5880"/>
      </w:tabs>
      <w:spacing w:line="320" w:lineRule="exact"/>
      <w:ind w:left="0" w:firstLine="480" w:firstLineChars="200"/>
      <w:outlineLvl w:val="2"/>
    </w:pPr>
    <w:rPr>
      <w:rFonts w:ascii="Times New Roman" w:hAnsi="Times New Roman" w:eastAsia="方正黑体_GBK"/>
      <w:color w:val="000000" w:themeColor="text1"/>
      <w:sz w:val="24"/>
      <w:szCs w:val="24"/>
      <w14:textFill>
        <w14:solidFill>
          <w14:schemeClr w14:val="tx1"/>
        </w14:solidFill>
      </w14:textFill>
    </w:rPr>
  </w:style>
  <w:style w:type="paragraph" w:customStyle="1" w:styleId="12">
    <w:name w:val="1试题-三级标题10-12"/>
    <w:basedOn w:val="2"/>
    <w:qFormat/>
    <w:uiPriority w:val="0"/>
    <w:pPr>
      <w:keepLines w:val="0"/>
      <w:spacing w:before="0" w:after="0" w:line="360" w:lineRule="exact"/>
      <w:ind w:left="425" w:firstLine="0" w:firstLineChars="0"/>
      <w:outlineLvl w:val="9"/>
    </w:pPr>
    <w:rPr>
      <w:rFonts w:ascii="黑体" w:hAnsi="黑体" w:eastAsia="黑体" w:cs="Times New Roman"/>
      <w:b w:val="0"/>
      <w:sz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wmf"/><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Company>优点教育</Company>
  <Pages>25</Pages>
  <Words>14057</Words>
  <Characters>39146</Characters>
  <Lines>0</Lines>
  <Paragraphs>0</Paragraphs>
  <TotalTime>9</TotalTime>
  <ScaleCrop>false</ScaleCrop>
  <LinksUpToDate>false</LinksUpToDate>
  <CharactersWithSpaces>45239</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2026-01-27T00:01:00Z</dcterms:created>
  <dc:creator>优点英语编辑部VIP</dc:creator>
  <cp:lastModifiedBy>Administrator</cp:lastModifiedBy>
  <dcterms:modified xsi:type="dcterms:W3CDTF">2026-02-03T08:41:39Z</dcterms:modified>
  <dc:title>优点英语整理</dc:titl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eyJoZGlkIjoiNWFkODcyZjMyMGQ5ZjI3YWNmY2I2MjUyNzNhNWI3NTUiLCJ1c2VySWQiOiIxNjk1ODIxNDgwIn0=</vt:lpwstr>
  </property>
  <property fmtid="{D5CDD505-2E9C-101B-9397-08002B2CF9AE}" pid="3" name="KSOProductBuildVer">
    <vt:lpwstr>2052-11.8.2.7978</vt:lpwstr>
  </property>
  <property fmtid="{D5CDD505-2E9C-101B-9397-08002B2CF9AE}" pid="4" name="ICV">
    <vt:lpwstr>398A18EB04E34C0692BF9FC7F95C373B_12</vt:lpwstr>
  </property>
</Properties>
</file>