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7CC">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10769600</wp:posOffset>
            </wp:positionV>
            <wp:extent cx="279400" cy="330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279400" cy="3302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11658600</wp:posOffset>
            </wp:positionH>
            <wp:positionV relativeFrom="topMargin">
              <wp:posOffset>12331700</wp:posOffset>
            </wp:positionV>
            <wp:extent cx="431800" cy="393700"/>
            <wp:effectExtent l="0" t="0" r="0" b="0"/>
            <wp:wrapNone/>
            <wp:docPr id="100005" name="图片 100005"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i9ql7N8zO6vNAx1ODbqMbQ=="/>
                    <pic:cNvPicPr>
                      <a:picLocks noChangeAspect="1"/>
                    </pic:cNvPicPr>
                  </pic:nvPicPr>
                  <pic:blipFill>
                    <a:blip r:embed="rId6"/>
                    <a:stretch>
                      <a:fillRect/>
                    </a:stretch>
                  </pic:blipFill>
                  <pic:spPr>
                    <a:xfrm>
                      <a:off x="0" y="0"/>
                      <a:ext cx="431800" cy="393700"/>
                    </a:xfrm>
                    <a:prstGeom prst="rect">
                      <a:avLst/>
                    </a:prstGeom>
                  </pic:spPr>
                </pic:pic>
              </a:graphicData>
            </a:graphic>
          </wp:anchor>
        </w:drawing>
      </w:r>
      <w:r>
        <w:rPr>
          <w:rFonts w:ascii="Times New Roman" w:hAnsi="Times New Roman" w:eastAsia="Times New Roman" w:cs="Times New Roman"/>
          <w:b/>
          <w:color w:val="auto"/>
          <w:sz w:val="32"/>
        </w:rPr>
        <w:t xml:space="preserve">2024~2025 </w:t>
      </w:r>
      <w:r>
        <w:rPr>
          <w:rFonts w:ascii="宋体" w:hAnsi="宋体" w:eastAsia="宋体" w:cs="宋体"/>
          <w:b/>
          <w:color w:val="auto"/>
          <w:sz w:val="32"/>
        </w:rPr>
        <w:t>学年度第一学期高三第二次模拟</w:t>
      </w:r>
    </w:p>
    <w:p w14:paraId="44B3F152">
      <w:pPr>
        <w:spacing w:line="360" w:lineRule="auto"/>
        <w:jc w:val="center"/>
      </w:pPr>
      <w:r>
        <w:rPr>
          <w:rFonts w:ascii="宋体" w:hAnsi="宋体" w:eastAsia="宋体" w:cs="宋体"/>
          <w:b/>
          <w:color w:val="auto"/>
          <w:sz w:val="32"/>
        </w:rPr>
        <w:t>英语（菁英班）</w:t>
      </w:r>
      <w:bookmarkStart w:id="0" w:name="_GoBack"/>
      <w:bookmarkEnd w:id="0"/>
    </w:p>
    <w:p w14:paraId="63A4EF4B">
      <w:pPr>
        <w:spacing w:line="360" w:lineRule="auto"/>
        <w:jc w:val="left"/>
      </w:pPr>
      <w:r>
        <w:rPr>
          <w:rFonts w:ascii="宋体" w:hAnsi="宋体" w:eastAsia="宋体" w:cs="宋体"/>
          <w:b/>
          <w:color w:val="auto"/>
          <w:sz w:val="24"/>
        </w:rPr>
        <w:t>注意事项：</w:t>
      </w:r>
    </w:p>
    <w:p w14:paraId="0FAD75F5">
      <w:pPr>
        <w:spacing w:line="360" w:lineRule="auto"/>
        <w:jc w:val="left"/>
      </w:pPr>
      <w:r>
        <w:rPr>
          <w:rFonts w:ascii="Times New Roman" w:hAnsi="Times New Roman" w:eastAsia="Times New Roman" w:cs="Times New Roman"/>
          <w:b/>
          <w:color w:val="auto"/>
          <w:sz w:val="24"/>
        </w:rPr>
        <w:t xml:space="preserve">1 . </w:t>
      </w:r>
      <w:r>
        <w:rPr>
          <w:rFonts w:ascii="宋体" w:hAnsi="宋体" w:eastAsia="宋体" w:cs="宋体"/>
          <w:b/>
          <w:color w:val="auto"/>
          <w:sz w:val="24"/>
        </w:rPr>
        <w:t>本试卷满分</w:t>
      </w:r>
      <w:r>
        <w:rPr>
          <w:rFonts w:ascii="Times New Roman" w:hAnsi="Times New Roman" w:eastAsia="Times New Roman" w:cs="Times New Roman"/>
          <w:b/>
          <w:color w:val="auto"/>
          <w:sz w:val="24"/>
        </w:rPr>
        <w:t xml:space="preserve"> 150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 </w:t>
      </w: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p>
    <w:p w14:paraId="185D22BC">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 </w:t>
      </w:r>
      <w:r>
        <w:rPr>
          <w:rFonts w:ascii="宋体" w:hAnsi="宋体" w:eastAsia="宋体" w:cs="宋体"/>
          <w:b/>
          <w:color w:val="auto"/>
          <w:sz w:val="24"/>
        </w:rPr>
        <w:t>考生务必将自己的姓名、准考证号等填写在答题卡的相应位置。</w:t>
      </w:r>
    </w:p>
    <w:p w14:paraId="02B08B87">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全部答案在答题卡上完成</w:t>
      </w:r>
      <w:r>
        <w:rPr>
          <w:rFonts w:ascii="Times New Roman" w:hAnsi="Times New Roman" w:eastAsia="Times New Roman" w:cs="Times New Roman"/>
          <w:b/>
          <w:color w:val="auto"/>
          <w:sz w:val="24"/>
        </w:rPr>
        <w:t xml:space="preserve"> , </w:t>
      </w:r>
      <w:r>
        <w:rPr>
          <w:rFonts w:ascii="宋体" w:hAnsi="宋体" w:eastAsia="宋体" w:cs="宋体"/>
          <w:b/>
          <w:color w:val="auto"/>
          <w:sz w:val="24"/>
        </w:rPr>
        <w:t>答在本试题卷上无效。</w:t>
      </w:r>
    </w:p>
    <w:p w14:paraId="2B581DE4">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回答选择题时</w:t>
      </w:r>
      <w:r>
        <w:rPr>
          <w:rFonts w:ascii="Times New Roman" w:hAnsi="Times New Roman" w:eastAsia="Times New Roman" w:cs="Times New Roman"/>
          <w:b/>
          <w:color w:val="auto"/>
          <w:sz w:val="24"/>
        </w:rPr>
        <w:t xml:space="preserve"> ,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 </w:t>
      </w:r>
      <w:r>
        <w:rPr>
          <w:rFonts w:ascii="宋体" w:hAnsi="宋体" w:eastAsia="宋体" w:cs="宋体"/>
          <w:b/>
          <w:color w:val="auto"/>
          <w:sz w:val="24"/>
        </w:rPr>
        <w:t>用</w:t>
      </w:r>
      <w:r>
        <w:rPr>
          <w:rFonts w:ascii="Times New Roman" w:hAnsi="Times New Roman" w:eastAsia="Times New Roman" w:cs="Times New Roman"/>
          <w:b/>
          <w:color w:val="auto"/>
          <w:sz w:val="24"/>
        </w:rPr>
        <w:t xml:space="preserve"> 2B</w:t>
      </w:r>
      <w:r>
        <w:rPr>
          <w:rFonts w:ascii="宋体" w:hAnsi="宋体" w:eastAsia="宋体" w:cs="宋体"/>
          <w:b/>
          <w:color w:val="auto"/>
          <w:sz w:val="24"/>
        </w:rPr>
        <w:t>铅笔把答题卡上对应题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目</w:t>
      </w:r>
      <w:r>
        <w:rPr>
          <w:rFonts w:ascii="Times New Roman" w:hAnsi="Times New Roman" w:eastAsia="Times New Roman" w:cs="Times New Roman"/>
          <w:b/>
          <w:color w:val="auto"/>
          <w:sz w:val="24"/>
        </w:rPr>
        <w:t xml:space="preserve"> </w:t>
      </w:r>
      <w:r>
        <w:rPr>
          <w:rFonts w:ascii="宋体" w:hAnsi="宋体" w:eastAsia="宋体" w:cs="宋体"/>
          <w:b/>
          <w:color w:val="auto"/>
          <w:sz w:val="24"/>
        </w:rPr>
        <w:t>的答案标号涂黑。如需改动</w:t>
      </w:r>
      <w:r>
        <w:rPr>
          <w:rFonts w:ascii="Times New Roman" w:hAnsi="Times New Roman" w:eastAsia="Times New Roman" w:cs="Times New Roman"/>
          <w:b/>
          <w:color w:val="auto"/>
          <w:sz w:val="24"/>
        </w:rPr>
        <w:t xml:space="preserve"> ,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 </w:t>
      </w:r>
      <w:r>
        <w:rPr>
          <w:rFonts w:ascii="宋体" w:hAnsi="宋体" w:eastAsia="宋体" w:cs="宋体"/>
          <w:b/>
          <w:color w:val="auto"/>
          <w:sz w:val="24"/>
        </w:rPr>
        <w:t>再选涂其他答案标号。</w:t>
      </w:r>
    </w:p>
    <w:p w14:paraId="379A8CE3">
      <w:pPr>
        <w:spacing w:line="360"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 </w:t>
      </w:r>
      <w:r>
        <w:rPr>
          <w:rFonts w:ascii="宋体" w:hAnsi="宋体" w:eastAsia="宋体" w:cs="宋体"/>
          <w:b/>
          <w:color w:val="auto"/>
          <w:sz w:val="24"/>
        </w:rPr>
        <w:t>将本试题卷和答题卡一并交回。</w:t>
      </w:r>
    </w:p>
    <w:p w14:paraId="247A735D">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AAB444B">
      <w:pPr>
        <w:spacing w:line="360" w:lineRule="auto"/>
        <w:jc w:val="left"/>
      </w:pPr>
      <w:r>
        <w:rPr>
          <w:rFonts w:ascii="宋体" w:hAnsi="宋体" w:eastAsia="宋体" w:cs="宋体"/>
          <w:b/>
          <w:color w:val="auto"/>
          <w:sz w:val="24"/>
        </w:rPr>
        <w:t>做题时，先将答案标在试卷上。录音内容结束后，你将有</w:t>
      </w:r>
      <w:r>
        <w:rPr>
          <w:rFonts w:ascii="Times New Roman" w:hAnsi="Times New Roman" w:eastAsia="Times New Roman" w:cs="Times New Roman"/>
          <w:b/>
          <w:color w:val="auto"/>
          <w:sz w:val="24"/>
        </w:rPr>
        <w:t>2</w:t>
      </w:r>
      <w:r>
        <w:rPr>
          <w:rFonts w:ascii="宋体" w:hAnsi="宋体" w:eastAsia="宋体" w:cs="宋体"/>
          <w:b/>
          <w:color w:val="auto"/>
          <w:sz w:val="24"/>
        </w:rPr>
        <w:t>分钟的时间将试卷上的答案转涂到答题卡上。</w:t>
      </w:r>
    </w:p>
    <w:p w14:paraId="5BA7626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7160F6C">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1F0A396">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3FC08547">
      <w:pPr>
        <w:spacing w:line="360" w:lineRule="auto"/>
        <w:jc w:val="left"/>
      </w:pPr>
      <w:r>
        <w:rPr>
          <w:rFonts w:ascii="Times New Roman" w:hAnsi="Times New Roman" w:eastAsia="Times New Roman" w:cs="Times New Roman"/>
          <w:color w:val="auto"/>
          <w:sz w:val="21"/>
        </w:rPr>
        <w:t>A. £19.15. B. £9.18. C. £9.15.</w:t>
      </w:r>
    </w:p>
    <w:p w14:paraId="5892CA55">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2C3AA10D">
      <w:pPr>
        <w:spacing w:line="360" w:lineRule="auto"/>
        <w:jc w:val="left"/>
        <w:textAlignment w:val="center"/>
        <w:rPr>
          <w:color w:val="auto"/>
        </w:rPr>
      </w:pPr>
      <w:r>
        <w:rPr>
          <w:color w:val="auto"/>
        </w:rPr>
        <w:t xml:space="preserve">1. </w:t>
      </w:r>
      <w:r>
        <w:t>【此处可播放相关音频，请去附件查看】</w:t>
      </w:r>
    </w:p>
    <w:p w14:paraId="79B7F1F6">
      <w:pPr>
        <w:spacing w:line="360" w:lineRule="auto"/>
        <w:jc w:val="left"/>
      </w:pPr>
      <w:r>
        <w:rPr>
          <w:rFonts w:ascii="Times New Roman" w:hAnsi="Times New Roman" w:eastAsia="Times New Roman" w:cs="Times New Roman"/>
          <w:color w:val="auto"/>
        </w:rPr>
        <w:t>What club will Jack join?</w:t>
      </w:r>
    </w:p>
    <w:p w14:paraId="336E0584">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The reading club.</w:t>
      </w:r>
      <w:r>
        <w:tab/>
      </w:r>
      <w:r>
        <w:t xml:space="preserve">B. </w:t>
      </w:r>
      <w:r>
        <w:rPr>
          <w:rFonts w:ascii="Times New Roman" w:hAnsi="Times New Roman" w:eastAsia="Times New Roman" w:cs="Times New Roman"/>
          <w:color w:val="auto"/>
        </w:rPr>
        <w:t>The singing club.</w:t>
      </w:r>
      <w:r>
        <w:tab/>
      </w:r>
      <w:r>
        <w:t xml:space="preserve">C. </w:t>
      </w:r>
      <w:r>
        <w:rPr>
          <w:rFonts w:ascii="Times New Roman" w:hAnsi="Times New Roman" w:eastAsia="Times New Roman" w:cs="Times New Roman"/>
          <w:color w:val="auto"/>
        </w:rPr>
        <w:t>The basketball club.</w:t>
      </w:r>
    </w:p>
    <w:p w14:paraId="1D0B1B3F">
      <w:pPr>
        <w:spacing w:line="360" w:lineRule="auto"/>
        <w:jc w:val="left"/>
        <w:textAlignment w:val="center"/>
        <w:rPr>
          <w:color w:val="000000"/>
        </w:rPr>
      </w:pPr>
      <w:r>
        <w:rPr>
          <w:color w:val="000000"/>
        </w:rPr>
        <w:t>2. 【此处可播放相关音频，请去附件查看】</w:t>
      </w:r>
    </w:p>
    <w:p w14:paraId="257168ED">
      <w:pPr>
        <w:spacing w:line="360" w:lineRule="auto"/>
        <w:jc w:val="left"/>
        <w:textAlignment w:val="center"/>
        <w:rPr>
          <w:color w:val="000000"/>
        </w:rPr>
      </w:pPr>
      <w:r>
        <w:rPr>
          <w:rFonts w:ascii="Times New Roman" w:hAnsi="Times New Roman" w:eastAsia="Times New Roman" w:cs="Times New Roman"/>
          <w:color w:val="000000"/>
        </w:rPr>
        <w:t>What does the man advise?</w:t>
      </w:r>
    </w:p>
    <w:p w14:paraId="00C2A6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Changing a partner.</w:t>
      </w:r>
    </w:p>
    <w:p w14:paraId="6D3802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Staying in the situation.</w:t>
      </w:r>
    </w:p>
    <w:p w14:paraId="5DF663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Reporting to the manager.</w:t>
      </w:r>
    </w:p>
    <w:p w14:paraId="49597558">
      <w:pPr>
        <w:spacing w:line="360" w:lineRule="auto"/>
        <w:jc w:val="left"/>
        <w:textAlignment w:val="center"/>
        <w:rPr>
          <w:color w:val="000000"/>
        </w:rPr>
      </w:pPr>
      <w:r>
        <w:rPr>
          <w:color w:val="000000"/>
        </w:rPr>
        <w:t>3. 【此处可播放相关音频，请去附件查看】</w:t>
      </w:r>
    </w:p>
    <w:p w14:paraId="05E066C3">
      <w:pPr>
        <w:spacing w:line="360" w:lineRule="auto"/>
        <w:jc w:val="left"/>
        <w:textAlignment w:val="center"/>
        <w:rPr>
          <w:color w:val="000000"/>
        </w:rPr>
      </w:pPr>
      <w:r>
        <w:rPr>
          <w:rFonts w:ascii="Times New Roman" w:hAnsi="Times New Roman" w:eastAsia="Times New Roman" w:cs="Times New Roman"/>
          <w:color w:val="000000"/>
        </w:rPr>
        <w:t>What is the purpose of Anna’s call?</w:t>
      </w:r>
    </w:p>
    <w:p w14:paraId="4EECD73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seek assistance.</w:t>
      </w:r>
    </w:p>
    <w:p w14:paraId="786144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extend an invitation.</w:t>
      </w:r>
    </w:p>
    <w:p w14:paraId="198E490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recommendations.</w:t>
      </w:r>
    </w:p>
    <w:p w14:paraId="6C27513E">
      <w:pPr>
        <w:spacing w:line="360" w:lineRule="auto"/>
        <w:jc w:val="left"/>
        <w:textAlignment w:val="center"/>
        <w:rPr>
          <w:color w:val="000000"/>
        </w:rPr>
      </w:pPr>
      <w:r>
        <w:rPr>
          <w:color w:val="000000"/>
        </w:rPr>
        <w:t>4. 【此处可播放相关音频，请去附件查看】</w:t>
      </w:r>
    </w:p>
    <w:p w14:paraId="5837B781">
      <w:pPr>
        <w:spacing w:line="360" w:lineRule="auto"/>
        <w:jc w:val="left"/>
        <w:textAlignment w:val="center"/>
        <w:rPr>
          <w:color w:val="000000"/>
        </w:rPr>
      </w:pPr>
      <w:r>
        <w:rPr>
          <w:rFonts w:ascii="Times New Roman" w:hAnsi="Times New Roman" w:eastAsia="Times New Roman" w:cs="Times New Roman"/>
          <w:color w:val="000000"/>
        </w:rPr>
        <w:t>Why does the man apologize?</w:t>
      </w:r>
    </w:p>
    <w:p w14:paraId="4AB552C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the overcharge.</w:t>
      </w:r>
      <w:r>
        <w:rPr>
          <w:color w:val="000000"/>
        </w:rPr>
        <w:tab/>
      </w:r>
      <w:r>
        <w:rPr>
          <w:color w:val="000000"/>
        </w:rPr>
        <w:t xml:space="preserve">B. </w:t>
      </w:r>
      <w:r>
        <w:rPr>
          <w:rFonts w:ascii="Times New Roman" w:hAnsi="Times New Roman" w:eastAsia="Times New Roman" w:cs="Times New Roman"/>
          <w:color w:val="000000"/>
        </w:rPr>
        <w:t>For the wrong dish.</w:t>
      </w:r>
      <w:r>
        <w:rPr>
          <w:color w:val="000000"/>
        </w:rPr>
        <w:tab/>
      </w:r>
      <w:r>
        <w:rPr>
          <w:color w:val="000000"/>
        </w:rPr>
        <w:t xml:space="preserve">C. </w:t>
      </w:r>
      <w:r>
        <w:rPr>
          <w:rFonts w:ascii="Times New Roman" w:hAnsi="Times New Roman" w:eastAsia="Times New Roman" w:cs="Times New Roman"/>
          <w:color w:val="000000"/>
        </w:rPr>
        <w:t>For the terrible food.</w:t>
      </w:r>
    </w:p>
    <w:p w14:paraId="122D4F1D">
      <w:pPr>
        <w:spacing w:line="360" w:lineRule="auto"/>
        <w:jc w:val="left"/>
        <w:textAlignment w:val="center"/>
        <w:rPr>
          <w:color w:val="000000"/>
        </w:rPr>
      </w:pPr>
      <w:r>
        <w:rPr>
          <w:color w:val="000000"/>
        </w:rPr>
        <w:t>5. 【此处可播放相关音频，请去附件查看】</w:t>
      </w:r>
    </w:p>
    <w:p w14:paraId="2195A3D0">
      <w:pPr>
        <w:spacing w:line="360" w:lineRule="auto"/>
        <w:jc w:val="left"/>
        <w:textAlignment w:val="center"/>
        <w:rPr>
          <w:color w:val="000000"/>
        </w:rPr>
      </w:pPr>
      <w:r>
        <w:rPr>
          <w:rFonts w:ascii="Times New Roman" w:hAnsi="Times New Roman" w:eastAsia="Times New Roman" w:cs="Times New Roman"/>
          <w:color w:val="000000"/>
        </w:rPr>
        <w:t>What are the speakers doing?</w:t>
      </w:r>
    </w:p>
    <w:p w14:paraId="734A390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Doing shopping.</w:t>
      </w:r>
      <w:r>
        <w:rPr>
          <w:color w:val="000000"/>
        </w:rPr>
        <w:tab/>
      </w:r>
      <w:r>
        <w:rPr>
          <w:color w:val="000000"/>
        </w:rPr>
        <w:t xml:space="preserve">B. </w:t>
      </w:r>
      <w:r>
        <w:rPr>
          <w:rFonts w:ascii="Times New Roman" w:hAnsi="Times New Roman" w:eastAsia="Times New Roman" w:cs="Times New Roman"/>
          <w:color w:val="000000"/>
        </w:rPr>
        <w:t>Doing laundries.</w:t>
      </w:r>
      <w:r>
        <w:rPr>
          <w:color w:val="000000"/>
        </w:rPr>
        <w:tab/>
      </w:r>
      <w:r>
        <w:rPr>
          <w:color w:val="000000"/>
        </w:rPr>
        <w:t xml:space="preserve">C. </w:t>
      </w:r>
      <w:r>
        <w:rPr>
          <w:rFonts w:ascii="Times New Roman" w:hAnsi="Times New Roman" w:eastAsia="Times New Roman" w:cs="Times New Roman"/>
          <w:color w:val="000000"/>
        </w:rPr>
        <w:t>Hanging curtains.</w:t>
      </w:r>
    </w:p>
    <w:p w14:paraId="64C6062D">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6EA194CB">
      <w:pPr>
        <w:spacing w:line="360" w:lineRule="auto"/>
        <w:jc w:val="left"/>
        <w:textAlignment w:val="center"/>
        <w:rPr>
          <w:color w:val="000000"/>
        </w:rPr>
      </w:pPr>
    </w:p>
    <w:p w14:paraId="09E268B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relationship between the speakers?</w:t>
      </w:r>
    </w:p>
    <w:p w14:paraId="39C3B97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Friends.</w:t>
      </w:r>
    </w:p>
    <w:p w14:paraId="00EFADC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is Cindy unhappy?</w:t>
      </w:r>
    </w:p>
    <w:p w14:paraId="268D05D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doesn’t like her teacher.</w:t>
      </w:r>
      <w:r>
        <w:rPr>
          <w:color w:val="000000"/>
        </w:rPr>
        <w:tab/>
      </w:r>
      <w:r>
        <w:rPr>
          <w:color w:val="000000"/>
        </w:rPr>
        <w:t xml:space="preserve">B. </w:t>
      </w:r>
      <w:r>
        <w:rPr>
          <w:rFonts w:ascii="Times New Roman" w:hAnsi="Times New Roman" w:eastAsia="Times New Roman" w:cs="Times New Roman"/>
          <w:color w:val="000000"/>
        </w:rPr>
        <w:t>The training course is hard.</w:t>
      </w:r>
    </w:p>
    <w:p w14:paraId="539C02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Miss Gale can’t help her.</w:t>
      </w:r>
    </w:p>
    <w:p w14:paraId="59B6D73B">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6CAE1895">
      <w:pPr>
        <w:spacing w:line="360" w:lineRule="auto"/>
        <w:jc w:val="left"/>
        <w:textAlignment w:val="center"/>
        <w:rPr>
          <w:color w:val="000000"/>
        </w:rPr>
      </w:pPr>
    </w:p>
    <w:p w14:paraId="55DAA0D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problem does the man have?</w:t>
      </w:r>
    </w:p>
    <w:p w14:paraId="73A8444A">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bad grade.</w:t>
      </w:r>
      <w:r>
        <w:rPr>
          <w:color w:val="000000"/>
        </w:rPr>
        <w:tab/>
      </w:r>
      <w:r>
        <w:rPr>
          <w:color w:val="000000"/>
        </w:rPr>
        <w:t xml:space="preserve">B. </w:t>
      </w:r>
      <w:r>
        <w:rPr>
          <w:rFonts w:ascii="Times New Roman" w:hAnsi="Times New Roman" w:eastAsia="Times New Roman" w:cs="Times New Roman"/>
          <w:color w:val="000000"/>
        </w:rPr>
        <w:t>A schedule conflict.</w:t>
      </w:r>
      <w:r>
        <w:rPr>
          <w:color w:val="000000"/>
        </w:rPr>
        <w:tab/>
      </w:r>
      <w:r>
        <w:rPr>
          <w:color w:val="000000"/>
        </w:rPr>
        <w:t xml:space="preserve">C. </w:t>
      </w:r>
      <w:r>
        <w:rPr>
          <w:rFonts w:ascii="Times New Roman" w:hAnsi="Times New Roman" w:eastAsia="Times New Roman" w:cs="Times New Roman"/>
          <w:color w:val="000000"/>
        </w:rPr>
        <w:t>A tough major.</w:t>
      </w:r>
    </w:p>
    <w:p w14:paraId="369FD22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subject does the woman suggest the man learn this semester?</w:t>
      </w:r>
    </w:p>
    <w:p w14:paraId="0CE5A7B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Math.</w:t>
      </w:r>
      <w:r>
        <w:rPr>
          <w:color w:val="000000"/>
        </w:rPr>
        <w:tab/>
      </w:r>
      <w:r>
        <w:rPr>
          <w:color w:val="000000"/>
        </w:rPr>
        <w:t xml:space="preserve">B. </w:t>
      </w:r>
      <w:r>
        <w:rPr>
          <w:rFonts w:ascii="Times New Roman" w:hAnsi="Times New Roman" w:eastAsia="Times New Roman" w:cs="Times New Roman"/>
          <w:color w:val="000000"/>
        </w:rPr>
        <w:t>Computer Science.</w:t>
      </w:r>
      <w:r>
        <w:rPr>
          <w:color w:val="000000"/>
        </w:rPr>
        <w:tab/>
      </w:r>
      <w:r>
        <w:rPr>
          <w:color w:val="000000"/>
        </w:rPr>
        <w:t xml:space="preserve">C. </w:t>
      </w:r>
      <w:r>
        <w:rPr>
          <w:rFonts w:ascii="Times New Roman" w:hAnsi="Times New Roman" w:eastAsia="Times New Roman" w:cs="Times New Roman"/>
          <w:color w:val="000000"/>
        </w:rPr>
        <w:t>History.</w:t>
      </w:r>
    </w:p>
    <w:p w14:paraId="150F202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man sound in the end?</w:t>
      </w:r>
    </w:p>
    <w:p w14:paraId="203E848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Regretful.</w:t>
      </w:r>
      <w:r>
        <w:rPr>
          <w:color w:val="000000"/>
        </w:rPr>
        <w:tab/>
      </w:r>
      <w:r>
        <w:rPr>
          <w:color w:val="000000"/>
        </w:rPr>
        <w:t xml:space="preserve">C. </w:t>
      </w:r>
      <w:r>
        <w:rPr>
          <w:rFonts w:ascii="Times New Roman" w:hAnsi="Times New Roman" w:eastAsia="Times New Roman" w:cs="Times New Roman"/>
          <w:color w:val="000000"/>
        </w:rPr>
        <w:t>Hesitant.</w:t>
      </w:r>
    </w:p>
    <w:p w14:paraId="39BEB338">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9ABD92C">
      <w:pPr>
        <w:spacing w:line="360" w:lineRule="auto"/>
        <w:jc w:val="left"/>
        <w:textAlignment w:val="center"/>
        <w:rPr>
          <w:color w:val="000000"/>
        </w:rPr>
      </w:pPr>
    </w:p>
    <w:p w14:paraId="4CECA3B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impressed the man in the small town?</w:t>
      </w:r>
    </w:p>
    <w:p w14:paraId="3A05C2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main street.</w:t>
      </w:r>
      <w:r>
        <w:rPr>
          <w:color w:val="000000"/>
        </w:rPr>
        <w:tab/>
      </w:r>
      <w:r>
        <w:rPr>
          <w:color w:val="000000"/>
        </w:rPr>
        <w:t xml:space="preserve">B. </w:t>
      </w:r>
      <w:r>
        <w:rPr>
          <w:rFonts w:ascii="Times New Roman" w:hAnsi="Times New Roman" w:eastAsia="Times New Roman" w:cs="Times New Roman"/>
          <w:color w:val="000000"/>
        </w:rPr>
        <w:t>A new shop.</w:t>
      </w:r>
      <w:r>
        <w:rPr>
          <w:color w:val="000000"/>
        </w:rPr>
        <w:tab/>
      </w:r>
      <w:r>
        <w:rPr>
          <w:color w:val="000000"/>
        </w:rPr>
        <w:t xml:space="preserve">C. </w:t>
      </w:r>
      <w:r>
        <w:rPr>
          <w:rFonts w:ascii="Times New Roman" w:hAnsi="Times New Roman" w:eastAsia="Times New Roman" w:cs="Times New Roman"/>
          <w:color w:val="000000"/>
        </w:rPr>
        <w:t>The lively atmosphere.</w:t>
      </w:r>
    </w:p>
    <w:p w14:paraId="6A226DA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did the man stay in the small town?</w:t>
      </w:r>
    </w:p>
    <w:p w14:paraId="7F00713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few days.</w:t>
      </w:r>
      <w:r>
        <w:rPr>
          <w:color w:val="000000"/>
        </w:rPr>
        <w:tab/>
      </w:r>
      <w:r>
        <w:rPr>
          <w:color w:val="000000"/>
        </w:rPr>
        <w:t xml:space="preserve">B. </w:t>
      </w:r>
      <w:r>
        <w:rPr>
          <w:rFonts w:ascii="Times New Roman" w:hAnsi="Times New Roman" w:eastAsia="Times New Roman" w:cs="Times New Roman"/>
          <w:color w:val="000000"/>
        </w:rPr>
        <w:t>A whole week.</w:t>
      </w:r>
      <w:r>
        <w:rPr>
          <w:color w:val="000000"/>
        </w:rPr>
        <w:tab/>
      </w:r>
      <w:r>
        <w:rPr>
          <w:color w:val="000000"/>
        </w:rPr>
        <w:t xml:space="preserve">C. </w:t>
      </w:r>
      <w:r>
        <w:rPr>
          <w:rFonts w:ascii="Times New Roman" w:hAnsi="Times New Roman" w:eastAsia="Times New Roman" w:cs="Times New Roman"/>
          <w:color w:val="000000"/>
        </w:rPr>
        <w:t>An entire summer.</w:t>
      </w:r>
    </w:p>
    <w:p w14:paraId="14AA509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woman interested in doing in the town?</w:t>
      </w:r>
    </w:p>
    <w:p w14:paraId="46B07F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in the local restaurants.</w:t>
      </w:r>
    </w:p>
    <w:p w14:paraId="09B502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Meet the sincere people.</w:t>
      </w:r>
    </w:p>
    <w:p w14:paraId="22EC20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Attend the music festival.</w:t>
      </w:r>
    </w:p>
    <w:p w14:paraId="23D4FF7A">
      <w:pPr>
        <w:spacing w:line="360" w:lineRule="auto"/>
        <w:jc w:val="left"/>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01BC7132">
      <w:pPr>
        <w:spacing w:line="360" w:lineRule="auto"/>
        <w:jc w:val="left"/>
        <w:textAlignment w:val="center"/>
        <w:rPr>
          <w:color w:val="000000"/>
        </w:rPr>
      </w:pPr>
    </w:p>
    <w:p w14:paraId="320F6A3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Where does the conversation take place?</w:t>
      </w:r>
    </w:p>
    <w:p w14:paraId="78DE460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travel agency.</w:t>
      </w:r>
      <w:r>
        <w:rPr>
          <w:color w:val="000000"/>
        </w:rPr>
        <w:tab/>
      </w:r>
      <w:r>
        <w:rPr>
          <w:color w:val="000000"/>
        </w:rPr>
        <w:t xml:space="preserve">B. </w:t>
      </w:r>
      <w:r>
        <w:rPr>
          <w:rFonts w:ascii="Times New Roman" w:hAnsi="Times New Roman" w:eastAsia="Times New Roman" w:cs="Times New Roman"/>
          <w:color w:val="000000"/>
        </w:rPr>
        <w:t>In a bar.</w:t>
      </w:r>
      <w:r>
        <w:rPr>
          <w:color w:val="000000"/>
        </w:rPr>
        <w:tab/>
      </w:r>
      <w:r>
        <w:rPr>
          <w:color w:val="000000"/>
        </w:rPr>
        <w:t xml:space="preserve">C. </w:t>
      </w:r>
      <w:r>
        <w:rPr>
          <w:rFonts w:ascii="Times New Roman" w:hAnsi="Times New Roman" w:eastAsia="Times New Roman" w:cs="Times New Roman"/>
          <w:color w:val="000000"/>
        </w:rPr>
        <w:t>In a hotel.</w:t>
      </w:r>
    </w:p>
    <w:p w14:paraId="16CA63A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long will it take the man to get to the airport?</w:t>
      </w:r>
    </w:p>
    <w:p w14:paraId="21513B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50 minutes.</w:t>
      </w:r>
      <w:r>
        <w:rPr>
          <w:color w:val="000000"/>
        </w:rPr>
        <w:tab/>
      </w:r>
      <w:r>
        <w:rPr>
          <w:color w:val="000000"/>
        </w:rPr>
        <w:t xml:space="preserve">B. </w:t>
      </w:r>
      <w:r>
        <w:rPr>
          <w:rFonts w:ascii="Times New Roman" w:hAnsi="Times New Roman" w:eastAsia="Times New Roman" w:cs="Times New Roman"/>
          <w:color w:val="000000"/>
        </w:rPr>
        <w:t>25 minutes.</w:t>
      </w:r>
      <w:r>
        <w:rPr>
          <w:color w:val="000000"/>
        </w:rPr>
        <w:tab/>
      </w:r>
      <w:r>
        <w:rPr>
          <w:color w:val="000000"/>
        </w:rPr>
        <w:t xml:space="preserve">C. </w:t>
      </w:r>
      <w:r>
        <w:rPr>
          <w:rFonts w:ascii="Times New Roman" w:hAnsi="Times New Roman" w:eastAsia="Times New Roman" w:cs="Times New Roman"/>
          <w:color w:val="000000"/>
        </w:rPr>
        <w:t>15 minutes.</w:t>
      </w:r>
    </w:p>
    <w:p w14:paraId="65B0B5B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man do in thirty minutes?</w:t>
      </w:r>
    </w:p>
    <w:p w14:paraId="61CBB2D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 the bill.</w:t>
      </w:r>
      <w:r>
        <w:rPr>
          <w:color w:val="000000"/>
        </w:rPr>
        <w:tab/>
      </w:r>
      <w:r>
        <w:rPr>
          <w:color w:val="000000"/>
        </w:rPr>
        <w:t xml:space="preserve">B. </w:t>
      </w:r>
      <w:r>
        <w:rPr>
          <w:rFonts w:ascii="Times New Roman" w:hAnsi="Times New Roman" w:eastAsia="Times New Roman" w:cs="Times New Roman"/>
          <w:color w:val="000000"/>
        </w:rPr>
        <w:t>Take a bus.</w:t>
      </w:r>
      <w:r>
        <w:rPr>
          <w:color w:val="000000"/>
        </w:rPr>
        <w:tab/>
      </w:r>
      <w:r>
        <w:rPr>
          <w:color w:val="000000"/>
        </w:rPr>
        <w:t xml:space="preserve">C. </w:t>
      </w:r>
      <w:r>
        <w:rPr>
          <w:rFonts w:ascii="Times New Roman" w:hAnsi="Times New Roman" w:eastAsia="Times New Roman" w:cs="Times New Roman"/>
          <w:color w:val="000000"/>
        </w:rPr>
        <w:t>Receive the receipt.</w:t>
      </w:r>
    </w:p>
    <w:p w14:paraId="6DA63AE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man agree to do before leaving?</w:t>
      </w:r>
    </w:p>
    <w:p w14:paraId="4BBFD56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a drink.</w:t>
      </w:r>
      <w:r>
        <w:rPr>
          <w:color w:val="000000"/>
        </w:rPr>
        <w:tab/>
      </w:r>
      <w:r>
        <w:rPr>
          <w:color w:val="000000"/>
        </w:rPr>
        <w:t xml:space="preserve">B. </w:t>
      </w:r>
      <w:r>
        <w:rPr>
          <w:rFonts w:ascii="Times New Roman" w:hAnsi="Times New Roman" w:eastAsia="Times New Roman" w:cs="Times New Roman"/>
          <w:color w:val="000000"/>
        </w:rPr>
        <w:t>Write a thank-you note.</w:t>
      </w:r>
      <w:r>
        <w:rPr>
          <w:color w:val="000000"/>
        </w:rPr>
        <w:tab/>
      </w:r>
      <w:r>
        <w:rPr>
          <w:color w:val="000000"/>
        </w:rPr>
        <w:t xml:space="preserve">C. </w:t>
      </w:r>
      <w:r>
        <w:rPr>
          <w:rFonts w:ascii="Times New Roman" w:hAnsi="Times New Roman" w:eastAsia="Times New Roman" w:cs="Times New Roman"/>
          <w:color w:val="000000"/>
        </w:rPr>
        <w:t>Sign the guest book.</w:t>
      </w:r>
    </w:p>
    <w:p w14:paraId="4F3BB677">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7C1573A5">
      <w:pPr>
        <w:spacing w:line="360" w:lineRule="auto"/>
        <w:jc w:val="left"/>
        <w:textAlignment w:val="center"/>
        <w:rPr>
          <w:color w:val="000000"/>
        </w:rPr>
      </w:pPr>
    </w:p>
    <w:p w14:paraId="44E9FDE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did the speaker do before she retired in 2015?</w:t>
      </w:r>
    </w:p>
    <w:p w14:paraId="6F01B8B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seller.</w:t>
      </w:r>
      <w:r>
        <w:rPr>
          <w:color w:val="000000"/>
        </w:rPr>
        <w:tab/>
      </w:r>
      <w:r>
        <w:rPr>
          <w:color w:val="000000"/>
        </w:rPr>
        <w:t xml:space="preserve">B. </w:t>
      </w:r>
      <w:r>
        <w:rPr>
          <w:rFonts w:ascii="Times New Roman" w:hAnsi="Times New Roman" w:eastAsia="Times New Roman" w:cs="Times New Roman"/>
          <w:color w:val="000000"/>
        </w:rPr>
        <w:t>A police officer.</w:t>
      </w:r>
      <w:r>
        <w:rPr>
          <w:color w:val="000000"/>
        </w:rPr>
        <w:tab/>
      </w:r>
      <w:r>
        <w:rPr>
          <w:color w:val="000000"/>
        </w:rPr>
        <w:t xml:space="preserve">C. </w:t>
      </w:r>
      <w:r>
        <w:rPr>
          <w:rFonts w:ascii="Times New Roman" w:hAnsi="Times New Roman" w:eastAsia="Times New Roman" w:cs="Times New Roman"/>
          <w:color w:val="000000"/>
        </w:rPr>
        <w:t>A furniture designer.</w:t>
      </w:r>
    </w:p>
    <w:p w14:paraId="026606A4">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the speaker begin to help do from June, 2018?</w:t>
      </w:r>
    </w:p>
    <w:p w14:paraId="4B86521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Control tobacco.</w:t>
      </w:r>
      <w:r>
        <w:rPr>
          <w:color w:val="000000"/>
        </w:rPr>
        <w:tab/>
      </w:r>
      <w:r>
        <w:rPr>
          <w:color w:val="000000"/>
        </w:rPr>
        <w:t xml:space="preserve">B. </w:t>
      </w:r>
      <w:r>
        <w:rPr>
          <w:rFonts w:ascii="Times New Roman" w:hAnsi="Times New Roman" w:eastAsia="Times New Roman" w:cs="Times New Roman"/>
          <w:color w:val="000000"/>
        </w:rPr>
        <w:t>Keep public order.</w:t>
      </w:r>
      <w:r>
        <w:rPr>
          <w:color w:val="000000"/>
        </w:rPr>
        <w:tab/>
      </w:r>
      <w:r>
        <w:rPr>
          <w:color w:val="000000"/>
        </w:rPr>
        <w:t xml:space="preserve">C. </w:t>
      </w:r>
      <w:r>
        <w:rPr>
          <w:rFonts w:ascii="Times New Roman" w:hAnsi="Times New Roman" w:eastAsia="Times New Roman" w:cs="Times New Roman"/>
          <w:color w:val="000000"/>
        </w:rPr>
        <w:t>Fight violence.</w:t>
      </w:r>
    </w:p>
    <w:p w14:paraId="20848FB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think of working as a volunteer?</w:t>
      </w:r>
    </w:p>
    <w:p w14:paraId="296FC1B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Rewarding.</w:t>
      </w:r>
      <w:r>
        <w:rPr>
          <w:color w:val="000000"/>
        </w:rPr>
        <w:tab/>
      </w:r>
      <w:r>
        <w:rPr>
          <w:color w:val="000000"/>
        </w:rPr>
        <w:t xml:space="preserve">B. </w:t>
      </w:r>
      <w:r>
        <w:rPr>
          <w:rFonts w:ascii="Times New Roman" w:hAnsi="Times New Roman" w:eastAsia="Times New Roman" w:cs="Times New Roman"/>
          <w:color w:val="000000"/>
        </w:rPr>
        <w:t>Dangerous.</w:t>
      </w:r>
      <w:r>
        <w:rPr>
          <w:color w:val="000000"/>
        </w:rPr>
        <w:tab/>
      </w:r>
      <w:r>
        <w:rPr>
          <w:color w:val="000000"/>
        </w:rPr>
        <w:t xml:space="preserve">C. </w:t>
      </w:r>
      <w:r>
        <w:rPr>
          <w:rFonts w:ascii="Times New Roman" w:hAnsi="Times New Roman" w:eastAsia="Times New Roman" w:cs="Times New Roman"/>
          <w:color w:val="000000"/>
        </w:rPr>
        <w:t>Challenging.</w:t>
      </w:r>
    </w:p>
    <w:p w14:paraId="0F2B58AE">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014F6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55C3749">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四个选项中，选出最佳选项，并在答题卡上将该项涂黑。</w:t>
      </w:r>
    </w:p>
    <w:p w14:paraId="1172C86E">
      <w:pPr>
        <w:spacing w:line="360" w:lineRule="auto"/>
        <w:jc w:val="center"/>
        <w:textAlignment w:val="center"/>
        <w:rPr>
          <w:color w:val="000000"/>
        </w:rPr>
      </w:pPr>
      <w:r>
        <w:rPr>
          <w:rFonts w:ascii="Times New Roman" w:hAnsi="Times New Roman" w:eastAsia="Times New Roman" w:cs="Times New Roman"/>
          <w:b/>
          <w:color w:val="000000"/>
          <w:sz w:val="24"/>
        </w:rPr>
        <w:t>A</w:t>
      </w:r>
    </w:p>
    <w:p w14:paraId="7D55E17B">
      <w:pPr>
        <w:spacing w:line="360" w:lineRule="auto"/>
        <w:ind w:firstLine="420"/>
        <w:jc w:val="left"/>
        <w:textAlignment w:val="center"/>
        <w:rPr>
          <w:color w:val="000000"/>
        </w:rPr>
      </w:pPr>
      <w:r>
        <w:rPr>
          <w:rFonts w:ascii="Times New Roman" w:hAnsi="Times New Roman" w:eastAsia="Times New Roman" w:cs="Times New Roman"/>
          <w:color w:val="000000"/>
        </w:rPr>
        <w:t>As the temperature drops, it’s not just about warm sweaters and hot chocolate. Cold weather can actually have a big impact on your health. Let’s learn something so as to stay safe and healthy this season!</w:t>
      </w:r>
    </w:p>
    <w:p w14:paraId="46813E5C">
      <w:pPr>
        <w:spacing w:line="360" w:lineRule="auto"/>
        <w:ind w:firstLine="420"/>
        <w:jc w:val="left"/>
        <w:textAlignment w:val="center"/>
        <w:rPr>
          <w:color w:val="000000"/>
        </w:rPr>
      </w:pPr>
      <w:r>
        <w:rPr>
          <w:rFonts w:ascii="Times New Roman" w:hAnsi="Times New Roman" w:eastAsia="Times New Roman" w:cs="Times New Roman"/>
          <w:b/>
          <w:color w:val="000000"/>
        </w:rPr>
        <w:t>Why Is Cold Winter A Challenge?</w:t>
      </w:r>
    </w:p>
    <w:p w14:paraId="77743559">
      <w:pPr>
        <w:spacing w:line="360" w:lineRule="auto"/>
        <w:ind w:firstLine="420"/>
        <w:jc w:val="left"/>
        <w:textAlignment w:val="center"/>
        <w:rPr>
          <w:color w:val="000000"/>
        </w:rPr>
      </w:pPr>
      <w:r>
        <w:rPr>
          <w:rFonts w:ascii="Times New Roman" w:hAnsi="Times New Roman" w:eastAsia="Times New Roman" w:cs="Times New Roman"/>
          <w:color w:val="000000"/>
        </w:rPr>
        <w:t>Winter brings more than just colds. Icy sidewalks can lead to slips and falls. Cold air may also harm your lungs and heart, raising the risk of chest infections especially for the elders.</w:t>
      </w:r>
    </w:p>
    <w:p w14:paraId="3E08D2AD">
      <w:pPr>
        <w:spacing w:line="360" w:lineRule="auto"/>
        <w:ind w:firstLine="420"/>
        <w:jc w:val="left"/>
        <w:textAlignment w:val="center"/>
        <w:rPr>
          <w:color w:val="000000"/>
        </w:rPr>
      </w:pPr>
      <w:r>
        <w:rPr>
          <w:rFonts w:ascii="Times New Roman" w:hAnsi="Times New Roman" w:eastAsia="Times New Roman" w:cs="Times New Roman"/>
          <w:b/>
          <w:color w:val="000000"/>
        </w:rPr>
        <w:t>Fighting Off Winter Illnesses</w:t>
      </w:r>
    </w:p>
    <w:p w14:paraId="68F09826">
      <w:pPr>
        <w:spacing w:line="360" w:lineRule="auto"/>
        <w:ind w:firstLine="420"/>
        <w:jc w:val="left"/>
        <w:textAlignment w:val="center"/>
        <w:rPr>
          <w:color w:val="000000"/>
        </w:rPr>
      </w:pPr>
      <w:r>
        <w:rPr>
          <w:rFonts w:ascii="Times New Roman" w:hAnsi="Times New Roman" w:eastAsia="Times New Roman" w:cs="Times New Roman"/>
          <w:color w:val="000000"/>
        </w:rPr>
        <w:t>Most common winter illnesses can be handled at home. However, flu can be more serious than you think. A flu vaccine is a simple way to protect you. And don’t forget the power of handwashing! Cleaning up with water, adding soap if possible, on a regular basis is one of the most convenient ways to stop virus like the flu from spreading. Keep your house warm and your bedroom window closed especially on cold winter nights, as breathing cold air can be bad for your health.</w:t>
      </w:r>
    </w:p>
    <w:p w14:paraId="32DEEE47">
      <w:pPr>
        <w:spacing w:line="360" w:lineRule="auto"/>
        <w:ind w:firstLine="420"/>
        <w:jc w:val="left"/>
        <w:textAlignment w:val="center"/>
        <w:rPr>
          <w:color w:val="000000"/>
        </w:rPr>
      </w:pPr>
      <w:r>
        <w:rPr>
          <w:rFonts w:ascii="Times New Roman" w:hAnsi="Times New Roman" w:eastAsia="Times New Roman" w:cs="Times New Roman"/>
          <w:b/>
          <w:color w:val="000000"/>
        </w:rPr>
        <w:t>Layer Up: A Good Way To Keep Warm</w:t>
      </w:r>
    </w:p>
    <w:p w14:paraId="352DAAAA">
      <w:pPr>
        <w:spacing w:line="360" w:lineRule="auto"/>
        <w:ind w:firstLine="420"/>
        <w:jc w:val="left"/>
        <w:textAlignment w:val="center"/>
        <w:rPr>
          <w:color w:val="000000"/>
        </w:rPr>
      </w:pPr>
      <w:r>
        <w:rPr>
          <w:rFonts w:ascii="Times New Roman" w:hAnsi="Times New Roman" w:eastAsia="Times New Roman" w:cs="Times New Roman"/>
          <w:color w:val="000000"/>
        </w:rPr>
        <w:t>Staying warm is your secret weapon this season! When heading outside, wear several light layers instead of one heavy jacket. The trapped air between layers keeps you much warmer. You can try the 3-Layer Rule:</w:t>
      </w:r>
    </w:p>
    <w:p w14:paraId="044E7F07">
      <w:pPr>
        <w:spacing w:line="360" w:lineRule="auto"/>
        <w:jc w:val="left"/>
        <w:textAlignment w:val="center"/>
        <w:rPr>
          <w:color w:val="000000"/>
        </w:rPr>
      </w:pPr>
      <w:r>
        <w:rPr>
          <w:color w:val="000000"/>
        </w:rPr>
        <w:drawing>
          <wp:inline distT="0" distB="0" distL="114300" distR="114300">
            <wp:extent cx="5238750" cy="1143000"/>
            <wp:effectExtent l="0" t="0" r="6350" b="0"/>
            <wp:docPr id="100003" name="图片 100003" descr="学科网(www.zxxk.com)--教育资源门户，提供试卷、教案、课件、论文、素材以及各类教学资源下载，还有大量而丰富的教学相关资讯！ i9ql7N8zO6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i9ql7N8zO6vNAx1ODbqMbQ=="/>
                    <pic:cNvPicPr>
                      <a:picLocks noChangeAspect="1"/>
                    </pic:cNvPicPr>
                  </pic:nvPicPr>
                  <pic:blipFill>
                    <a:blip r:embed="rId8"/>
                    <a:stretch>
                      <a:fillRect/>
                    </a:stretch>
                  </pic:blipFill>
                  <pic:spPr>
                    <a:xfrm>
                      <a:off x="0" y="0"/>
                      <a:ext cx="5238750" cy="1143000"/>
                    </a:xfrm>
                    <a:prstGeom prst="rect">
                      <a:avLst/>
                    </a:prstGeom>
                  </pic:spPr>
                </pic:pic>
              </a:graphicData>
            </a:graphic>
          </wp:inline>
        </w:drawing>
      </w:r>
    </w:p>
    <w:p w14:paraId="4BAE86F0">
      <w:pPr>
        <w:spacing w:line="360" w:lineRule="auto"/>
        <w:ind w:firstLine="420"/>
        <w:jc w:val="left"/>
        <w:textAlignment w:val="center"/>
        <w:rPr>
          <w:color w:val="000000"/>
        </w:rPr>
      </w:pPr>
      <w:r>
        <w:rPr>
          <w:rFonts w:ascii="Times New Roman" w:hAnsi="Times New Roman" w:eastAsia="Times New Roman" w:cs="Times New Roman"/>
          <w:b/>
          <w:color w:val="000000"/>
        </w:rPr>
        <w:t>Stay Active: Don’t Let The Cold Make You A Couch Potato!</w:t>
      </w:r>
    </w:p>
    <w:p w14:paraId="261E419E">
      <w:pPr>
        <w:spacing w:line="360" w:lineRule="auto"/>
        <w:ind w:firstLine="420"/>
        <w:jc w:val="left"/>
        <w:textAlignment w:val="center"/>
        <w:rPr>
          <w:color w:val="000000"/>
        </w:rPr>
      </w:pPr>
      <w:r>
        <w:rPr>
          <w:rFonts w:ascii="Times New Roman" w:hAnsi="Times New Roman" w:eastAsia="Times New Roman" w:cs="Times New Roman"/>
          <w:color w:val="000000"/>
        </w:rPr>
        <w:t>Staying active is crucial for both physical and mental health. If you’re stuck indoors, get up and stretch your body at least once in an hour. Break up your time spent being inactive by walking around your home or standing up from your chair when you are on phone. Any movement helps boost your mood and keep your body strong.</w:t>
      </w:r>
    </w:p>
    <w:p w14:paraId="774CD31D">
      <w:pPr>
        <w:spacing w:line="360" w:lineRule="auto"/>
        <w:ind w:firstLine="420"/>
        <w:jc w:val="left"/>
        <w:textAlignment w:val="center"/>
        <w:rPr>
          <w:color w:val="000000"/>
        </w:rPr>
      </w:pPr>
      <w:r>
        <w:rPr>
          <w:rFonts w:ascii="Times New Roman" w:hAnsi="Times New Roman" w:eastAsia="Times New Roman" w:cs="Times New Roman"/>
          <w:color w:val="000000"/>
        </w:rPr>
        <w:t>With these easy tips, you can enjoy the winter while staying happy and healthy. Check out further advice on how to stay well this winter on our websites. Stay warm, stay active, and take care!</w:t>
      </w:r>
    </w:p>
    <w:p w14:paraId="0AFE2DA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easiest way to fight against winter illnesses?</w:t>
      </w:r>
    </w:p>
    <w:p w14:paraId="0923E2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Washing hands regularly.</w:t>
      </w:r>
      <w:r>
        <w:rPr>
          <w:color w:val="000000"/>
        </w:rPr>
        <w:tab/>
      </w:r>
      <w:r>
        <w:rPr>
          <w:color w:val="000000"/>
        </w:rPr>
        <w:t xml:space="preserve">B. </w:t>
      </w:r>
      <w:r>
        <w:rPr>
          <w:rFonts w:ascii="Times New Roman" w:hAnsi="Times New Roman" w:eastAsia="Times New Roman" w:cs="Times New Roman"/>
          <w:color w:val="000000"/>
        </w:rPr>
        <w:t>Staying away from flu.</w:t>
      </w:r>
    </w:p>
    <w:p w14:paraId="6FC864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a special vaccine.</w:t>
      </w:r>
      <w:r>
        <w:rPr>
          <w:color w:val="000000"/>
        </w:rPr>
        <w:tab/>
      </w:r>
      <w:r>
        <w:rPr>
          <w:color w:val="000000"/>
        </w:rPr>
        <w:t xml:space="preserve">D. </w:t>
      </w:r>
      <w:r>
        <w:rPr>
          <w:rFonts w:ascii="Times New Roman" w:hAnsi="Times New Roman" w:eastAsia="Times New Roman" w:cs="Times New Roman"/>
          <w:color w:val="000000"/>
        </w:rPr>
        <w:t>Closing the house’s windows.</w:t>
      </w:r>
    </w:p>
    <w:p w14:paraId="480791B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does the outer layer help stay warm?</w:t>
      </w:r>
    </w:p>
    <w:p w14:paraId="1D4005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traps air to provide warmth.</w:t>
      </w:r>
      <w:r>
        <w:rPr>
          <w:color w:val="000000"/>
        </w:rPr>
        <w:tab/>
      </w:r>
      <w:r>
        <w:rPr>
          <w:color w:val="000000"/>
        </w:rPr>
        <w:t xml:space="preserve">B. </w:t>
      </w:r>
      <w:r>
        <w:rPr>
          <w:rFonts w:ascii="Times New Roman" w:hAnsi="Times New Roman" w:eastAsia="Times New Roman" w:cs="Times New Roman"/>
          <w:color w:val="000000"/>
        </w:rPr>
        <w:t>It absorbs sweat from the skin.</w:t>
      </w:r>
    </w:p>
    <w:p w14:paraId="000BF0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keeps cold wind and rain out.</w:t>
      </w:r>
      <w:r>
        <w:rPr>
          <w:color w:val="000000"/>
        </w:rPr>
        <w:tab/>
      </w:r>
      <w:r>
        <w:rPr>
          <w:color w:val="000000"/>
        </w:rPr>
        <w:t xml:space="preserve">D. </w:t>
      </w:r>
      <w:r>
        <w:rPr>
          <w:rFonts w:ascii="Times New Roman" w:hAnsi="Times New Roman" w:eastAsia="Times New Roman" w:cs="Times New Roman"/>
          <w:color w:val="000000"/>
        </w:rPr>
        <w:t>It prevents heat loss from the neck</w:t>
      </w:r>
    </w:p>
    <w:p w14:paraId="50AFEBC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activity is recommended to keep you active in winter?</w:t>
      </w:r>
    </w:p>
    <w:p w14:paraId="28A0AA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 up your time schedule.</w:t>
      </w:r>
      <w:r>
        <w:rPr>
          <w:color w:val="000000"/>
        </w:rPr>
        <w:tab/>
      </w:r>
      <w:r>
        <w:rPr>
          <w:color w:val="000000"/>
        </w:rPr>
        <w:t xml:space="preserve">B. </w:t>
      </w:r>
      <w:r>
        <w:rPr>
          <w:rFonts w:ascii="Times New Roman" w:hAnsi="Times New Roman" w:eastAsia="Times New Roman" w:cs="Times New Roman"/>
          <w:color w:val="000000"/>
        </w:rPr>
        <w:t>Stay indoors and rest to avoid the cold.</w:t>
      </w:r>
    </w:p>
    <w:p w14:paraId="4FAEDD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standing when on phone.</w:t>
      </w:r>
      <w:r>
        <w:rPr>
          <w:color w:val="000000"/>
        </w:rPr>
        <w:tab/>
      </w:r>
      <w:r>
        <w:rPr>
          <w:color w:val="000000"/>
        </w:rPr>
        <w:t xml:space="preserve">D. </w:t>
      </w:r>
      <w:r>
        <w:rPr>
          <w:rFonts w:ascii="Times New Roman" w:hAnsi="Times New Roman" w:eastAsia="Times New Roman" w:cs="Times New Roman"/>
          <w:color w:val="000000"/>
        </w:rPr>
        <w:t>Get up and loosen up after sitting for long.</w:t>
      </w:r>
    </w:p>
    <w:p w14:paraId="07974CD9">
      <w:pPr>
        <w:spacing w:line="360" w:lineRule="auto"/>
        <w:jc w:val="center"/>
        <w:textAlignment w:val="center"/>
        <w:rPr>
          <w:color w:val="000000"/>
        </w:rPr>
      </w:pPr>
      <w:r>
        <w:rPr>
          <w:rFonts w:ascii="Times New Roman" w:hAnsi="Times New Roman" w:eastAsia="Times New Roman" w:cs="Times New Roman"/>
          <w:b/>
          <w:color w:val="000000"/>
          <w:sz w:val="24"/>
        </w:rPr>
        <w:t>B</w:t>
      </w:r>
    </w:p>
    <w:p w14:paraId="230C6FC5">
      <w:pPr>
        <w:spacing w:line="360" w:lineRule="auto"/>
        <w:ind w:firstLine="420"/>
        <w:jc w:val="left"/>
        <w:textAlignment w:val="center"/>
        <w:rPr>
          <w:color w:val="000000"/>
        </w:rPr>
      </w:pPr>
      <w:r>
        <w:rPr>
          <w:rFonts w:ascii="Times New Roman" w:hAnsi="Times New Roman" w:eastAsia="Times New Roman" w:cs="Times New Roman"/>
          <w:color w:val="000000"/>
        </w:rPr>
        <w:t>Not too long ago, I was at the grocery store with my husband, and an elderly man in front of us was using a Supplemental Nutrition Assistance Program (SNAP) card. The card reader kept rejecting his payment. He had apparently gone over his limit for the month. He was confused and more than a little distressed about the situation.</w:t>
      </w:r>
    </w:p>
    <w:p w14:paraId="5883A661">
      <w:pPr>
        <w:spacing w:line="360" w:lineRule="auto"/>
        <w:ind w:firstLine="420"/>
        <w:jc w:val="left"/>
        <w:textAlignment w:val="center"/>
        <w:rPr>
          <w:color w:val="000000"/>
        </w:rPr>
      </w:pPr>
      <w:r>
        <w:rPr>
          <w:rFonts w:ascii="Times New Roman" w:hAnsi="Times New Roman" w:eastAsia="Times New Roman" w:cs="Times New Roman"/>
          <w:color w:val="000000"/>
        </w:rPr>
        <w:t>While I was trying to decide if I would offer to step in and pay the difference</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young man checking him out said, “Sir, this happens all the time. It’s not a problem.”</w:t>
      </w:r>
    </w:p>
    <w:p w14:paraId="17A600C6">
      <w:pPr>
        <w:spacing w:line="360" w:lineRule="auto"/>
        <w:ind w:firstLine="420"/>
        <w:jc w:val="left"/>
        <w:textAlignment w:val="center"/>
        <w:rPr>
          <w:color w:val="000000"/>
        </w:rPr>
      </w:pPr>
      <w:r>
        <w:rPr>
          <w:rFonts w:ascii="Times New Roman" w:hAnsi="Times New Roman" w:eastAsia="Times New Roman" w:cs="Times New Roman"/>
          <w:color w:val="000000"/>
        </w:rPr>
        <w:t>The line behind us was growing long, but the young man didn’t show an ounce of impatience or irritation. He confirmed that the man was, indeed, over his limit for the month.Turned out, he wasn’t over by much, so the checker helped the customer determine which two or three items that he could make do without until his account was topped up.</w:t>
      </w:r>
    </w:p>
    <w:p w14:paraId="6DADC2FA">
      <w:pPr>
        <w:spacing w:line="360" w:lineRule="auto"/>
        <w:ind w:firstLine="420"/>
        <w:jc w:val="left"/>
        <w:textAlignment w:val="center"/>
        <w:rPr>
          <w:color w:val="000000"/>
        </w:rPr>
      </w:pPr>
      <w:r>
        <w:rPr>
          <w:rFonts w:ascii="Times New Roman" w:hAnsi="Times New Roman" w:eastAsia="Times New Roman" w:cs="Times New Roman"/>
          <w:color w:val="000000"/>
        </w:rPr>
        <w:t>“You’ ll definitely want to keep the milk and the butter and the eggs and the bread.” Then the clerk pulled out a jar of salsa, a bottle of juice and some crackers that he and his customer agreed could wait until the beginning of the new month.</w:t>
      </w:r>
    </w:p>
    <w:p w14:paraId="494FC86C">
      <w:pPr>
        <w:spacing w:line="360" w:lineRule="auto"/>
        <w:ind w:firstLine="420"/>
        <w:jc w:val="left"/>
        <w:textAlignment w:val="center"/>
        <w:rPr>
          <w:color w:val="000000"/>
        </w:rPr>
      </w:pPr>
      <w:r>
        <w:rPr>
          <w:rFonts w:ascii="Times New Roman" w:hAnsi="Times New Roman" w:eastAsia="Times New Roman" w:cs="Times New Roman"/>
          <w:color w:val="000000"/>
        </w:rPr>
        <w:t>The young man assured his older customer, once again, that this was a common occurrence and not a problem at all. The man left with his dignity intact (</w:t>
      </w:r>
      <w:r>
        <w:rPr>
          <w:rFonts w:ascii="宋体" w:hAnsi="宋体" w:eastAsia="宋体" w:cs="宋体"/>
          <w:color w:val="000000"/>
        </w:rPr>
        <w:t>完好无损的</w:t>
      </w:r>
      <w:r>
        <w:rPr>
          <w:rFonts w:ascii="Times New Roman" w:hAnsi="Times New Roman" w:eastAsia="Times New Roman" w:cs="Times New Roman"/>
          <w:color w:val="000000"/>
        </w:rPr>
        <w:t>) and, no doubt, with a renewed sense of loyalty to that grocery-store chain.</w:t>
      </w:r>
    </w:p>
    <w:p w14:paraId="224D78CE">
      <w:pPr>
        <w:spacing w:line="360" w:lineRule="auto"/>
        <w:ind w:firstLine="420"/>
        <w:jc w:val="left"/>
        <w:textAlignment w:val="center"/>
        <w:rPr>
          <w:color w:val="000000"/>
        </w:rPr>
      </w:pPr>
      <w:r>
        <w:rPr>
          <w:rFonts w:ascii="Times New Roman" w:hAnsi="Times New Roman" w:eastAsia="Times New Roman" w:cs="Times New Roman"/>
          <w:color w:val="000000"/>
        </w:rPr>
        <w:t>When it was my turn, I made note of the name on his nametag, and when I got home, I sent an e-mail to the manager of the store praising the employee for his kindness and customer service. I got a return e-mail that day with thanks from the manager, letting me know that my note would be included in the employee’ s file and noted each time he was up for a raise or promotion.</w:t>
      </w:r>
    </w:p>
    <w:p w14:paraId="2E5469C5">
      <w:pPr>
        <w:spacing w:line="360" w:lineRule="auto"/>
        <w:ind w:firstLine="420"/>
        <w:jc w:val="left"/>
        <w:textAlignment w:val="center"/>
        <w:rPr>
          <w:color w:val="000000"/>
        </w:rPr>
      </w:pPr>
      <w:r>
        <w:rPr>
          <w:rFonts w:ascii="Times New Roman" w:hAnsi="Times New Roman" w:eastAsia="Times New Roman" w:cs="Times New Roman"/>
          <w:color w:val="000000"/>
        </w:rPr>
        <w:t>While his act of kindness made a positive impact on the life of someone who was struggling that day, I hope my act of kindness at least had a positive effect on that young man’s career — and possibly his paycheck.</w:t>
      </w:r>
    </w:p>
    <w:p w14:paraId="0691B27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happened when the elderly man was using his SNAP card?</w:t>
      </w:r>
    </w:p>
    <w:p w14:paraId="1B72FCB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forgot his PIN code.</w:t>
      </w:r>
      <w:r>
        <w:rPr>
          <w:color w:val="000000"/>
        </w:rPr>
        <w:tab/>
      </w:r>
      <w:r>
        <w:rPr>
          <w:color w:val="000000"/>
        </w:rPr>
        <w:t xml:space="preserve">B. </w:t>
      </w:r>
      <w:r>
        <w:rPr>
          <w:rFonts w:ascii="Times New Roman" w:hAnsi="Times New Roman" w:eastAsia="Times New Roman" w:cs="Times New Roman"/>
          <w:color w:val="000000"/>
        </w:rPr>
        <w:t>He was over his monthly budget.</w:t>
      </w:r>
    </w:p>
    <w:p w14:paraId="28E2C6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card reader was broken.</w:t>
      </w:r>
      <w:r>
        <w:rPr>
          <w:color w:val="000000"/>
        </w:rPr>
        <w:tab/>
      </w:r>
      <w:r>
        <w:rPr>
          <w:color w:val="000000"/>
        </w:rPr>
        <w:t xml:space="preserve">D. </w:t>
      </w:r>
      <w:r>
        <w:rPr>
          <w:rFonts w:ascii="Times New Roman" w:hAnsi="Times New Roman" w:eastAsia="Times New Roman" w:cs="Times New Roman"/>
          <w:color w:val="000000"/>
        </w:rPr>
        <w:t>He got angry with the store’s service.</w:t>
      </w:r>
    </w:p>
    <w:p w14:paraId="01615224">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words can best describe the young man?</w:t>
      </w:r>
    </w:p>
    <w:p w14:paraId="377A64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Helpful and considerate.</w:t>
      </w:r>
      <w:r>
        <w:rPr>
          <w:color w:val="000000"/>
        </w:rPr>
        <w:tab/>
      </w:r>
      <w:r>
        <w:rPr>
          <w:color w:val="000000"/>
        </w:rPr>
        <w:t xml:space="preserve">B. </w:t>
      </w:r>
      <w:r>
        <w:rPr>
          <w:rFonts w:ascii="Times New Roman" w:hAnsi="Times New Roman" w:eastAsia="Times New Roman" w:cs="Times New Roman"/>
          <w:color w:val="000000"/>
        </w:rPr>
        <w:t>Clever and loyal.</w:t>
      </w:r>
    </w:p>
    <w:p w14:paraId="456568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Generous and energetic.</w:t>
      </w:r>
      <w:r>
        <w:rPr>
          <w:color w:val="000000"/>
        </w:rPr>
        <w:tab/>
      </w:r>
      <w:r>
        <w:rPr>
          <w:color w:val="000000"/>
        </w:rPr>
        <w:t xml:space="preserve">D. </w:t>
      </w:r>
      <w:r>
        <w:rPr>
          <w:rFonts w:ascii="Times New Roman" w:hAnsi="Times New Roman" w:eastAsia="Times New Roman" w:cs="Times New Roman"/>
          <w:color w:val="000000"/>
        </w:rPr>
        <w:t>Brave and diligent.</w:t>
      </w:r>
    </w:p>
    <w:p w14:paraId="68A6290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did the author do for the young man?.</w:t>
      </w:r>
    </w:p>
    <w:p w14:paraId="08493E9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praised him on the spot.</w:t>
      </w:r>
      <w:r>
        <w:rPr>
          <w:color w:val="000000"/>
        </w:rPr>
        <w:tab/>
      </w:r>
      <w:r>
        <w:rPr>
          <w:color w:val="000000"/>
        </w:rPr>
        <w:t xml:space="preserve">B. </w:t>
      </w:r>
      <w:r>
        <w:rPr>
          <w:rFonts w:ascii="Times New Roman" w:hAnsi="Times New Roman" w:eastAsia="Times New Roman" w:cs="Times New Roman"/>
          <w:color w:val="000000"/>
        </w:rPr>
        <w:t>She promoted him to be the manager.</w:t>
      </w:r>
    </w:p>
    <w:p w14:paraId="355BFF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gave him a pay raise.</w:t>
      </w:r>
      <w:r>
        <w:rPr>
          <w:color w:val="000000"/>
        </w:rPr>
        <w:tab/>
      </w:r>
      <w:r>
        <w:rPr>
          <w:color w:val="000000"/>
        </w:rPr>
        <w:t xml:space="preserve">D. </w:t>
      </w:r>
      <w:r>
        <w:rPr>
          <w:rFonts w:ascii="Times New Roman" w:hAnsi="Times New Roman" w:eastAsia="Times New Roman" w:cs="Times New Roman"/>
          <w:color w:val="000000"/>
        </w:rPr>
        <w:t>She informed the manager of his deed.</w:t>
      </w:r>
    </w:p>
    <w:p w14:paraId="1FC2E0B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purpose of writing the text?</w:t>
      </w:r>
    </w:p>
    <w:p w14:paraId="461411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on people to help each other.</w:t>
      </w:r>
    </w:p>
    <w:p w14:paraId="2B6EFD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her gratitude to the young man.</w:t>
      </w:r>
    </w:p>
    <w:p w14:paraId="5A4DEC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a story about the act of kindness.</w:t>
      </w:r>
    </w:p>
    <w:p w14:paraId="75DD43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express her sympathy for the elderly man.</w:t>
      </w:r>
    </w:p>
    <w:p w14:paraId="7566BCA9">
      <w:pPr>
        <w:spacing w:line="360" w:lineRule="auto"/>
        <w:jc w:val="center"/>
        <w:textAlignment w:val="center"/>
        <w:rPr>
          <w:color w:val="000000"/>
        </w:rPr>
      </w:pPr>
      <w:r>
        <w:rPr>
          <w:rFonts w:ascii="Times New Roman" w:hAnsi="Times New Roman" w:eastAsia="Times New Roman" w:cs="Times New Roman"/>
          <w:b/>
          <w:color w:val="000000"/>
          <w:sz w:val="24"/>
        </w:rPr>
        <w:t>C</w:t>
      </w:r>
    </w:p>
    <w:p w14:paraId="13F01829">
      <w:pPr>
        <w:spacing w:line="360" w:lineRule="auto"/>
        <w:ind w:firstLine="420"/>
        <w:jc w:val="both"/>
        <w:textAlignment w:val="center"/>
        <w:rPr>
          <w:color w:val="000000"/>
        </w:rPr>
      </w:pPr>
      <w:r>
        <w:rPr>
          <w:rFonts w:ascii="Times New Roman" w:hAnsi="Times New Roman" w:eastAsia="Times New Roman" w:cs="Times New Roman"/>
          <w:color w:val="000000"/>
        </w:rPr>
        <w:t>Never judge a book by its cover — even if the cover doesn’t say much at all. The first thing customers see when they walk into the Strand Book Store in Manhattan is a table of nameless books with covers wrapped like Christmas presents and titles replaced by general descriptions. The store calls it “Blind Date With a Book”.</w:t>
      </w:r>
    </w:p>
    <w:p w14:paraId="475930DE">
      <w:pPr>
        <w:spacing w:line="360" w:lineRule="auto"/>
        <w:ind w:firstLine="420"/>
        <w:jc w:val="both"/>
        <w:textAlignment w:val="center"/>
        <w:rPr>
          <w:color w:val="000000"/>
        </w:rPr>
      </w:pPr>
      <w:r>
        <w:rPr>
          <w:rFonts w:ascii="Times New Roman" w:hAnsi="Times New Roman" w:eastAsia="Times New Roman" w:cs="Times New Roman"/>
          <w:color w:val="000000"/>
        </w:rPr>
        <w:t>People love it, Paul Colarusso, the communications director for the Strand, said, “We put it right at the front of the store because it quite literally stops people in their tracks.” “People are attracted to the element of surprise, which focuses attention and creates a dopamine (</w:t>
      </w:r>
      <w:r>
        <w:rPr>
          <w:rFonts w:ascii="宋体" w:hAnsi="宋体" w:eastAsia="宋体" w:cs="宋体"/>
          <w:color w:val="000000"/>
        </w:rPr>
        <w:t>多巴胺</w:t>
      </w:r>
      <w:r>
        <w:rPr>
          <w:rFonts w:ascii="Times New Roman" w:hAnsi="Times New Roman" w:eastAsia="Times New Roman" w:cs="Times New Roman"/>
          <w:color w:val="000000"/>
        </w:rPr>
        <w:t>) response,” Mr. Tobin, an associate professor at Case Western University, said. Meanwhile, stores have found a new way to sell books that are overlooked because they are not new, best-selling or penned by a famous author.</w:t>
      </w:r>
    </w:p>
    <w:p w14:paraId="1DFFE414">
      <w:pPr>
        <w:spacing w:line="360" w:lineRule="auto"/>
        <w:ind w:firstLine="420"/>
        <w:jc w:val="both"/>
        <w:textAlignment w:val="center"/>
        <w:rPr>
          <w:color w:val="000000"/>
        </w:rPr>
      </w:pPr>
      <w:r>
        <w:rPr>
          <w:rFonts w:ascii="Times New Roman" w:hAnsi="Times New Roman" w:eastAsia="Times New Roman" w:cs="Times New Roman"/>
          <w:color w:val="000000"/>
        </w:rPr>
        <w:t>Much like real dating, there’s no perfect science, and an element of trial and error is involved. Fantasy and mystery books work well. Forgotten books from the past are great too. When in Rome by Sarah Adams is disguised as “Freshly Baked Slow Bum Rom-com”. Spoiler Alert by Olivia Dade becomes a “You’ve Got Mail-esque Romance”.</w:t>
      </w:r>
    </w:p>
    <w:p w14:paraId="303BDA7B">
      <w:pPr>
        <w:spacing w:line="360" w:lineRule="auto"/>
        <w:ind w:firstLine="420"/>
        <w:jc w:val="both"/>
        <w:textAlignment w:val="center"/>
        <w:rPr>
          <w:color w:val="000000"/>
        </w:rPr>
      </w:pPr>
      <w:r>
        <w:rPr>
          <w:rFonts w:ascii="Times New Roman" w:hAnsi="Times New Roman" w:eastAsia="Times New Roman" w:cs="Times New Roman"/>
          <w:color w:val="000000"/>
        </w:rPr>
        <w:t xml:space="preserve">But not all bookstores have </w:t>
      </w:r>
      <w:r>
        <w:rPr>
          <w:rFonts w:ascii="Times New Roman" w:hAnsi="Times New Roman" w:eastAsia="Times New Roman" w:cs="Times New Roman"/>
          <w:color w:val="000000"/>
          <w:u w:val="single"/>
        </w:rPr>
        <w:t>embraced</w:t>
      </w:r>
      <w:r>
        <w:rPr>
          <w:rFonts w:ascii="Times New Roman" w:hAnsi="Times New Roman" w:eastAsia="Times New Roman" w:cs="Times New Roman"/>
          <w:color w:val="000000"/>
        </w:rPr>
        <w:t xml:space="preserve"> the trend. Dozens of bookstore owners around the country said they did not know what “Blind Date Books” were. Others didn’t participate in the trend because store policy prohibits returns or exchanges which are necessary if someone has picked up a book they have already read.</w:t>
      </w:r>
    </w:p>
    <w:p w14:paraId="0F7349B3">
      <w:pPr>
        <w:spacing w:line="360" w:lineRule="auto"/>
        <w:ind w:firstLine="420"/>
        <w:jc w:val="both"/>
        <w:textAlignment w:val="center"/>
        <w:rPr>
          <w:color w:val="000000"/>
        </w:rPr>
      </w:pPr>
      <w:r>
        <w:rPr>
          <w:rFonts w:ascii="Times New Roman" w:hAnsi="Times New Roman" w:eastAsia="Times New Roman" w:cs="Times New Roman"/>
          <w:color w:val="000000"/>
        </w:rPr>
        <w:t>On a warm Friday morning, the bookstore is packed. About half the customers stop at the “Blind Date Books” display by the entrance, closely inspecting the neatly drawn, wrapped covers. Heather Toner buys one. “Throwing caution to the wind and letting someone else choose for me just sort of feels like a nice change of pace,” Ms. Toner, a reader, said. “I never went on a real blind date. ‘Blind Date With a Book’ is kind of my speed. ”</w:t>
      </w:r>
    </w:p>
    <w:p w14:paraId="0CBF968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makes “Blind Date With a Book” appealing to customers according to Mr. Tobin?</w:t>
      </w:r>
    </w:p>
    <w:p w14:paraId="1F22A7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ability to choose specific titles.</w:t>
      </w:r>
    </w:p>
    <w:p w14:paraId="72B2B13B">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attractiveness of the packaging.</w:t>
      </w:r>
    </w:p>
    <w:p w14:paraId="6350A5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excitement of an unforeseen choice.</w:t>
      </w:r>
    </w:p>
    <w:p w14:paraId="1FD0C03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identification of dopamine response.</w:t>
      </w:r>
    </w:p>
    <w:p w14:paraId="521CD38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does “Blind Date With a Book” benefit bookstores?</w:t>
      </w:r>
    </w:p>
    <w:p w14:paraId="091DC5F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enriches customers’ choices.</w:t>
      </w:r>
      <w:r>
        <w:rPr>
          <w:color w:val="000000"/>
        </w:rPr>
        <w:tab/>
      </w:r>
      <w:r>
        <w:rPr>
          <w:color w:val="000000"/>
        </w:rPr>
        <w:t xml:space="preserve">B. </w:t>
      </w:r>
      <w:r>
        <w:rPr>
          <w:rFonts w:ascii="Times New Roman" w:hAnsi="Times New Roman" w:eastAsia="Times New Roman" w:cs="Times New Roman"/>
          <w:color w:val="000000"/>
        </w:rPr>
        <w:t>It satisfies readers’ special needs.</w:t>
      </w:r>
    </w:p>
    <w:p w14:paraId="33B8EF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simplifies shopping procedures.</w:t>
      </w:r>
      <w:r>
        <w:rPr>
          <w:color w:val="000000"/>
        </w:rPr>
        <w:tab/>
      </w:r>
      <w:r>
        <w:rPr>
          <w:color w:val="000000"/>
        </w:rPr>
        <w:t xml:space="preserve">D. </w:t>
      </w:r>
      <w:r>
        <w:rPr>
          <w:rFonts w:ascii="Times New Roman" w:hAnsi="Times New Roman" w:eastAsia="Times New Roman" w:cs="Times New Roman"/>
          <w:color w:val="000000"/>
        </w:rPr>
        <w:t>It helps market less-known books.</w:t>
      </w:r>
    </w:p>
    <w:p w14:paraId="047786C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“embraced” in paragraph 4 mean?</w:t>
      </w:r>
    </w:p>
    <w:p w14:paraId="126DDC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Overlooked.</w:t>
      </w:r>
      <w:r>
        <w:rPr>
          <w:color w:val="000000"/>
        </w:rPr>
        <w:tab/>
      </w:r>
      <w:r>
        <w:rPr>
          <w:color w:val="000000"/>
        </w:rPr>
        <w:t xml:space="preserve">B. </w:t>
      </w:r>
      <w:r>
        <w:rPr>
          <w:rFonts w:ascii="Times New Roman" w:hAnsi="Times New Roman" w:eastAsia="Times New Roman" w:cs="Times New Roman"/>
          <w:color w:val="000000"/>
        </w:rPr>
        <w:t>Blocked</w:t>
      </w:r>
      <w:r>
        <w:rPr>
          <w:color w:val="000000"/>
        </w:rPr>
        <w:tab/>
      </w:r>
      <w:r>
        <w:rPr>
          <w:color w:val="000000"/>
        </w:rPr>
        <w:t xml:space="preserve">C. </w:t>
      </w:r>
      <w:r>
        <w:rPr>
          <w:rFonts w:ascii="Times New Roman" w:hAnsi="Times New Roman" w:eastAsia="Times New Roman" w:cs="Times New Roman"/>
          <w:color w:val="000000"/>
        </w:rPr>
        <w:t>Guided.</w:t>
      </w:r>
      <w:r>
        <w:rPr>
          <w:color w:val="000000"/>
        </w:rPr>
        <w:tab/>
      </w:r>
      <w:r>
        <w:rPr>
          <w:color w:val="000000"/>
        </w:rPr>
        <w:t xml:space="preserve">D. </w:t>
      </w:r>
      <w:r>
        <w:rPr>
          <w:rFonts w:ascii="Times New Roman" w:hAnsi="Times New Roman" w:eastAsia="Times New Roman" w:cs="Times New Roman"/>
          <w:color w:val="000000"/>
        </w:rPr>
        <w:t>Adopted.</w:t>
      </w:r>
    </w:p>
    <w:p w14:paraId="2FCFB87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words best describe Heather Toner’s attitude towards “Blind Date With a Book”?</w:t>
      </w:r>
    </w:p>
    <w:p w14:paraId="00AA15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Open and adventurous</w:t>
      </w:r>
      <w:r>
        <w:rPr>
          <w:color w:val="000000"/>
        </w:rPr>
        <w:tab/>
      </w:r>
      <w:r>
        <w:rPr>
          <w:color w:val="000000"/>
        </w:rPr>
        <w:t xml:space="preserve">B. </w:t>
      </w:r>
      <w:r>
        <w:rPr>
          <w:rFonts w:ascii="Times New Roman" w:hAnsi="Times New Roman" w:eastAsia="Times New Roman" w:cs="Times New Roman"/>
          <w:color w:val="000000"/>
        </w:rPr>
        <w:t>Cautious and reserved.</w:t>
      </w:r>
    </w:p>
    <w:p w14:paraId="090D9B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Tolerant and indecisive.</w:t>
      </w:r>
      <w:r>
        <w:rPr>
          <w:color w:val="000000"/>
        </w:rPr>
        <w:tab/>
      </w:r>
      <w:r>
        <w:rPr>
          <w:color w:val="000000"/>
        </w:rPr>
        <w:t xml:space="preserve">D. </w:t>
      </w:r>
      <w:r>
        <w:rPr>
          <w:rFonts w:ascii="Times New Roman" w:hAnsi="Times New Roman" w:eastAsia="Times New Roman" w:cs="Times New Roman"/>
          <w:color w:val="000000"/>
        </w:rPr>
        <w:t>Dismissive and skeptical.</w:t>
      </w:r>
    </w:p>
    <w:p w14:paraId="7B8F20A6">
      <w:pPr>
        <w:spacing w:line="360" w:lineRule="auto"/>
        <w:jc w:val="center"/>
        <w:textAlignment w:val="center"/>
        <w:rPr>
          <w:color w:val="000000"/>
        </w:rPr>
      </w:pPr>
      <w:r>
        <w:rPr>
          <w:rFonts w:ascii="Times New Roman" w:hAnsi="Times New Roman" w:eastAsia="Times New Roman" w:cs="Times New Roman"/>
          <w:b/>
          <w:color w:val="000000"/>
          <w:sz w:val="24"/>
        </w:rPr>
        <w:t>D</w:t>
      </w:r>
    </w:p>
    <w:p w14:paraId="707F1D23">
      <w:pPr>
        <w:spacing w:line="360" w:lineRule="auto"/>
        <w:ind w:firstLine="420"/>
        <w:jc w:val="both"/>
        <w:textAlignment w:val="center"/>
        <w:rPr>
          <w:color w:val="000000"/>
        </w:rPr>
      </w:pPr>
      <w:r>
        <w:rPr>
          <w:rFonts w:ascii="Times New Roman" w:hAnsi="Times New Roman" w:eastAsia="Times New Roman" w:cs="Times New Roman"/>
          <w:color w:val="000000"/>
        </w:rPr>
        <w:t>Environmental DNA (eDNA) has become a crucial tool in ecological research over recent years. By analyzing water, soil, or other environmental materials for DNA pieces, researchers can tell that thousands of different species have been in an area without having to observe the actual species passing through.</w:t>
      </w:r>
    </w:p>
    <w:p w14:paraId="6BD05298">
      <w:pPr>
        <w:spacing w:line="360" w:lineRule="auto"/>
        <w:ind w:firstLine="420"/>
        <w:jc w:val="both"/>
        <w:textAlignment w:val="center"/>
        <w:rPr>
          <w:color w:val="000000"/>
        </w:rPr>
      </w:pPr>
      <w:r>
        <w:rPr>
          <w:rFonts w:ascii="Times New Roman" w:hAnsi="Times New Roman" w:eastAsia="Times New Roman" w:cs="Times New Roman"/>
          <w:color w:val="000000"/>
        </w:rPr>
        <w:t>To date, this eDNA process has mostly been employed to detect marine (</w:t>
      </w:r>
      <w:r>
        <w:rPr>
          <w:rFonts w:ascii="宋体" w:hAnsi="宋体" w:eastAsia="宋体" w:cs="宋体"/>
          <w:color w:val="000000"/>
        </w:rPr>
        <w:t>海洋的</w:t>
      </w:r>
      <w:r>
        <w:rPr>
          <w:rFonts w:ascii="Times New Roman" w:hAnsi="Times New Roman" w:eastAsia="Times New Roman" w:cs="Times New Roman"/>
          <w:color w:val="000000"/>
        </w:rPr>
        <w:t>) creatures, insects, and other wildlife. However, according to a paper published in Nature Ecology &amp; Evolution, this technique could just as easily be applied to spot humans.</w:t>
      </w:r>
    </w:p>
    <w:p w14:paraId="7285A56A">
      <w:pPr>
        <w:spacing w:line="360" w:lineRule="auto"/>
        <w:ind w:firstLine="420"/>
        <w:jc w:val="both"/>
        <w:textAlignment w:val="center"/>
        <w:rPr>
          <w:color w:val="000000"/>
        </w:rPr>
      </w:pPr>
      <w:r>
        <w:rPr>
          <w:rFonts w:ascii="Times New Roman" w:hAnsi="Times New Roman" w:eastAsia="Times New Roman" w:cs="Times New Roman"/>
          <w:color w:val="000000"/>
        </w:rPr>
        <w:t>An international team of researchers based at the University of Florida, USA, demonstrated that human genomic (</w:t>
      </w:r>
      <w:r>
        <w:rPr>
          <w:rFonts w:ascii="宋体" w:hAnsi="宋体" w:eastAsia="宋体" w:cs="宋体"/>
          <w:color w:val="000000"/>
        </w:rPr>
        <w:t>基因组的</w:t>
      </w:r>
      <w:r>
        <w:rPr>
          <w:rFonts w:ascii="Times New Roman" w:hAnsi="Times New Roman" w:eastAsia="Times New Roman" w:cs="Times New Roman"/>
          <w:color w:val="000000"/>
        </w:rPr>
        <w:t>) information can be easily detected in eDNA samples collected from water, sand, and even the air. While this capability could have practical applications, such as aiding in the search for missing persons or monitoring public health, the researchers highlight significant moral concerns. These concerns include the lack of agreement from individuals for their DNA to be collected, potential breaches (</w:t>
      </w:r>
      <w:r>
        <w:rPr>
          <w:rFonts w:ascii="宋体" w:hAnsi="宋体" w:eastAsia="宋体" w:cs="宋体"/>
          <w:color w:val="000000"/>
        </w:rPr>
        <w:t>侵犯</w:t>
      </w:r>
      <w:r>
        <w:rPr>
          <w:rFonts w:ascii="Times New Roman" w:hAnsi="Times New Roman" w:eastAsia="Times New Roman" w:cs="Times New Roman"/>
          <w:color w:val="000000"/>
        </w:rPr>
        <w:t>) of privacy, and the risk of genetic information being used for commercial purposes.</w:t>
      </w:r>
    </w:p>
    <w:p w14:paraId="62E2A228">
      <w:pPr>
        <w:spacing w:line="360" w:lineRule="auto"/>
        <w:ind w:firstLine="420"/>
        <w:jc w:val="both"/>
        <w:textAlignment w:val="center"/>
        <w:rPr>
          <w:color w:val="000000"/>
        </w:rPr>
      </w:pPr>
      <w:r>
        <w:rPr>
          <w:rFonts w:ascii="Times New Roman" w:hAnsi="Times New Roman" w:eastAsia="Times New Roman" w:cs="Times New Roman"/>
          <w:color w:val="000000"/>
        </w:rPr>
        <w:t>This issue is particularly challenging for the field of eDNA, which relies on open and easily accessible data. “It is standard practice in science to make these data publicly available. However, this also means that if human information is not screened out, anyone could access this information,” says senior author Professor David Duffy, a wildlife disease genomics researcher at the University of Florida. “This raises issues around permission. Do we need to ask permission to collect these samples? Should we bring in some controls to remove human genetic data?”</w:t>
      </w:r>
    </w:p>
    <w:p w14:paraId="5E5A5777">
      <w:pPr>
        <w:spacing w:line="360" w:lineRule="auto"/>
        <w:ind w:firstLine="420"/>
        <w:jc w:val="both"/>
        <w:textAlignment w:val="center"/>
        <w:rPr>
          <w:color w:val="000000"/>
        </w:rPr>
      </w:pPr>
      <w:r>
        <w:rPr>
          <w:rFonts w:ascii="Times New Roman" w:hAnsi="Times New Roman" w:eastAsia="Times New Roman" w:cs="Times New Roman"/>
          <w:color w:val="000000"/>
        </w:rPr>
        <w:t>“Whenever we make a technological advancement, there are both beneficial and concerning potential uses. This situation is no different,” Duffy explains. “We are raising these issues early so that policymakers and society have adequate time to develop suitable guidelines.”</w:t>
      </w:r>
    </w:p>
    <w:p w14:paraId="6D91B14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primary use of eDNA in ecological research?</w:t>
      </w:r>
    </w:p>
    <w:p w14:paraId="34A707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Identifying species present in an area.</w:t>
      </w:r>
      <w:r>
        <w:rPr>
          <w:color w:val="000000"/>
        </w:rPr>
        <w:tab/>
      </w:r>
      <w:r>
        <w:rPr>
          <w:color w:val="000000"/>
        </w:rPr>
        <w:t xml:space="preserve">B. </w:t>
      </w:r>
      <w:r>
        <w:rPr>
          <w:rFonts w:ascii="Times New Roman" w:hAnsi="Times New Roman" w:eastAsia="Times New Roman" w:cs="Times New Roman"/>
          <w:color w:val="000000"/>
        </w:rPr>
        <w:t>Monitoring species evolution processes.</w:t>
      </w:r>
    </w:p>
    <w:p w14:paraId="77D66C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Improving living conditions for wildlife.</w:t>
      </w:r>
      <w:r>
        <w:rPr>
          <w:color w:val="000000"/>
        </w:rPr>
        <w:tab/>
      </w:r>
      <w:r>
        <w:rPr>
          <w:color w:val="000000"/>
        </w:rPr>
        <w:t xml:space="preserve">D. </w:t>
      </w:r>
      <w:r>
        <w:rPr>
          <w:rFonts w:ascii="Times New Roman" w:hAnsi="Times New Roman" w:eastAsia="Times New Roman" w:cs="Times New Roman"/>
          <w:color w:val="000000"/>
        </w:rPr>
        <w:t>Sampling insects directly in their habitats.</w:t>
      </w:r>
    </w:p>
    <w:p w14:paraId="686DE10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is the accessibility of eDNA data a potential problem?</w:t>
      </w:r>
    </w:p>
    <w:p w14:paraId="3DE5C2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ignores practical applications of eDNA data.</w:t>
      </w:r>
    </w:p>
    <w:p w14:paraId="1DFF5E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may lead to unchecked genetic engineering.</w:t>
      </w:r>
    </w:p>
    <w:p w14:paraId="22AD7B7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could result in misuse of human genetic data.</w:t>
      </w:r>
    </w:p>
    <w:p w14:paraId="5732891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raises concerns about wildlife disease research.</w:t>
      </w:r>
    </w:p>
    <w:p w14:paraId="6A21D1E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Duffy suggest people concerned do?</w:t>
      </w:r>
    </w:p>
    <w:p w14:paraId="4C8E0D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develop potential applications.</w:t>
      </w:r>
      <w:r>
        <w:rPr>
          <w:color w:val="000000"/>
        </w:rPr>
        <w:tab/>
      </w:r>
      <w:r>
        <w:rPr>
          <w:color w:val="000000"/>
        </w:rPr>
        <w:t xml:space="preserve">B. </w:t>
      </w:r>
      <w:r>
        <w:rPr>
          <w:rFonts w:ascii="Times New Roman" w:hAnsi="Times New Roman" w:eastAsia="Times New Roman" w:cs="Times New Roman"/>
          <w:color w:val="000000"/>
        </w:rPr>
        <w:t>To sample genetic information.</w:t>
      </w:r>
    </w:p>
    <w:p w14:paraId="4D99FF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highlight advanced technology.</w:t>
      </w:r>
      <w:r>
        <w:rPr>
          <w:color w:val="000000"/>
        </w:rPr>
        <w:tab/>
      </w:r>
      <w:r>
        <w:rPr>
          <w:color w:val="000000"/>
        </w:rPr>
        <w:t xml:space="preserve">D. </w:t>
      </w:r>
      <w:r>
        <w:rPr>
          <w:rFonts w:ascii="Times New Roman" w:hAnsi="Times New Roman" w:eastAsia="Times New Roman" w:cs="Times New Roman"/>
          <w:color w:val="000000"/>
        </w:rPr>
        <w:t>To establish appropriate regulations.</w:t>
      </w:r>
    </w:p>
    <w:p w14:paraId="2E97333A">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the text?</w:t>
      </w:r>
    </w:p>
    <w:p w14:paraId="73F269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eDNA:  A New Frontier in Ecological Monitoring</w:t>
      </w:r>
    </w:p>
    <w:p w14:paraId="343E3F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eDNA: Human Detection Meets Privacy Challenges</w:t>
      </w:r>
    </w:p>
    <w:p w14:paraId="2C64B91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eDNA: A Breakthrough in Marine Research Techniques</w:t>
      </w:r>
    </w:p>
    <w:p w14:paraId="25FD662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eDNA: Transforming Our Comprehension of Biodiversity</w:t>
      </w:r>
    </w:p>
    <w:p w14:paraId="1CB2DDE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06FF8F">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根据短文内容，从短文后的选项中选出能填入空白处的最佳选项，并在答题卡上将该项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涂黑。选项中有两项为多余选项。</w:t>
      </w:r>
    </w:p>
    <w:p w14:paraId="163DEBD9">
      <w:pPr>
        <w:spacing w:line="360" w:lineRule="auto"/>
        <w:ind w:firstLine="420"/>
        <w:jc w:val="both"/>
        <w:textAlignment w:val="center"/>
        <w:rPr>
          <w:color w:val="000000"/>
        </w:rPr>
      </w:pPr>
      <w:r>
        <w:rPr>
          <w:rFonts w:ascii="Times New Roman" w:hAnsi="Times New Roman" w:eastAsia="Times New Roman" w:cs="Times New Roman"/>
          <w:color w:val="000000"/>
        </w:rPr>
        <w:t>As a result of trade, travel and migration, different cuisines have spread across the world. Many recipes, chefs and restaurants try to claim that their example of a particular cooking tradition is the most authentic (</w:t>
      </w:r>
      <w:r>
        <w:rPr>
          <w:rFonts w:ascii="宋体" w:hAnsi="宋体" w:eastAsia="宋体" w:cs="宋体"/>
          <w:color w:val="000000"/>
        </w:rPr>
        <w:t>地道的</w:t>
      </w:r>
      <w:r>
        <w:rPr>
          <w:rFonts w:ascii="Times New Roman" w:hAnsi="Times New Roman" w:eastAsia="Times New Roman" w:cs="Times New Roman"/>
          <w:color w:val="000000"/>
        </w:rPr>
        <w:t xml:space="preserve">). </w:t>
      </w:r>
      <w:r>
        <w:rPr>
          <w:color w:val="000000"/>
          <w:u w:val="single"/>
        </w:rPr>
        <w:t>___36___</w:t>
      </w:r>
    </w:p>
    <w:p w14:paraId="7AC5A8EC">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care about authenticity because food traditions are closely linked to identity. </w:t>
      </w:r>
      <w:r>
        <w:rPr>
          <w:color w:val="000000"/>
          <w:u w:val="single"/>
        </w:rPr>
        <w:t>___37___</w:t>
      </w:r>
      <w:r>
        <w:rPr>
          <w:rFonts w:ascii="Times New Roman" w:hAnsi="Times New Roman" w:eastAsia="Times New Roman" w:cs="Times New Roman"/>
          <w:color w:val="000000"/>
        </w:rPr>
        <w:t xml:space="preserve"> There home cooking is often the last way to show their identity, British celebrity chef Jamie Oliver was accused of trying to take advantage of positive feelings about Jamaica. His meal product had a Jamaican name, but was unlike genuine Jamaican cooking.</w:t>
      </w:r>
    </w:p>
    <w:p w14:paraId="3FB35633">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food consultant Sara Kay argues that there are problems with the idea of authenticity. </w:t>
      </w:r>
      <w:r>
        <w:rPr>
          <w:color w:val="000000"/>
          <w:u w:val="single"/>
        </w:rPr>
        <w:t>____38____</w:t>
      </w:r>
      <w:r>
        <w:rPr>
          <w:rFonts w:ascii="Times New Roman" w:hAnsi="Times New Roman" w:eastAsia="Times New Roman" w:cs="Times New Roman"/>
          <w:color w:val="000000"/>
        </w:rPr>
        <w:t xml:space="preserve"> It’s common for majority cultures to have wild fantasies about minority cultures and their food. These expectations can be restricting — restaurant owners have complained that people expect Asian food to be cheaper than that from European cultures.</w:t>
      </w:r>
    </w:p>
    <w:p w14:paraId="10E07C2B">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while large cities are full of restaurants representing different countries — China, India, Italy, Mexico and more — these labels can oversimplify the reality of food from these countries. For instance, regional specialties in Mexico are assumed quite different from what people eat in America. But in essence, they can both be authentic examples of Mexican food.</w:t>
      </w:r>
    </w:p>
    <w:p w14:paraId="2252BF4C">
      <w:pPr>
        <w:spacing w:line="360" w:lineRule="auto"/>
        <w:ind w:firstLine="420"/>
        <w:jc w:val="both"/>
        <w:textAlignment w:val="center"/>
        <w:rPr>
          <w:color w:val="000000"/>
        </w:rPr>
      </w:pPr>
      <w:r>
        <w:rPr>
          <w:rFonts w:ascii="Times New Roman" w:hAnsi="Times New Roman" w:eastAsia="Times New Roman" w:cs="Times New Roman"/>
          <w:color w:val="000000"/>
        </w:rPr>
        <w:t xml:space="preserve">A more controversial view of authenticity was stated by American Chef Andrew Zimmern, who claimed that he could present Chinese dishes in a more authentic way than existing restaurants. Writer and food podcaster Ruth Tam points out that while these restaurants change their recipes to suit local tastes. so does Zimmern. </w:t>
      </w:r>
      <w:r>
        <w:rPr>
          <w:color w:val="000000"/>
          <w:u w:val="single"/>
        </w:rPr>
        <w:t>____40____</w:t>
      </w:r>
      <w:r>
        <w:rPr>
          <w:rFonts w:ascii="Times New Roman" w:hAnsi="Times New Roman" w:eastAsia="Times New Roman" w:cs="Times New Roman"/>
          <w:color w:val="000000"/>
        </w:rPr>
        <w:t xml:space="preserve"> So, while food and identity are closely linked, it makes sense to give a second thought about the whole idea of authenticity.</w:t>
      </w:r>
    </w:p>
    <w:p w14:paraId="70292E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is this a good thing?</w:t>
      </w:r>
    </w:p>
    <w:p w14:paraId="76B2A5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a symbol of cultural diversity,</w:t>
      </w:r>
    </w:p>
    <w:p w14:paraId="4C5C50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That means adaptation is unavoidable.</w:t>
      </w:r>
    </w:p>
    <w:p w14:paraId="755257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can generate severe consequences.</w:t>
      </w:r>
    </w:p>
    <w:p w14:paraId="0D1B7DF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And unreasonable expectations are the core.</w:t>
      </w:r>
    </w:p>
    <w:p w14:paraId="6C1E903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It’s particularly true for migrant communities.</w:t>
      </w:r>
    </w:p>
    <w:p w14:paraId="12705619">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Expectations can also give a false idea of authenticity.</w:t>
      </w:r>
    </w:p>
    <w:p w14:paraId="536DFC7E">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5AA7A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31F1A9">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四个选项中，选出可以填入空白处的最佳选项，并在答题卡上将该项涂黑。</w:t>
      </w:r>
    </w:p>
    <w:p w14:paraId="6859E591">
      <w:pPr>
        <w:spacing w:line="360" w:lineRule="auto"/>
        <w:ind w:firstLine="420"/>
        <w:jc w:val="both"/>
        <w:textAlignment w:val="center"/>
        <w:rPr>
          <w:color w:val="000000"/>
        </w:rPr>
      </w:pPr>
      <w:r>
        <w:rPr>
          <w:rFonts w:ascii="Times New Roman" w:hAnsi="Times New Roman" w:eastAsia="Times New Roman" w:cs="Times New Roman"/>
          <w:color w:val="000000"/>
        </w:rPr>
        <w:t xml:space="preserve">Nicholas learns at a different pace than his peers. He </w:t>
      </w:r>
      <w:r>
        <w:rPr>
          <w:color w:val="000000"/>
          <w:u w:val="single"/>
        </w:rPr>
        <w:t>____41____</w:t>
      </w:r>
      <w:r>
        <w:rPr>
          <w:color w:val="000000"/>
        </w:rPr>
        <w:t xml:space="preserve"> </w:t>
      </w:r>
      <w:r>
        <w:rPr>
          <w:rFonts w:ascii="Times New Roman" w:hAnsi="Times New Roman" w:eastAsia="Times New Roman" w:cs="Times New Roman"/>
          <w:color w:val="000000"/>
        </w:rPr>
        <w:t xml:space="preserve">with schoolwork and never wins a school race. However, he always wears a smile and his enthusiasm for life is </w:t>
      </w:r>
      <w:r>
        <w:rPr>
          <w:color w:val="000000"/>
          <w:u w:val="single"/>
        </w:rPr>
        <w:t>____42____</w:t>
      </w:r>
      <w:r>
        <w:rPr>
          <w:rFonts w:ascii="Times New Roman" w:hAnsi="Times New Roman" w:eastAsia="Times New Roman" w:cs="Times New Roman"/>
          <w:color w:val="000000"/>
        </w:rPr>
        <w:t>, winning everyone’s heart. When the community was forming a basketball team, though not athletic, he begged to join.</w:t>
      </w:r>
    </w:p>
    <w:p w14:paraId="7FC9776A">
      <w:pPr>
        <w:spacing w:line="360" w:lineRule="auto"/>
        <w:ind w:firstLine="420"/>
        <w:jc w:val="both"/>
        <w:textAlignment w:val="center"/>
        <w:rPr>
          <w:color w:val="000000"/>
        </w:rPr>
      </w:pPr>
      <w:r>
        <w:rPr>
          <w:rFonts w:ascii="Times New Roman" w:hAnsi="Times New Roman" w:eastAsia="Times New Roman" w:cs="Times New Roman"/>
          <w:color w:val="000000"/>
        </w:rPr>
        <w:t xml:space="preserve">Basketball became Nicholas’s </w:t>
      </w:r>
      <w:r>
        <w:rPr>
          <w:color w:val="000000"/>
          <w:u w:val="single"/>
        </w:rPr>
        <w:t>____43____</w:t>
      </w:r>
      <w:r>
        <w:rPr>
          <w:rFonts w:ascii="Times New Roman" w:hAnsi="Times New Roman" w:eastAsia="Times New Roman" w:cs="Times New Roman"/>
          <w:color w:val="000000"/>
        </w:rPr>
        <w:t xml:space="preserve"> and he trained tirelessly after school. He always stood near the free-throw line to </w:t>
      </w:r>
      <w:r>
        <w:rPr>
          <w:color w:val="000000"/>
          <w:u w:val="single"/>
        </w:rPr>
        <w:t>____44____</w:t>
      </w:r>
      <w:r>
        <w:rPr>
          <w:rFonts w:ascii="Times New Roman" w:hAnsi="Times New Roman" w:eastAsia="Times New Roman" w:cs="Times New Roman"/>
          <w:color w:val="000000"/>
        </w:rPr>
        <w:t xml:space="preserve"> baskets one after another until the ball finally flew through the net. “Look at me, Coach!” he’d shout, jumping with </w:t>
      </w:r>
      <w:r>
        <w:rPr>
          <w:color w:val="000000"/>
          <w:u w:val="single"/>
        </w:rPr>
        <w:t>____45____</w:t>
      </w:r>
      <w:r>
        <w:rPr>
          <w:rFonts w:ascii="Times New Roman" w:hAnsi="Times New Roman" w:eastAsia="Times New Roman" w:cs="Times New Roman"/>
          <w:color w:val="000000"/>
        </w:rPr>
        <w:t xml:space="preserve">. The day before their first game, Nicholas’s eyes </w:t>
      </w:r>
      <w:r>
        <w:rPr>
          <w:color w:val="000000"/>
          <w:u w:val="single"/>
        </w:rPr>
        <w:t>____46____</w:t>
      </w:r>
      <w:r>
        <w:rPr>
          <w:rFonts w:ascii="Times New Roman" w:hAnsi="Times New Roman" w:eastAsia="Times New Roman" w:cs="Times New Roman"/>
          <w:color w:val="000000"/>
        </w:rPr>
        <w:t xml:space="preserve"> when he was given the number “23” on his sportswear, a number he had always wanted.</w:t>
      </w:r>
    </w:p>
    <w:p w14:paraId="5239373F">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season was </w:t>
      </w:r>
      <w:r>
        <w:rPr>
          <w:color w:val="000000"/>
          <w:u w:val="single"/>
        </w:rPr>
        <w:t>____47____</w:t>
      </w:r>
      <w:r>
        <w:rPr>
          <w:rFonts w:ascii="Times New Roman" w:hAnsi="Times New Roman" w:eastAsia="Times New Roman" w:cs="Times New Roman"/>
          <w:color w:val="000000"/>
        </w:rPr>
        <w:t xml:space="preserve"> and their team lost nearly every game. The last match was against the undefeated first-place team, and by the fourth quarter, they had been 30 points behind. During a time-out, “Nicholas has never scored. Let’s help him,” a teammate </w:t>
      </w:r>
      <w:r>
        <w:rPr>
          <w:color w:val="000000"/>
          <w:u w:val="single"/>
        </w:rPr>
        <w:t>____48____</w:t>
      </w:r>
      <w:r>
        <w:rPr>
          <w:rFonts w:ascii="Times New Roman" w:hAnsi="Times New Roman" w:eastAsia="Times New Roman" w:cs="Times New Roman"/>
          <w:color w:val="000000"/>
        </w:rPr>
        <w:t xml:space="preserve"> and everyone agreed.</w:t>
      </w:r>
    </w:p>
    <w:p w14:paraId="400E3058">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then on, every time Nicholas’s team had the ball, it found him. Nicholas’s first throw missed, then the second </w:t>
      </w:r>
      <w:r>
        <w:rPr>
          <w:color w:val="000000"/>
          <w:u w:val="single"/>
        </w:rPr>
        <w:t>____49____</w:t>
      </w:r>
      <w:r>
        <w:rPr>
          <w:rFonts w:ascii="Times New Roman" w:hAnsi="Times New Roman" w:eastAsia="Times New Roman" w:cs="Times New Roman"/>
          <w:color w:val="000000"/>
        </w:rPr>
        <w:t xml:space="preserve">, and the third failed by inches. But soon something </w:t>
      </w:r>
      <w:r>
        <w:rPr>
          <w:color w:val="000000"/>
          <w:u w:val="single"/>
        </w:rPr>
        <w:t>____50____</w:t>
      </w:r>
      <w:r>
        <w:rPr>
          <w:rFonts w:ascii="Times New Roman" w:hAnsi="Times New Roman" w:eastAsia="Times New Roman" w:cs="Times New Roman"/>
          <w:color w:val="000000"/>
        </w:rPr>
        <w:t xml:space="preserve"> occurred. The opposing team seemed to realize what was happening and slowed down the pace, not pressing too hard.</w:t>
      </w:r>
    </w:p>
    <w:p w14:paraId="2DE0F85A">
      <w:pPr>
        <w:spacing w:line="360" w:lineRule="auto"/>
        <w:ind w:firstLine="420"/>
        <w:jc w:val="both"/>
        <w:textAlignment w:val="center"/>
        <w:rPr>
          <w:color w:val="000000"/>
        </w:rPr>
      </w:pPr>
      <w:r>
        <w:rPr>
          <w:rFonts w:ascii="Times New Roman" w:hAnsi="Times New Roman" w:eastAsia="Times New Roman" w:cs="Times New Roman"/>
          <w:color w:val="000000"/>
        </w:rPr>
        <w:t xml:space="preserve">Nicholas kept trying, again and again, until the ball </w:t>
      </w:r>
      <w:r>
        <w:rPr>
          <w:color w:val="000000"/>
          <w:u w:val="single"/>
        </w:rPr>
        <w:t>____51____</w:t>
      </w:r>
      <w:r>
        <w:rPr>
          <w:rFonts w:ascii="Times New Roman" w:hAnsi="Times New Roman" w:eastAsia="Times New Roman" w:cs="Times New Roman"/>
          <w:color w:val="000000"/>
        </w:rPr>
        <w:t xml:space="preserve"> went in. “I make it!” he </w:t>
      </w:r>
      <w:r>
        <w:rPr>
          <w:color w:val="000000"/>
          <w:u w:val="single"/>
        </w:rPr>
        <w:t>____52____</w:t>
      </w:r>
      <w:r>
        <w:rPr>
          <w:rFonts w:ascii="Times New Roman" w:hAnsi="Times New Roman" w:eastAsia="Times New Roman" w:cs="Times New Roman"/>
          <w:color w:val="000000"/>
        </w:rPr>
        <w:t xml:space="preserve">, arms outstretched. The audience rose and </w:t>
      </w:r>
      <w:r>
        <w:rPr>
          <w:color w:val="000000"/>
          <w:u w:val="single"/>
        </w:rPr>
        <w:t>____53____</w:t>
      </w:r>
      <w:r>
        <w:rPr>
          <w:rFonts w:ascii="Times New Roman" w:hAnsi="Times New Roman" w:eastAsia="Times New Roman" w:cs="Times New Roman"/>
          <w:color w:val="000000"/>
        </w:rPr>
        <w:t>, “Nicholas! Nicholas!” echoing throughout the gym.</w:t>
      </w:r>
    </w:p>
    <w:p w14:paraId="2A999E5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undefeated team still won but that night, everyone left feeling like a </w:t>
      </w:r>
      <w:r>
        <w:rPr>
          <w:color w:val="000000"/>
          <w:u w:val="single"/>
        </w:rPr>
        <w:t>____54____</w:t>
      </w:r>
      <w:r>
        <w:rPr>
          <w:rFonts w:ascii="Times New Roman" w:hAnsi="Times New Roman" w:eastAsia="Times New Roman" w:cs="Times New Roman"/>
          <w:color w:val="000000"/>
        </w:rPr>
        <w:t xml:space="preserve">, touched by the extraordinary kindness and </w:t>
      </w:r>
      <w:r>
        <w:rPr>
          <w:color w:val="000000"/>
          <w:u w:val="single"/>
        </w:rPr>
        <w:t>____55____</w:t>
      </w:r>
      <w:r>
        <w:rPr>
          <w:rFonts w:ascii="Times New Roman" w:hAnsi="Times New Roman" w:eastAsia="Times New Roman" w:cs="Times New Roman"/>
          <w:color w:val="000000"/>
        </w:rPr>
        <w:t xml:space="preserve"> they’d witnessed.</w:t>
      </w:r>
    </w:p>
    <w:p w14:paraId="742AE17E">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deals</w:t>
      </w:r>
      <w:r>
        <w:rPr>
          <w:color w:val="000000"/>
        </w:rPr>
        <w:tab/>
      </w:r>
      <w:r>
        <w:rPr>
          <w:color w:val="000000"/>
        </w:rPr>
        <w:t xml:space="preserve">B. </w:t>
      </w:r>
      <w:r>
        <w:rPr>
          <w:rFonts w:ascii="Times New Roman" w:hAnsi="Times New Roman" w:eastAsia="Times New Roman" w:cs="Times New Roman"/>
          <w:color w:val="000000"/>
        </w:rPr>
        <w:t>experiments</w:t>
      </w:r>
      <w:r>
        <w:rPr>
          <w:color w:val="000000"/>
        </w:rPr>
        <w:tab/>
      </w:r>
      <w:r>
        <w:rPr>
          <w:color w:val="000000"/>
        </w:rPr>
        <w:t xml:space="preserve">C. </w:t>
      </w:r>
      <w:r>
        <w:rPr>
          <w:rFonts w:ascii="Times New Roman" w:hAnsi="Times New Roman" w:eastAsia="Times New Roman" w:cs="Times New Roman"/>
          <w:color w:val="000000"/>
        </w:rPr>
        <w:t>plays</w:t>
      </w:r>
      <w:r>
        <w:rPr>
          <w:color w:val="000000"/>
        </w:rPr>
        <w:tab/>
      </w:r>
      <w:r>
        <w:rPr>
          <w:color w:val="000000"/>
        </w:rPr>
        <w:t xml:space="preserve">D. </w:t>
      </w:r>
      <w:r>
        <w:rPr>
          <w:rFonts w:ascii="Times New Roman" w:hAnsi="Times New Roman" w:eastAsia="Times New Roman" w:cs="Times New Roman"/>
          <w:color w:val="000000"/>
        </w:rPr>
        <w:t>struggles</w:t>
      </w:r>
    </w:p>
    <w:p w14:paraId="1905467A">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infectious</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temporary</w:t>
      </w:r>
    </w:p>
    <w:p w14:paraId="10306AE9">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possession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duty</w:t>
      </w:r>
    </w:p>
    <w:p w14:paraId="374F6418">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kick</w:t>
      </w:r>
      <w:r>
        <w:rPr>
          <w:color w:val="000000"/>
        </w:rPr>
        <w:tab/>
      </w:r>
      <w:r>
        <w:rPr>
          <w:color w:val="000000"/>
        </w:rPr>
        <w:t xml:space="preserve">B. </w:t>
      </w:r>
      <w:r>
        <w:rPr>
          <w:rFonts w:ascii="Times New Roman" w:hAnsi="Times New Roman" w:eastAsia="Times New Roman" w:cs="Times New Roman"/>
          <w:color w:val="000000"/>
        </w:rPr>
        <w:t>catch</w:t>
      </w:r>
      <w:r>
        <w:rPr>
          <w:color w:val="000000"/>
        </w:rPr>
        <w:tab/>
      </w:r>
      <w:r>
        <w:rPr>
          <w:color w:val="000000"/>
        </w:rPr>
        <w:t xml:space="preserve">C. </w:t>
      </w:r>
      <w:r>
        <w:rPr>
          <w:rFonts w:ascii="Times New Roman" w:hAnsi="Times New Roman" w:eastAsia="Times New Roman" w:cs="Times New Roman"/>
          <w:color w:val="000000"/>
        </w:rPr>
        <w:t>shoot</w:t>
      </w:r>
      <w:r>
        <w:rPr>
          <w:color w:val="000000"/>
        </w:rPr>
        <w:tab/>
      </w:r>
      <w:r>
        <w:rPr>
          <w:color w:val="000000"/>
        </w:rPr>
        <w:t xml:space="preserve">D. </w:t>
      </w:r>
      <w:r>
        <w:rPr>
          <w:rFonts w:ascii="Times New Roman" w:hAnsi="Times New Roman" w:eastAsia="Times New Roman" w:cs="Times New Roman"/>
          <w:color w:val="000000"/>
        </w:rPr>
        <w:t>pass</w:t>
      </w:r>
    </w:p>
    <w:p w14:paraId="529FD270">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courage</w:t>
      </w:r>
      <w:r>
        <w:rPr>
          <w:color w:val="000000"/>
        </w:rPr>
        <w:tab/>
      </w:r>
      <w:r>
        <w:rPr>
          <w:color w:val="000000"/>
        </w:rPr>
        <w:t xml:space="preserve">B. </w:t>
      </w:r>
      <w:r>
        <w:rPr>
          <w:rFonts w:ascii="Times New Roman" w:hAnsi="Times New Roman" w:eastAsia="Times New Roman" w:cs="Times New Roman"/>
          <w:color w:val="000000"/>
        </w:rPr>
        <w:t>joy</w:t>
      </w:r>
      <w:r>
        <w:rPr>
          <w:color w:val="000000"/>
        </w:rPr>
        <w:tab/>
      </w:r>
      <w:r>
        <w:rPr>
          <w:color w:val="000000"/>
        </w:rPr>
        <w:t xml:space="preserve">C. </w:t>
      </w:r>
      <w:r>
        <w:rPr>
          <w:rFonts w:ascii="Times New Roman" w:hAnsi="Times New Roman" w:eastAsia="Times New Roman" w:cs="Times New Roman"/>
          <w:color w:val="000000"/>
        </w:rPr>
        <w:t>relief</w:t>
      </w:r>
      <w:r>
        <w:rPr>
          <w:color w:val="000000"/>
        </w:rPr>
        <w:tab/>
      </w:r>
      <w:r>
        <w:rPr>
          <w:color w:val="000000"/>
        </w:rPr>
        <w:t xml:space="preserve">D. </w:t>
      </w:r>
      <w:r>
        <w:rPr>
          <w:rFonts w:ascii="Times New Roman" w:hAnsi="Times New Roman" w:eastAsia="Times New Roman" w:cs="Times New Roman"/>
          <w:color w:val="000000"/>
        </w:rPr>
        <w:t>comfort</w:t>
      </w:r>
    </w:p>
    <w:p w14:paraId="5EC0DAAE">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closed</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narrowed</w:t>
      </w:r>
      <w:r>
        <w:rPr>
          <w:color w:val="000000"/>
        </w:rPr>
        <w:tab/>
      </w:r>
      <w:r>
        <w:rPr>
          <w:color w:val="000000"/>
        </w:rPr>
        <w:t xml:space="preserve">D. </w:t>
      </w:r>
      <w:r>
        <w:rPr>
          <w:rFonts w:ascii="Times New Roman" w:hAnsi="Times New Roman" w:eastAsia="Times New Roman" w:cs="Times New Roman"/>
          <w:color w:val="000000"/>
        </w:rPr>
        <w:t>shone</w:t>
      </w:r>
    </w:p>
    <w:p w14:paraId="78DF371C">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short</w:t>
      </w:r>
      <w:r>
        <w:rPr>
          <w:color w:val="000000"/>
        </w:rPr>
        <w:tab/>
      </w:r>
      <w:r>
        <w:rPr>
          <w:color w:val="000000"/>
        </w:rPr>
        <w:t xml:space="preserve">D. </w:t>
      </w:r>
      <w:r>
        <w:rPr>
          <w:rFonts w:ascii="Times New Roman" w:hAnsi="Times New Roman" w:eastAsia="Times New Roman" w:cs="Times New Roman"/>
          <w:color w:val="000000"/>
        </w:rPr>
        <w:t>smooth</w:t>
      </w:r>
    </w:p>
    <w:p w14:paraId="029E60CA">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required</w:t>
      </w:r>
      <w:r>
        <w:rPr>
          <w:color w:val="000000"/>
        </w:rPr>
        <w:tab/>
      </w:r>
      <w:r>
        <w:rPr>
          <w:color w:val="000000"/>
        </w:rPr>
        <w:t xml:space="preserve">B. </w:t>
      </w:r>
      <w:r>
        <w:rPr>
          <w:rFonts w:ascii="Times New Roman" w:hAnsi="Times New Roman" w:eastAsia="Times New Roman" w:cs="Times New Roman"/>
          <w:color w:val="000000"/>
        </w:rPr>
        <w:t>proposed</w:t>
      </w:r>
      <w:r>
        <w:rPr>
          <w:color w:val="000000"/>
        </w:rPr>
        <w:tab/>
      </w:r>
      <w:r>
        <w:rPr>
          <w:color w:val="000000"/>
        </w:rPr>
        <w:t xml:space="preserve">C. </w:t>
      </w:r>
      <w:r>
        <w:rPr>
          <w:rFonts w:ascii="Times New Roman" w:hAnsi="Times New Roman" w:eastAsia="Times New Roman" w:cs="Times New Roman"/>
          <w:color w:val="000000"/>
        </w:rPr>
        <w:t>complained</w:t>
      </w:r>
      <w:r>
        <w:rPr>
          <w:color w:val="000000"/>
        </w:rPr>
        <w:tab/>
      </w:r>
      <w:r>
        <w:rPr>
          <w:color w:val="000000"/>
        </w:rPr>
        <w:t xml:space="preserve">D. </w:t>
      </w:r>
      <w:r>
        <w:rPr>
          <w:rFonts w:ascii="Times New Roman" w:hAnsi="Times New Roman" w:eastAsia="Times New Roman" w:cs="Times New Roman"/>
          <w:color w:val="000000"/>
        </w:rPr>
        <w:t>explained</w:t>
      </w:r>
    </w:p>
    <w:p w14:paraId="2A6C9E69">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slid away</w:t>
      </w:r>
      <w:r>
        <w:rPr>
          <w:color w:val="000000"/>
        </w:rPr>
        <w:tab/>
      </w:r>
      <w:r>
        <w:rPr>
          <w:color w:val="000000"/>
        </w:rPr>
        <w:t xml:space="preserve">B. </w:t>
      </w:r>
      <w:r>
        <w:rPr>
          <w:rFonts w:ascii="Times New Roman" w:hAnsi="Times New Roman" w:eastAsia="Times New Roman" w:cs="Times New Roman"/>
          <w:color w:val="000000"/>
        </w:rPr>
        <w:t>bounced out</w:t>
      </w:r>
      <w:r>
        <w:rPr>
          <w:color w:val="000000"/>
        </w:rPr>
        <w:tab/>
      </w:r>
      <w:r>
        <w:rPr>
          <w:color w:val="000000"/>
        </w:rPr>
        <w:t xml:space="preserve">C. </w:t>
      </w:r>
      <w:r>
        <w:rPr>
          <w:rFonts w:ascii="Times New Roman" w:hAnsi="Times New Roman" w:eastAsia="Times New Roman" w:cs="Times New Roman"/>
          <w:color w:val="000000"/>
        </w:rPr>
        <w:t>rolled over</w:t>
      </w:r>
      <w:r>
        <w:rPr>
          <w:color w:val="000000"/>
        </w:rPr>
        <w:tab/>
      </w:r>
      <w:r>
        <w:rPr>
          <w:color w:val="000000"/>
        </w:rPr>
        <w:t xml:space="preserve">D. </w:t>
      </w:r>
      <w:r>
        <w:rPr>
          <w:rFonts w:ascii="Times New Roman" w:hAnsi="Times New Roman" w:eastAsia="Times New Roman" w:cs="Times New Roman"/>
          <w:color w:val="000000"/>
        </w:rPr>
        <w:t>broke off</w:t>
      </w:r>
    </w:p>
    <w:p w14:paraId="43B1C8AB">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awkward</w:t>
      </w:r>
      <w:r>
        <w:rPr>
          <w:color w:val="000000"/>
        </w:rPr>
        <w:tab/>
      </w:r>
      <w:r>
        <w:rPr>
          <w:color w:val="000000"/>
        </w:rPr>
        <w:t xml:space="preserve">B. </w:t>
      </w:r>
      <w:r>
        <w:rPr>
          <w:rFonts w:ascii="Times New Roman" w:hAnsi="Times New Roman" w:eastAsia="Times New Roman" w:cs="Times New Roman"/>
          <w:color w:val="000000"/>
        </w:rPr>
        <w:t>amusing</w:t>
      </w:r>
      <w:r>
        <w:rPr>
          <w:color w:val="000000"/>
        </w:rPr>
        <w:tab/>
      </w:r>
      <w:r>
        <w:rPr>
          <w:color w:val="000000"/>
        </w:rPr>
        <w:t xml:space="preserve">C. </w:t>
      </w:r>
      <w:r>
        <w:rPr>
          <w:rFonts w:ascii="Times New Roman" w:hAnsi="Times New Roman" w:eastAsia="Times New Roman" w:cs="Times New Roman"/>
          <w:color w:val="000000"/>
        </w:rPr>
        <w:t>urgent</w:t>
      </w:r>
      <w:r>
        <w:rPr>
          <w:color w:val="000000"/>
        </w:rPr>
        <w:tab/>
      </w:r>
      <w:r>
        <w:rPr>
          <w:color w:val="000000"/>
        </w:rPr>
        <w:t xml:space="preserve">D. </w:t>
      </w:r>
      <w:r>
        <w:rPr>
          <w:rFonts w:ascii="Times New Roman" w:hAnsi="Times New Roman" w:eastAsia="Times New Roman" w:cs="Times New Roman"/>
          <w:color w:val="000000"/>
        </w:rPr>
        <w:t>heartwarming</w:t>
      </w:r>
    </w:p>
    <w:p w14:paraId="3041CA65">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instantly</w:t>
      </w:r>
    </w:p>
    <w:p w14:paraId="48BF4DF0">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whispered</w:t>
      </w:r>
      <w:r>
        <w:rPr>
          <w:color w:val="000000"/>
        </w:rPr>
        <w:tab/>
      </w:r>
      <w:r>
        <w:rPr>
          <w:color w:val="000000"/>
        </w:rPr>
        <w:t xml:space="preserve">B. </w:t>
      </w:r>
      <w:r>
        <w:rPr>
          <w:rFonts w:ascii="Times New Roman" w:hAnsi="Times New Roman" w:eastAsia="Times New Roman" w:cs="Times New Roman"/>
          <w:color w:val="000000"/>
        </w:rPr>
        <w:t>yelled</w:t>
      </w:r>
      <w:r>
        <w:rPr>
          <w:color w:val="000000"/>
        </w:rPr>
        <w:tab/>
      </w:r>
      <w:r>
        <w:rPr>
          <w:color w:val="000000"/>
        </w:rPr>
        <w:t xml:space="preserve">C. </w:t>
      </w:r>
      <w:r>
        <w:rPr>
          <w:rFonts w:ascii="Times New Roman" w:hAnsi="Times New Roman" w:eastAsia="Times New Roman" w:cs="Times New Roman"/>
          <w:color w:val="000000"/>
        </w:rPr>
        <w:t>sighed</w:t>
      </w:r>
      <w:r>
        <w:rPr>
          <w:color w:val="000000"/>
        </w:rPr>
        <w:tab/>
      </w:r>
      <w:r>
        <w:rPr>
          <w:color w:val="000000"/>
        </w:rPr>
        <w:t xml:space="preserve">D. </w:t>
      </w:r>
      <w:r>
        <w:rPr>
          <w:rFonts w:ascii="Times New Roman" w:hAnsi="Times New Roman" w:eastAsia="Times New Roman" w:cs="Times New Roman"/>
          <w:color w:val="000000"/>
        </w:rPr>
        <w:t>replied</w:t>
      </w:r>
    </w:p>
    <w:p w14:paraId="59382450">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protested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responded</w:t>
      </w:r>
    </w:p>
    <w:p w14:paraId="0CF748B6">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captain</w:t>
      </w:r>
      <w:r>
        <w:rPr>
          <w:color w:val="000000"/>
        </w:rPr>
        <w:tab/>
      </w:r>
      <w:r>
        <w:rPr>
          <w:color w:val="000000"/>
        </w:rPr>
        <w:t xml:space="preserve">B. </w:t>
      </w:r>
      <w:r>
        <w:rPr>
          <w:rFonts w:ascii="Times New Roman" w:hAnsi="Times New Roman" w:eastAsia="Times New Roman" w:cs="Times New Roman"/>
          <w:color w:val="000000"/>
        </w:rPr>
        <w:t>fan</w:t>
      </w:r>
      <w:r>
        <w:rPr>
          <w:color w:val="000000"/>
        </w:rPr>
        <w:tab/>
      </w:r>
      <w:r>
        <w:rPr>
          <w:color w:val="000000"/>
        </w:rPr>
        <w:t xml:space="preserve">C. </w:t>
      </w:r>
      <w:r>
        <w:rPr>
          <w:rFonts w:ascii="Times New Roman" w:hAnsi="Times New Roman" w:eastAsia="Times New Roman" w:cs="Times New Roman"/>
          <w:color w:val="000000"/>
        </w:rPr>
        <w:t>champion</w:t>
      </w:r>
      <w:r>
        <w:rPr>
          <w:color w:val="000000"/>
        </w:rPr>
        <w:tab/>
      </w:r>
      <w:r>
        <w:rPr>
          <w:color w:val="000000"/>
        </w:rPr>
        <w:t xml:space="preserve">D. </w:t>
      </w:r>
      <w:r>
        <w:rPr>
          <w:rFonts w:ascii="Times New Roman" w:hAnsi="Times New Roman" w:eastAsia="Times New Roman" w:cs="Times New Roman"/>
          <w:color w:val="000000"/>
        </w:rPr>
        <w:t>volunteer</w:t>
      </w:r>
    </w:p>
    <w:p w14:paraId="3DD2F19E">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strength</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inclusion</w:t>
      </w:r>
      <w:r>
        <w:rPr>
          <w:color w:val="000000"/>
        </w:rPr>
        <w:tab/>
      </w:r>
      <w:r>
        <w:rPr>
          <w:color w:val="000000"/>
        </w:rPr>
        <w:t xml:space="preserve">D. </w:t>
      </w:r>
      <w:r>
        <w:rPr>
          <w:rFonts w:ascii="Times New Roman" w:hAnsi="Times New Roman" w:eastAsia="Times New Roman" w:cs="Times New Roman"/>
          <w:color w:val="000000"/>
        </w:rPr>
        <w:t>admiration</w:t>
      </w:r>
    </w:p>
    <w:p w14:paraId="7BB352D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BAC3A2">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 xml:space="preserve"> 1</w:t>
      </w:r>
      <w:r>
        <w:rPr>
          <w:rFonts w:ascii="宋体" w:hAnsi="宋体" w:eastAsia="宋体" w:cs="宋体"/>
          <w:color w:val="000000"/>
        </w:rPr>
        <w:t>个适当的单词或括号内单词的正确形式。</w:t>
      </w:r>
    </w:p>
    <w:p w14:paraId="66E55CEC">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the Sir Percival David Foundation </w:t>
      </w:r>
      <w:r>
        <w:rPr>
          <w:color w:val="000000"/>
          <w:u w:val="single"/>
        </w:rPr>
        <w:t>___56___</w:t>
      </w:r>
      <w:r>
        <w:rPr>
          <w:rFonts w:ascii="Times New Roman" w:hAnsi="Times New Roman" w:eastAsia="Times New Roman" w:cs="Times New Roman"/>
          <w:color w:val="000000"/>
        </w:rPr>
        <w:t>(gift) the world-famous private collection of Chinese ceramics (</w:t>
      </w:r>
      <w:r>
        <w:rPr>
          <w:rFonts w:ascii="宋体" w:hAnsi="宋体" w:eastAsia="宋体" w:cs="宋体"/>
          <w:color w:val="000000"/>
        </w:rPr>
        <w:t>瓷器</w:t>
      </w:r>
      <w:r>
        <w:rPr>
          <w:rFonts w:ascii="Times New Roman" w:hAnsi="Times New Roman" w:eastAsia="Times New Roman" w:cs="Times New Roman"/>
          <w:color w:val="000000"/>
        </w:rPr>
        <w:t xml:space="preserve">) to the British Museum permanently, which is the highest value object donation in UK museum history with the 1,700 pieces </w:t>
      </w:r>
      <w:r>
        <w:rPr>
          <w:color w:val="000000"/>
          <w:u w:val="single"/>
        </w:rPr>
        <w:t>___57___</w:t>
      </w:r>
      <w:r>
        <w:rPr>
          <w:rFonts w:ascii="Times New Roman" w:hAnsi="Times New Roman" w:eastAsia="Times New Roman" w:cs="Times New Roman"/>
          <w:color w:val="000000"/>
        </w:rPr>
        <w:t>(estımate) at around £1bn, including objects like the 1351 blue-and-white“David vases,” the delicate “chicken cup,” and rare “Ru wares” from the late 11th century.</w:t>
      </w:r>
    </w:p>
    <w:p w14:paraId="10F6AE77">
      <w:pPr>
        <w:spacing w:line="360" w:lineRule="auto"/>
        <w:ind w:firstLine="420"/>
        <w:jc w:val="left"/>
        <w:textAlignment w:val="center"/>
        <w:rPr>
          <w:color w:val="000000"/>
        </w:rPr>
      </w:pPr>
      <w:r>
        <w:rPr>
          <w:rFonts w:ascii="Times New Roman" w:hAnsi="Times New Roman" w:eastAsia="Times New Roman" w:cs="Times New Roman"/>
          <w:color w:val="000000"/>
        </w:rPr>
        <w:t>Due to the</w:t>
      </w:r>
      <w:r>
        <w:rPr>
          <w:color w:val="000000"/>
          <w:u w:val="single"/>
        </w:rPr>
        <w:t>___58___</w:t>
      </w:r>
      <w:r>
        <w:rPr>
          <w:rFonts w:ascii="Times New Roman" w:hAnsi="Times New Roman" w:eastAsia="Times New Roman" w:cs="Times New Roman"/>
          <w:color w:val="000000"/>
        </w:rPr>
        <w:t>(generous) of the Foundation</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British Museum will hold one of the most important</w:t>
      </w:r>
      <w:r>
        <w:rPr>
          <w:color w:val="000000"/>
          <w:u w:val="single"/>
        </w:rPr>
        <w:t>___59___</w:t>
      </w:r>
      <w:r>
        <w:rPr>
          <w:rFonts w:ascii="Times New Roman" w:hAnsi="Times New Roman" w:eastAsia="Times New Roman" w:cs="Times New Roman"/>
          <w:color w:val="000000"/>
        </w:rPr>
        <w:t xml:space="preserve">(collection) of Chinese ceramics of any public institution outside the Chinese speaking world, </w:t>
      </w:r>
      <w:r>
        <w:rPr>
          <w:color w:val="000000"/>
          <w:u w:val="single"/>
        </w:rPr>
        <w:t>___60___</w:t>
      </w:r>
      <w:r>
        <w:rPr>
          <w:rFonts w:ascii="Times New Roman" w:hAnsi="Times New Roman" w:eastAsia="Times New Roman" w:cs="Times New Roman"/>
          <w:color w:val="000000"/>
        </w:rPr>
        <w:t>(number) 10,000 objects.</w:t>
      </w:r>
    </w:p>
    <w:p w14:paraId="3F1C0BFF">
      <w:pPr>
        <w:spacing w:line="360" w:lineRule="auto"/>
        <w:ind w:firstLine="420"/>
        <w:jc w:val="left"/>
        <w:textAlignment w:val="center"/>
        <w:rPr>
          <w:color w:val="000000"/>
        </w:rPr>
      </w:pPr>
      <w:r>
        <w:rPr>
          <w:rFonts w:ascii="Times New Roman" w:hAnsi="Times New Roman" w:eastAsia="Times New Roman" w:cs="Times New Roman"/>
          <w:color w:val="000000"/>
        </w:rPr>
        <w:t xml:space="preserve">Sir Percival David was a visionary British businessman whose passion </w:t>
      </w:r>
      <w:r>
        <w:rPr>
          <w:color w:val="000000"/>
          <w:u w:val="single"/>
        </w:rPr>
        <w:t>___61___</w:t>
      </w:r>
      <w:r>
        <w:rPr>
          <w:rFonts w:ascii="Times New Roman" w:hAnsi="Times New Roman" w:eastAsia="Times New Roman" w:cs="Times New Roman"/>
          <w:color w:val="000000"/>
        </w:rPr>
        <w:t>China inspired him to study the language to a very high level. Throughout his life he collected ceramics in Europe, Japan, Hong Kong and China, building the finest private collection ofChinese ceramics.</w:t>
      </w:r>
    </w:p>
    <w:p w14:paraId="2F2D0AE9">
      <w:pPr>
        <w:spacing w:line="360" w:lineRule="auto"/>
        <w:ind w:firstLine="420"/>
        <w:jc w:val="left"/>
        <w:textAlignment w:val="center"/>
        <w:rPr>
          <w:color w:val="000000"/>
        </w:rPr>
      </w:pPr>
      <w:r>
        <w:rPr>
          <w:rFonts w:ascii="Times New Roman" w:hAnsi="Times New Roman" w:eastAsia="Times New Roman" w:cs="Times New Roman"/>
          <w:color w:val="000000"/>
        </w:rPr>
        <w:t xml:space="preserve">In every respect, this gift achieves the three goals </w:t>
      </w:r>
      <w:r>
        <w:rPr>
          <w:color w:val="000000"/>
          <w:u w:val="single"/>
        </w:rPr>
        <w:t>___62___</w:t>
      </w:r>
      <w:r>
        <w:rPr>
          <w:rFonts w:ascii="Times New Roman" w:hAnsi="Times New Roman" w:eastAsia="Times New Roman" w:cs="Times New Roman"/>
          <w:color w:val="000000"/>
        </w:rPr>
        <w:t xml:space="preserve">most concerned SirPercival as he planned for the Collection’s future: to well preserve his unique Collection; to keep every single piece on public display together permanently in a reliable Gallery; and to ensure that the Collection would remain not only a visual display of exceptional beauty, but also </w:t>
      </w:r>
      <w:r>
        <w:rPr>
          <w:color w:val="000000"/>
          <w:u w:val="single"/>
        </w:rPr>
        <w:t>___63___</w:t>
      </w:r>
      <w:r>
        <w:rPr>
          <w:rFonts w:ascii="Times New Roman" w:hAnsi="Times New Roman" w:eastAsia="Times New Roman" w:cs="Times New Roman"/>
          <w:color w:val="000000"/>
        </w:rPr>
        <w:t xml:space="preserve">education for future generations of academics, students and non-specialists alike, attracted to the Imperial arts of Asia’s greatest and longest </w:t>
      </w:r>
      <w:r>
        <w:rPr>
          <w:color w:val="000000"/>
          <w:u w:val="single"/>
        </w:rPr>
        <w:t>___64___</w:t>
      </w:r>
      <w:r>
        <w:rPr>
          <w:rFonts w:ascii="Times New Roman" w:hAnsi="Times New Roman" w:eastAsia="Times New Roman" w:cs="Times New Roman"/>
          <w:color w:val="000000"/>
        </w:rPr>
        <w:t>(civilize).</w:t>
      </w:r>
    </w:p>
    <w:p w14:paraId="4E100BC0">
      <w:pPr>
        <w:spacing w:line="360" w:lineRule="auto"/>
        <w:ind w:firstLine="420"/>
        <w:jc w:val="left"/>
        <w:textAlignment w:val="center"/>
        <w:rPr>
          <w:color w:val="000000"/>
        </w:rPr>
      </w:pPr>
      <w:r>
        <w:rPr>
          <w:rFonts w:ascii="Times New Roman" w:hAnsi="Times New Roman" w:eastAsia="Times New Roman" w:cs="Times New Roman"/>
          <w:color w:val="000000"/>
        </w:rPr>
        <w:t>Chair of the British Museum said, “It’s a real vote of confidence in our future, and comes at a</w:t>
      </w:r>
      <w:r>
        <w:rPr>
          <w:color w:val="000000"/>
          <w:u w:val="single"/>
        </w:rPr>
        <w:t>____65____</w:t>
      </w:r>
      <w:r>
        <w:rPr>
          <w:rFonts w:ascii="Times New Roman" w:hAnsi="Times New Roman" w:eastAsia="Times New Roman" w:cs="Times New Roman"/>
          <w:color w:val="000000"/>
        </w:rPr>
        <w:t>(high) significant moment for us.”</w:t>
      </w:r>
    </w:p>
    <w:p w14:paraId="5CF3C628">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29E19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2E549E">
      <w:pPr>
        <w:spacing w:line="360" w:lineRule="auto"/>
        <w:jc w:val="both"/>
        <w:textAlignment w:val="center"/>
        <w:rPr>
          <w:color w:val="000000"/>
        </w:rPr>
      </w:pPr>
      <w:r>
        <w:rPr>
          <w:color w:val="000000"/>
        </w:rPr>
        <w:t xml:space="preserve">66. </w:t>
      </w:r>
      <w:r>
        <w:rPr>
          <w:rFonts w:ascii="宋体" w:hAnsi="宋体" w:eastAsia="宋体" w:cs="宋体"/>
          <w:color w:val="000000"/>
        </w:rPr>
        <w:t>假定你是李华，你校计划举办一次中国非遗（</w:t>
      </w:r>
      <w:r>
        <w:rPr>
          <w:rFonts w:ascii="Times New Roman" w:hAnsi="Times New Roman" w:eastAsia="Times New Roman" w:cs="Times New Roman"/>
          <w:color w:val="000000"/>
        </w:rPr>
        <w:t>intangible</w:t>
      </w:r>
      <w:r>
        <w:rPr>
          <w:rFonts w:ascii="宋体" w:hAnsi="宋体" w:eastAsia="宋体" w:cs="宋体"/>
          <w:color w:val="000000"/>
        </w:rPr>
        <w:t>）传统文化展。请你给外教</w:t>
      </w:r>
      <w:r>
        <w:rPr>
          <w:rFonts w:ascii="Times New Roman" w:hAnsi="Times New Roman" w:eastAsia="Times New Roman" w:cs="Times New Roman"/>
          <w:color w:val="000000"/>
        </w:rPr>
        <w:t>Emma</w:t>
      </w:r>
      <w:r>
        <w:rPr>
          <w:rFonts w:ascii="宋体" w:hAnsi="宋体" w:eastAsia="宋体" w:cs="宋体"/>
          <w:color w:val="000000"/>
        </w:rPr>
        <w:t>写一封邮件，邀请她参加，并介绍展览的相关信息。内容包括：</w:t>
      </w:r>
    </w:p>
    <w:p w14:paraId="7B55D91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展览的时间和地点；</w:t>
      </w:r>
    </w:p>
    <w:p w14:paraId="5223B71B">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展览的内容及意义。</w:t>
      </w:r>
    </w:p>
    <w:p w14:paraId="63938011">
      <w:pPr>
        <w:spacing w:line="360" w:lineRule="auto"/>
        <w:jc w:val="both"/>
        <w:textAlignment w:val="center"/>
        <w:rPr>
          <w:color w:val="000000"/>
        </w:rPr>
      </w:pPr>
      <w:r>
        <w:rPr>
          <w:rFonts w:ascii="宋体" w:hAnsi="宋体" w:eastAsia="宋体" w:cs="宋体"/>
          <w:color w:val="000000"/>
        </w:rPr>
        <w:t>注意：</w:t>
      </w:r>
    </w:p>
    <w:p w14:paraId="342DECD5">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词数80左右；</w:t>
      </w:r>
    </w:p>
    <w:p w14:paraId="40B52DBF">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02DCC2AE">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开头与结尾已给出，不计入总词数。</w:t>
      </w:r>
    </w:p>
    <w:p w14:paraId="13B1735C">
      <w:pPr>
        <w:spacing w:line="360" w:lineRule="auto"/>
        <w:jc w:val="both"/>
        <w:textAlignment w:val="center"/>
        <w:rPr>
          <w:color w:val="000000"/>
        </w:rPr>
      </w:pPr>
      <w:r>
        <w:rPr>
          <w:rFonts w:ascii="Times New Roman" w:hAnsi="Times New Roman" w:eastAsia="Times New Roman" w:cs="Times New Roman"/>
          <w:color w:val="000000"/>
        </w:rPr>
        <w:t>Dear Emma,</w:t>
      </w:r>
    </w:p>
    <w:p w14:paraId="413291C2">
      <w:pPr>
        <w:spacing w:line="360" w:lineRule="auto"/>
        <w:ind w:firstLine="420"/>
        <w:jc w:val="both"/>
        <w:textAlignment w:val="center"/>
        <w:rPr>
          <w:color w:val="000000"/>
        </w:rPr>
      </w:pPr>
      <w:r>
        <w:rPr>
          <w:rFonts w:ascii="Times New Roman" w:hAnsi="Times New Roman" w:eastAsia="Times New Roman" w:cs="Times New Roman"/>
          <w:color w:val="000000"/>
        </w:rPr>
        <w:t>I hope this email finds you. well.</w:t>
      </w:r>
    </w:p>
    <w:p w14:paraId="02EA936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8DEB28">
      <w:pPr>
        <w:spacing w:line="360" w:lineRule="auto"/>
        <w:jc w:val="right"/>
        <w:textAlignment w:val="center"/>
        <w:rPr>
          <w:color w:val="000000"/>
        </w:rPr>
      </w:pPr>
      <w:r>
        <w:rPr>
          <w:rFonts w:ascii="Times New Roman" w:hAnsi="Times New Roman" w:eastAsia="Times New Roman" w:cs="Times New Roman"/>
          <w:color w:val="000000"/>
        </w:rPr>
        <w:t>Best regards,</w:t>
      </w:r>
    </w:p>
    <w:p w14:paraId="23198BAF">
      <w:pPr>
        <w:spacing w:line="360" w:lineRule="auto"/>
        <w:jc w:val="right"/>
        <w:textAlignment w:val="center"/>
        <w:rPr>
          <w:color w:val="000000"/>
        </w:rPr>
      </w:pPr>
      <w:r>
        <w:rPr>
          <w:rFonts w:ascii="Times New Roman" w:hAnsi="Times New Roman" w:eastAsia="Times New Roman" w:cs="Times New Roman"/>
          <w:color w:val="000000"/>
        </w:rPr>
        <w:t>Li Hua</w:t>
      </w:r>
    </w:p>
    <w:p w14:paraId="0EC0594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D2D4E5">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221926C4">
      <w:pPr>
        <w:spacing w:line="360" w:lineRule="auto"/>
        <w:ind w:firstLine="420"/>
        <w:jc w:val="both"/>
        <w:textAlignment w:val="center"/>
        <w:rPr>
          <w:color w:val="000000"/>
        </w:rPr>
      </w:pPr>
      <w:r>
        <w:rPr>
          <w:rFonts w:ascii="Times New Roman" w:hAnsi="Times New Roman" w:eastAsia="Times New Roman" w:cs="Times New Roman"/>
          <w:color w:val="000000"/>
        </w:rPr>
        <w:t>Our family outing to the all-you-can-eat buffet turned into an evening to remember. The atmosphere was lively and busy, with the noise of plates and the sound of conversations creating a warm and inviting setting. The smell of freshly cooked food floated through the air, inviting everyone to try a little bit of everything. The buffet was a feast for the senses, with steaming trays of dishes from all over the world. The kids were particularly thrilled at the sight of the dessert section, which they had been eagerly longing for all week. Their eyes widening at the array of cakes, ice creams, and pastries, they quickly made plans to sample everything.</w:t>
      </w:r>
    </w:p>
    <w:p w14:paraId="6CCD9ED3">
      <w:pPr>
        <w:spacing w:line="360" w:lineRule="auto"/>
        <w:ind w:firstLine="420"/>
        <w:jc w:val="both"/>
        <w:textAlignment w:val="center"/>
        <w:rPr>
          <w:color w:val="000000"/>
        </w:rPr>
      </w:pPr>
      <w:r>
        <w:rPr>
          <w:rFonts w:ascii="Times New Roman" w:hAnsi="Times New Roman" w:eastAsia="Times New Roman" w:cs="Times New Roman"/>
          <w:color w:val="000000"/>
        </w:rPr>
        <w:t>As we sat down to enjoy our meals, chatting cheerfully about the various food options, my husband’s attention was drawn to an elderly man standing by the chocolate milk dispenser (</w:t>
      </w:r>
      <w:r>
        <w:rPr>
          <w:rFonts w:ascii="宋体" w:hAnsi="宋体" w:eastAsia="宋体" w:cs="宋体"/>
          <w:color w:val="000000"/>
        </w:rPr>
        <w:t>分液器</w:t>
      </w:r>
      <w:r>
        <w:rPr>
          <w:rFonts w:ascii="Times New Roman" w:hAnsi="Times New Roman" w:eastAsia="Times New Roman" w:cs="Times New Roman"/>
          <w:color w:val="000000"/>
        </w:rPr>
        <w:t>). The man seemed determined, but his hands were shaking, making it difficult for him to fill two glasses. My husband watched him for a moment, a concerned look on his face. “Now, how on earth is he going to carry that milk back to his table?” he wondered aloud, his eyes narrowing in thought. He noticed the man’s expression of concentration and effort, and a wave of sympathy made him restless. The kids, absorbed in their plates, hadn’t noticed, but my husband couldn’t look away.</w:t>
      </w:r>
    </w:p>
    <w:p w14:paraId="3428A1CF">
      <w:pPr>
        <w:spacing w:line="360" w:lineRule="auto"/>
        <w:ind w:firstLine="420"/>
        <w:jc w:val="both"/>
        <w:textAlignment w:val="center"/>
        <w:rPr>
          <w:color w:val="000000"/>
        </w:rPr>
      </w:pPr>
      <w:r>
        <w:rPr>
          <w:rFonts w:ascii="Times New Roman" w:hAnsi="Times New Roman" w:eastAsia="Times New Roman" w:cs="Times New Roman"/>
          <w:color w:val="000000"/>
        </w:rPr>
        <w:t>I glanced at my husband and raised my eyebrows (</w:t>
      </w:r>
      <w:r>
        <w:rPr>
          <w:rFonts w:ascii="宋体" w:hAnsi="宋体" w:eastAsia="宋体" w:cs="宋体"/>
          <w:color w:val="000000"/>
        </w:rPr>
        <w:t>眉毛</w:t>
      </w:r>
      <w:r>
        <w:rPr>
          <w:rFonts w:ascii="Times New Roman" w:hAnsi="Times New Roman" w:eastAsia="Times New Roman" w:cs="Times New Roman"/>
          <w:color w:val="000000"/>
        </w:rPr>
        <w:t>) with a knowing smile. He immediately understood my silent message. The next moment, without a word, he got up from his seat and approached the elderly gentleman. I watched as he gently placed a hand on the man’s shoulder, offering a kind smile. I felt a warm wave of pride and admiration for my husband. His kind-hearted nature always managed to shine through in moments like these, making me realize how lucky I was to have him by my side.</w:t>
      </w:r>
    </w:p>
    <w:p w14:paraId="2B4CC307">
      <w:pPr>
        <w:spacing w:line="360" w:lineRule="auto"/>
        <w:jc w:val="both"/>
        <w:textAlignment w:val="center"/>
        <w:rPr>
          <w:color w:val="000000"/>
        </w:rPr>
      </w:pPr>
      <w:r>
        <w:rPr>
          <w:rFonts w:ascii="宋体" w:hAnsi="宋体" w:eastAsia="宋体" w:cs="宋体"/>
          <w:color w:val="000000"/>
        </w:rPr>
        <w:t>注意：</w:t>
      </w:r>
    </w:p>
    <w:p w14:paraId="1C5EF08C">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续写短文的词数应为</w:t>
      </w:r>
      <w:r>
        <w:rPr>
          <w:rFonts w:ascii="Times New Roman" w:hAnsi="Times New Roman" w:eastAsia="Times New Roman" w:cs="Times New Roman"/>
          <w:color w:val="000000"/>
        </w:rPr>
        <w:t>150</w:t>
      </w:r>
      <w:r>
        <w:rPr>
          <w:rFonts w:ascii="宋体" w:hAnsi="宋体" w:eastAsia="宋体" w:cs="宋体"/>
          <w:color w:val="000000"/>
        </w:rPr>
        <w:t>左右；</w:t>
      </w:r>
    </w:p>
    <w:p w14:paraId="3F344F0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续写部分分为两段</w:t>
      </w:r>
      <w:r>
        <w:rPr>
          <w:rFonts w:ascii="Times New Roman" w:hAnsi="Times New Roman" w:eastAsia="Times New Roman" w:cs="Times New Roman"/>
          <w:color w:val="000000"/>
        </w:rPr>
        <w:t>,</w:t>
      </w:r>
      <w:r>
        <w:rPr>
          <w:rFonts w:ascii="宋体" w:hAnsi="宋体" w:eastAsia="宋体" w:cs="宋体"/>
          <w:color w:val="000000"/>
        </w:rPr>
        <w:t>每段的开头语已为你写好。</w:t>
      </w:r>
    </w:p>
    <w:p w14:paraId="52E6AA9D">
      <w:pPr>
        <w:spacing w:line="360" w:lineRule="auto"/>
        <w:jc w:val="both"/>
        <w:textAlignment w:val="center"/>
        <w:rPr>
          <w:color w:val="000000"/>
        </w:rPr>
      </w:pPr>
      <w:r>
        <w:rPr>
          <w:rFonts w:ascii="Times New Roman" w:hAnsi="Times New Roman" w:eastAsia="Times New Roman" w:cs="Times New Roman"/>
          <w:color w:val="000000"/>
        </w:rPr>
        <w:t>Paragraph 1:</w:t>
      </w:r>
    </w:p>
    <w:p w14:paraId="7585A603">
      <w:pPr>
        <w:spacing w:line="360" w:lineRule="auto"/>
        <w:ind w:firstLine="420"/>
        <w:jc w:val="both"/>
        <w:textAlignment w:val="center"/>
        <w:rPr>
          <w:color w:val="000000"/>
        </w:rPr>
      </w:pPr>
      <w:r>
        <w:rPr>
          <w:rFonts w:ascii="Times New Roman" w:hAnsi="Times New Roman" w:eastAsia="Times New Roman" w:cs="Times New Roman"/>
          <w:i/>
          <w:color w:val="000000"/>
        </w:rPr>
        <w:t>“May I help you with that?” my husband asked kindly.</w:t>
      </w:r>
    </w:p>
    <w:p w14:paraId="453BCE9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7C6507">
      <w:pPr>
        <w:spacing w:line="360" w:lineRule="auto"/>
        <w:jc w:val="both"/>
        <w:textAlignment w:val="center"/>
        <w:rPr>
          <w:color w:val="000000"/>
        </w:rPr>
      </w:pPr>
      <w:r>
        <w:rPr>
          <w:rFonts w:ascii="Times New Roman" w:hAnsi="Times New Roman" w:eastAsia="Times New Roman" w:cs="Times New Roman"/>
          <w:color w:val="000000"/>
        </w:rPr>
        <w:t>Paragraph 2:</w:t>
      </w:r>
    </w:p>
    <w:p w14:paraId="4B39FEB1">
      <w:pPr>
        <w:spacing w:line="360" w:lineRule="auto"/>
        <w:ind w:firstLine="420"/>
        <w:jc w:val="both"/>
        <w:textAlignment w:val="center"/>
        <w:rPr>
          <w:color w:val="000000"/>
        </w:rPr>
      </w:pPr>
      <w:r>
        <w:rPr>
          <w:rFonts w:ascii="Times New Roman" w:hAnsi="Times New Roman" w:eastAsia="Times New Roman" w:cs="Times New Roman"/>
          <w:i/>
          <w:color w:val="000000"/>
        </w:rPr>
        <w:t>As he sat down, he gave me a small nod, and we continued our meal.</w:t>
      </w:r>
    </w:p>
    <w:p w14:paraId="730D7F6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A3154A">
      <w:pPr>
        <w:spacing w:line="36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A1352">
    <w:pPr>
      <w:pStyle w:val="3"/>
      <w:rPr>
        <w:rFonts w:hint="eastAsia"/>
        <w:lang w:val="en-US" w:eastAsia="zh-CN"/>
      </w:rPr>
    </w:pPr>
    <w:r>
      <w:rPr>
        <w:rFonts w:hint="eastAsia"/>
        <w:lang w:val="en-US" w:eastAsia="zh-CN"/>
      </w:rPr>
      <w:t xml:space="preserve">   </w:t>
    </w:r>
  </w:p>
  <w:p w14:paraId="30AC0D2C">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09C7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4777</Words>
  <Characters>19981</Characters>
  <Lines>0</Lines>
  <Paragraphs>0</Paragraphs>
  <TotalTime>5</TotalTime>
  <ScaleCrop>false</ScaleCrop>
  <LinksUpToDate>false</LinksUpToDate>
  <CharactersWithSpaces>23448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2026-01-26T16:42:00Z</dcterms:created>
  <dc:creator>学科网试题生产平台</dc:creator>
  <dc:description>3934675376366592</dc:description>
  <cp:lastModifiedBy>After@rain</cp:lastModifiedBy>
  <dcterms:modified xsi:type="dcterms:W3CDTF">2026-02-27T03:30:59Z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2052-12.1.0.24657</vt:lpwstr>
  </property>
  <property fmtid="{D5CDD505-2E9C-101B-9397-08002B2CF9AE}" pid="8" name="ICV">
    <vt:lpwstr>6F3EF51BBC4A44C288E277A25C4374F1_12</vt:lpwstr>
  </property>
</Properties>
</file>